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F04556" w14:textId="77777777" w:rsidR="00580773" w:rsidRDefault="00580773" w:rsidP="00580773">
      <w:pPr>
        <w:jc w:val="right"/>
      </w:pPr>
      <w:r>
        <w:rPr>
          <w:noProof/>
          <w:lang w:eastAsia="en-GB"/>
        </w:rPr>
        <w:drawing>
          <wp:anchor distT="0" distB="0" distL="114300" distR="114300" simplePos="0" relativeHeight="251659264" behindDoc="0" locked="0" layoutInCell="1" allowOverlap="1" wp14:anchorId="78164737" wp14:editId="09B6F136">
            <wp:simplePos x="0" y="0"/>
            <wp:positionH relativeFrom="column">
              <wp:posOffset>4733925</wp:posOffset>
            </wp:positionH>
            <wp:positionV relativeFrom="paragraph">
              <wp:posOffset>-607060</wp:posOffset>
            </wp:positionV>
            <wp:extent cx="1416685" cy="8007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6685" cy="8007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A0DAAB" w14:textId="77777777" w:rsidR="00580773" w:rsidRPr="00580773" w:rsidRDefault="00580773" w:rsidP="00580773">
      <w:pPr>
        <w:jc w:val="center"/>
        <w:rPr>
          <w:rFonts w:ascii="Arial" w:hAnsi="Arial" w:cs="Arial"/>
          <w:b/>
          <w:sz w:val="24"/>
          <w:szCs w:val="24"/>
        </w:rPr>
      </w:pPr>
      <w:r w:rsidRPr="00580773">
        <w:rPr>
          <w:rFonts w:ascii="Arial" w:hAnsi="Arial" w:cs="Arial"/>
          <w:b/>
          <w:sz w:val="24"/>
          <w:szCs w:val="24"/>
        </w:rPr>
        <w:t xml:space="preserve">Leeds Community Healthcare NHS Trust </w:t>
      </w:r>
    </w:p>
    <w:p w14:paraId="2EF1B793" w14:textId="77777777" w:rsidR="00580773" w:rsidRDefault="00580773" w:rsidP="00580773">
      <w:pPr>
        <w:jc w:val="center"/>
        <w:rPr>
          <w:rFonts w:ascii="Arial" w:hAnsi="Arial" w:cs="Arial"/>
          <w:b/>
          <w:sz w:val="24"/>
          <w:szCs w:val="24"/>
          <w:u w:val="single"/>
        </w:rPr>
      </w:pPr>
      <w:r w:rsidRPr="00580773">
        <w:rPr>
          <w:rFonts w:ascii="Arial" w:hAnsi="Arial" w:cs="Arial"/>
          <w:b/>
          <w:sz w:val="24"/>
          <w:szCs w:val="24"/>
          <w:u w:val="single"/>
        </w:rPr>
        <w:t>Detailed Job Description</w:t>
      </w:r>
    </w:p>
    <w:tbl>
      <w:tblPr>
        <w:tblStyle w:val="TableGrid"/>
        <w:tblW w:w="0" w:type="auto"/>
        <w:tblLook w:val="04A0" w:firstRow="1" w:lastRow="0" w:firstColumn="1" w:lastColumn="0" w:noHBand="0" w:noVBand="1"/>
      </w:tblPr>
      <w:tblGrid>
        <w:gridCol w:w="9030"/>
      </w:tblGrid>
      <w:tr w:rsidR="00580773" w14:paraId="419C6094" w14:textId="77777777" w:rsidTr="00580773">
        <w:tc>
          <w:tcPr>
            <w:tcW w:w="9242" w:type="dxa"/>
          </w:tcPr>
          <w:p w14:paraId="0A1C59FF" w14:textId="77777777" w:rsidR="00580773" w:rsidRPr="00D93F9F" w:rsidRDefault="00580773" w:rsidP="00B46B66">
            <w:pPr>
              <w:spacing w:before="29"/>
              <w:ind w:right="-20"/>
              <w:rPr>
                <w:rFonts w:ascii="Arial" w:eastAsia="Arial" w:hAnsi="Arial" w:cs="Arial"/>
                <w:sz w:val="24"/>
                <w:szCs w:val="24"/>
              </w:rPr>
            </w:pPr>
            <w:r w:rsidRPr="00D93F9F">
              <w:rPr>
                <w:rFonts w:ascii="Arial" w:eastAsia="Arial" w:hAnsi="Arial" w:cs="Arial"/>
                <w:b/>
                <w:bCs/>
                <w:sz w:val="24"/>
                <w:szCs w:val="24"/>
              </w:rPr>
              <w:t>Post</w:t>
            </w:r>
            <w:r w:rsidRPr="00D93F9F">
              <w:rPr>
                <w:rFonts w:ascii="Arial" w:eastAsia="Arial" w:hAnsi="Arial" w:cs="Arial"/>
                <w:b/>
                <w:bCs/>
                <w:spacing w:val="1"/>
                <w:sz w:val="24"/>
                <w:szCs w:val="24"/>
              </w:rPr>
              <w:t xml:space="preserve"> </w:t>
            </w:r>
            <w:r w:rsidR="00D93F9F" w:rsidRPr="00D93F9F">
              <w:rPr>
                <w:rFonts w:ascii="Arial" w:eastAsia="Arial" w:hAnsi="Arial" w:cs="Arial"/>
                <w:b/>
                <w:bCs/>
                <w:sz w:val="24"/>
                <w:szCs w:val="24"/>
              </w:rPr>
              <w:t>D</w:t>
            </w:r>
            <w:r w:rsidRPr="00D93F9F">
              <w:rPr>
                <w:rFonts w:ascii="Arial" w:eastAsia="Arial" w:hAnsi="Arial" w:cs="Arial"/>
                <w:b/>
                <w:bCs/>
                <w:sz w:val="24"/>
                <w:szCs w:val="24"/>
              </w:rPr>
              <w:t>etai</w:t>
            </w:r>
            <w:r w:rsidRPr="00D93F9F">
              <w:rPr>
                <w:rFonts w:ascii="Arial" w:eastAsia="Arial" w:hAnsi="Arial" w:cs="Arial"/>
                <w:b/>
                <w:bCs/>
                <w:spacing w:val="-1"/>
                <w:sz w:val="24"/>
                <w:szCs w:val="24"/>
              </w:rPr>
              <w:t>l</w:t>
            </w:r>
            <w:r w:rsidRPr="00D93F9F">
              <w:rPr>
                <w:rFonts w:ascii="Arial" w:eastAsia="Arial" w:hAnsi="Arial" w:cs="Arial"/>
                <w:b/>
                <w:bCs/>
                <w:sz w:val="24"/>
                <w:szCs w:val="24"/>
              </w:rPr>
              <w:t>s</w:t>
            </w:r>
          </w:p>
          <w:p w14:paraId="7CB54C12" w14:textId="77777777" w:rsidR="00580773" w:rsidRPr="00580773" w:rsidRDefault="00580773" w:rsidP="00580773">
            <w:pPr>
              <w:spacing w:before="12" w:line="240" w:lineRule="exact"/>
              <w:rPr>
                <w:sz w:val="24"/>
                <w:szCs w:val="24"/>
              </w:rPr>
            </w:pPr>
          </w:p>
          <w:p w14:paraId="523456D5" w14:textId="5315FC36" w:rsidR="00CB4E65" w:rsidRDefault="00580773" w:rsidP="00CB4E65">
            <w:pPr>
              <w:tabs>
                <w:tab w:val="left" w:pos="2980"/>
              </w:tabs>
              <w:spacing w:before="32"/>
              <w:ind w:right="-20"/>
              <w:rPr>
                <w:rFonts w:ascii="Arial" w:eastAsia="Arial" w:hAnsi="Arial" w:cs="Arial"/>
              </w:rPr>
            </w:pPr>
            <w:r w:rsidRPr="006A2257">
              <w:rPr>
                <w:rFonts w:ascii="Arial" w:eastAsia="Arial" w:hAnsi="Arial" w:cs="Arial"/>
                <w:b/>
                <w:bCs/>
                <w:spacing w:val="-1"/>
                <w:sz w:val="24"/>
                <w:szCs w:val="24"/>
              </w:rPr>
              <w:t>P</w:t>
            </w:r>
            <w:r w:rsidRPr="006A2257">
              <w:rPr>
                <w:rFonts w:ascii="Arial" w:eastAsia="Arial" w:hAnsi="Arial" w:cs="Arial"/>
                <w:b/>
                <w:bCs/>
                <w:sz w:val="24"/>
                <w:szCs w:val="24"/>
              </w:rPr>
              <w:t>o</w:t>
            </w:r>
            <w:r w:rsidRPr="006A2257">
              <w:rPr>
                <w:rFonts w:ascii="Arial" w:eastAsia="Arial" w:hAnsi="Arial" w:cs="Arial"/>
                <w:b/>
                <w:bCs/>
                <w:spacing w:val="-1"/>
                <w:sz w:val="24"/>
                <w:szCs w:val="24"/>
              </w:rPr>
              <w:t>s</w:t>
            </w:r>
            <w:r w:rsidRPr="006A2257">
              <w:rPr>
                <w:rFonts w:ascii="Arial" w:eastAsia="Arial" w:hAnsi="Arial" w:cs="Arial"/>
                <w:b/>
                <w:bCs/>
                <w:sz w:val="24"/>
                <w:szCs w:val="24"/>
              </w:rPr>
              <w:t>t</w:t>
            </w:r>
            <w:r w:rsidRPr="006A2257">
              <w:rPr>
                <w:rFonts w:ascii="Arial" w:eastAsia="Arial" w:hAnsi="Arial" w:cs="Arial"/>
                <w:b/>
                <w:bCs/>
                <w:spacing w:val="2"/>
                <w:sz w:val="24"/>
                <w:szCs w:val="24"/>
              </w:rPr>
              <w:t xml:space="preserve"> </w:t>
            </w:r>
            <w:r w:rsidRPr="006A2257">
              <w:rPr>
                <w:rFonts w:ascii="Arial" w:eastAsia="Arial" w:hAnsi="Arial" w:cs="Arial"/>
                <w:b/>
                <w:bCs/>
                <w:spacing w:val="-1"/>
                <w:sz w:val="24"/>
                <w:szCs w:val="24"/>
              </w:rPr>
              <w:t>t</w:t>
            </w:r>
            <w:r w:rsidRPr="006A2257">
              <w:rPr>
                <w:rFonts w:ascii="Arial" w:eastAsia="Arial" w:hAnsi="Arial" w:cs="Arial"/>
                <w:b/>
                <w:bCs/>
                <w:spacing w:val="1"/>
                <w:sz w:val="24"/>
                <w:szCs w:val="24"/>
              </w:rPr>
              <w:t>i</w:t>
            </w:r>
            <w:r w:rsidRPr="006A2257">
              <w:rPr>
                <w:rFonts w:ascii="Arial" w:eastAsia="Arial" w:hAnsi="Arial" w:cs="Arial"/>
                <w:b/>
                <w:bCs/>
                <w:spacing w:val="-2"/>
                <w:sz w:val="24"/>
                <w:szCs w:val="24"/>
              </w:rPr>
              <w:t>t</w:t>
            </w:r>
            <w:r w:rsidRPr="006A2257">
              <w:rPr>
                <w:rFonts w:ascii="Arial" w:eastAsia="Arial" w:hAnsi="Arial" w:cs="Arial"/>
                <w:b/>
                <w:bCs/>
                <w:spacing w:val="1"/>
                <w:sz w:val="24"/>
                <w:szCs w:val="24"/>
              </w:rPr>
              <w:t>l</w:t>
            </w:r>
            <w:r w:rsidRPr="006A2257">
              <w:rPr>
                <w:rFonts w:ascii="Arial" w:eastAsia="Arial" w:hAnsi="Arial" w:cs="Arial"/>
                <w:b/>
                <w:bCs/>
                <w:sz w:val="24"/>
                <w:szCs w:val="24"/>
              </w:rPr>
              <w:t>e</w:t>
            </w:r>
            <w:r w:rsidRPr="00641154">
              <w:rPr>
                <w:rFonts w:ascii="Arial" w:eastAsia="Arial" w:hAnsi="Arial" w:cs="Arial"/>
                <w:sz w:val="24"/>
                <w:szCs w:val="24"/>
              </w:rPr>
              <w:t>:</w:t>
            </w:r>
            <w:r w:rsidR="006A2257" w:rsidRPr="00641154">
              <w:rPr>
                <w:rFonts w:ascii="Arial" w:eastAsia="Arial" w:hAnsi="Arial" w:cs="Arial"/>
                <w:sz w:val="24"/>
                <w:szCs w:val="24"/>
              </w:rPr>
              <w:t xml:space="preserve">                         </w:t>
            </w:r>
            <w:r w:rsidR="00641154">
              <w:rPr>
                <w:rFonts w:ascii="Arial" w:eastAsia="Arial" w:hAnsi="Arial" w:cs="Arial"/>
                <w:sz w:val="24"/>
                <w:szCs w:val="24"/>
              </w:rPr>
              <w:t xml:space="preserve"> </w:t>
            </w:r>
            <w:r w:rsidR="006A2257" w:rsidRPr="00641154">
              <w:rPr>
                <w:rFonts w:ascii="Arial" w:eastAsia="Arial" w:hAnsi="Arial" w:cs="Arial"/>
                <w:sz w:val="24"/>
                <w:szCs w:val="24"/>
              </w:rPr>
              <w:t xml:space="preserve"> Principal Data Warehouse Developer</w:t>
            </w:r>
            <w:r w:rsidR="00CB4E65">
              <w:rPr>
                <w:rFonts w:ascii="Arial" w:eastAsia="Arial" w:hAnsi="Arial" w:cs="Arial"/>
                <w:spacing w:val="-1"/>
              </w:rPr>
              <w:t xml:space="preserve"> </w:t>
            </w:r>
          </w:p>
          <w:p w14:paraId="3CF412CE" w14:textId="77777777" w:rsidR="00580773" w:rsidRPr="00580773" w:rsidRDefault="00580773" w:rsidP="00580773">
            <w:pPr>
              <w:spacing w:before="13" w:line="240" w:lineRule="exact"/>
              <w:rPr>
                <w:sz w:val="24"/>
                <w:szCs w:val="24"/>
              </w:rPr>
            </w:pPr>
          </w:p>
          <w:p w14:paraId="7A82321D" w14:textId="48B9C3FD" w:rsidR="00580773" w:rsidRPr="00641154" w:rsidRDefault="00580773" w:rsidP="00B46B66">
            <w:pPr>
              <w:tabs>
                <w:tab w:val="left" w:pos="2980"/>
              </w:tabs>
              <w:ind w:right="-20"/>
              <w:rPr>
                <w:rFonts w:ascii="Arial" w:eastAsia="Arial" w:hAnsi="Arial" w:cs="Arial"/>
                <w:bCs/>
                <w:sz w:val="24"/>
                <w:szCs w:val="24"/>
              </w:rPr>
            </w:pPr>
            <w:r w:rsidRPr="00580773">
              <w:rPr>
                <w:rFonts w:ascii="Arial" w:eastAsia="Arial" w:hAnsi="Arial" w:cs="Arial"/>
                <w:b/>
                <w:bCs/>
                <w:spacing w:val="-1"/>
                <w:sz w:val="24"/>
                <w:szCs w:val="24"/>
              </w:rPr>
              <w:t>B</w:t>
            </w:r>
            <w:r w:rsidRPr="00580773">
              <w:rPr>
                <w:rFonts w:ascii="Arial" w:eastAsia="Arial" w:hAnsi="Arial" w:cs="Arial"/>
                <w:b/>
                <w:bCs/>
                <w:sz w:val="24"/>
                <w:szCs w:val="24"/>
              </w:rPr>
              <w:t>a</w:t>
            </w:r>
            <w:r w:rsidRPr="00580773">
              <w:rPr>
                <w:rFonts w:ascii="Arial" w:eastAsia="Arial" w:hAnsi="Arial" w:cs="Arial"/>
                <w:b/>
                <w:bCs/>
                <w:spacing w:val="-1"/>
                <w:sz w:val="24"/>
                <w:szCs w:val="24"/>
              </w:rPr>
              <w:t>n</w:t>
            </w:r>
            <w:r w:rsidRPr="00580773">
              <w:rPr>
                <w:rFonts w:ascii="Arial" w:eastAsia="Arial" w:hAnsi="Arial" w:cs="Arial"/>
                <w:b/>
                <w:bCs/>
                <w:sz w:val="24"/>
                <w:szCs w:val="24"/>
              </w:rPr>
              <w:t>d:</w:t>
            </w:r>
            <w:r w:rsidR="00F66D1E">
              <w:rPr>
                <w:rFonts w:ascii="Arial" w:eastAsia="Arial" w:hAnsi="Arial" w:cs="Arial"/>
                <w:b/>
                <w:bCs/>
                <w:sz w:val="24"/>
                <w:szCs w:val="24"/>
              </w:rPr>
              <w:t xml:space="preserve">                                </w:t>
            </w:r>
            <w:r w:rsidR="00F66D1E" w:rsidRPr="006A2257">
              <w:rPr>
                <w:rFonts w:ascii="Arial" w:eastAsia="Arial" w:hAnsi="Arial" w:cs="Arial"/>
                <w:b/>
                <w:sz w:val="24"/>
                <w:szCs w:val="24"/>
              </w:rPr>
              <w:t xml:space="preserve"> </w:t>
            </w:r>
            <w:r w:rsidR="00CB43A7" w:rsidRPr="00641154">
              <w:rPr>
                <w:rFonts w:ascii="Arial" w:eastAsia="Arial" w:hAnsi="Arial" w:cs="Arial"/>
                <w:bCs/>
                <w:sz w:val="24"/>
                <w:szCs w:val="24"/>
              </w:rPr>
              <w:t>7</w:t>
            </w:r>
          </w:p>
          <w:p w14:paraId="6FC97519" w14:textId="77777777" w:rsidR="00580773" w:rsidRPr="00580773" w:rsidRDefault="00580773" w:rsidP="00580773">
            <w:pPr>
              <w:spacing w:before="13" w:line="240" w:lineRule="exact"/>
              <w:rPr>
                <w:sz w:val="24"/>
                <w:szCs w:val="24"/>
              </w:rPr>
            </w:pPr>
          </w:p>
          <w:p w14:paraId="1E9E35F2" w14:textId="0C73949B" w:rsidR="00580773" w:rsidRPr="00580773" w:rsidRDefault="006A2257" w:rsidP="00B46B66">
            <w:pPr>
              <w:tabs>
                <w:tab w:val="left" w:pos="2980"/>
              </w:tabs>
              <w:ind w:right="-20"/>
              <w:rPr>
                <w:rFonts w:ascii="Arial" w:eastAsia="Arial" w:hAnsi="Arial" w:cs="Arial"/>
                <w:sz w:val="24"/>
                <w:szCs w:val="24"/>
              </w:rPr>
            </w:pPr>
            <w:r>
              <w:rPr>
                <w:rFonts w:ascii="Arial" w:eastAsia="Arial" w:hAnsi="Arial" w:cs="Arial"/>
                <w:b/>
                <w:bCs/>
                <w:spacing w:val="-1"/>
                <w:sz w:val="24"/>
                <w:szCs w:val="24"/>
              </w:rPr>
              <w:t>Speciality/Department</w:t>
            </w:r>
            <w:r w:rsidR="00580773" w:rsidRPr="00580773">
              <w:rPr>
                <w:rFonts w:ascii="Arial" w:eastAsia="Arial" w:hAnsi="Arial" w:cs="Arial"/>
                <w:b/>
                <w:bCs/>
                <w:sz w:val="24"/>
                <w:szCs w:val="24"/>
              </w:rPr>
              <w:t>:</w:t>
            </w:r>
            <w:r w:rsidR="00F66D1E">
              <w:rPr>
                <w:rFonts w:ascii="Arial" w:eastAsia="Arial" w:hAnsi="Arial" w:cs="Arial"/>
                <w:b/>
                <w:bCs/>
                <w:sz w:val="24"/>
                <w:szCs w:val="24"/>
              </w:rPr>
              <w:t xml:space="preserve">    </w:t>
            </w:r>
            <w:r>
              <w:rPr>
                <w:rFonts w:ascii="Arial" w:eastAsia="Arial" w:hAnsi="Arial" w:cs="Arial"/>
                <w:sz w:val="24"/>
                <w:szCs w:val="24"/>
              </w:rPr>
              <w:t>Business Intelligence and Performance</w:t>
            </w:r>
          </w:p>
          <w:p w14:paraId="7F3604D0" w14:textId="77777777" w:rsidR="00580773" w:rsidRDefault="00580773" w:rsidP="00580773">
            <w:pPr>
              <w:rPr>
                <w:rFonts w:ascii="Arial" w:hAnsi="Arial" w:cs="Arial"/>
                <w:b/>
                <w:sz w:val="24"/>
                <w:szCs w:val="24"/>
                <w:u w:val="single"/>
              </w:rPr>
            </w:pPr>
          </w:p>
          <w:p w14:paraId="20CBB2F0" w14:textId="2B5DA97E" w:rsidR="00020A45" w:rsidRDefault="00020A45" w:rsidP="00580773">
            <w:pPr>
              <w:rPr>
                <w:rFonts w:ascii="Arial" w:hAnsi="Arial" w:cs="Arial"/>
                <w:b/>
                <w:sz w:val="24"/>
                <w:szCs w:val="24"/>
                <w:u w:val="single"/>
              </w:rPr>
            </w:pPr>
          </w:p>
        </w:tc>
      </w:tr>
      <w:tr w:rsidR="00580773" w14:paraId="7A003635" w14:textId="77777777" w:rsidTr="009F3AE7">
        <w:trPr>
          <w:trHeight w:val="7088"/>
        </w:trPr>
        <w:tc>
          <w:tcPr>
            <w:tcW w:w="9242" w:type="dxa"/>
          </w:tcPr>
          <w:p w14:paraId="40CFB01B" w14:textId="088BFCED" w:rsidR="00E60206" w:rsidRDefault="00F66D1E" w:rsidP="00F66D1E">
            <w:pPr>
              <w:spacing w:line="241" w:lineRule="auto"/>
              <w:ind w:right="239"/>
              <w:rPr>
                <w:rFonts w:ascii="Arial" w:eastAsia="Arial" w:hAnsi="Arial" w:cs="Arial"/>
                <w:b/>
                <w:bCs/>
                <w:spacing w:val="2"/>
                <w:sz w:val="24"/>
                <w:szCs w:val="24"/>
              </w:rPr>
            </w:pPr>
            <w:r w:rsidRPr="005C1953">
              <w:rPr>
                <w:rFonts w:ascii="Arial" w:eastAsia="Arial" w:hAnsi="Arial" w:cs="Arial"/>
                <w:b/>
                <w:bCs/>
                <w:spacing w:val="2"/>
                <w:sz w:val="24"/>
                <w:szCs w:val="24"/>
              </w:rPr>
              <w:t>Service Description:</w:t>
            </w:r>
          </w:p>
          <w:p w14:paraId="55E4811C" w14:textId="77777777" w:rsidR="006A2257" w:rsidRPr="00F66D1E" w:rsidRDefault="006A2257" w:rsidP="00F66D1E">
            <w:pPr>
              <w:spacing w:line="241" w:lineRule="auto"/>
              <w:ind w:right="239"/>
              <w:rPr>
                <w:rFonts w:ascii="Arial" w:eastAsia="Arial" w:hAnsi="Arial" w:cs="Arial"/>
                <w:b/>
                <w:bCs/>
                <w:spacing w:val="2"/>
                <w:sz w:val="24"/>
                <w:szCs w:val="24"/>
              </w:rPr>
            </w:pPr>
          </w:p>
          <w:p w14:paraId="37BC7F43" w14:textId="77777777" w:rsidR="005C1953" w:rsidRDefault="005C1953" w:rsidP="005C1953">
            <w:pPr>
              <w:rPr>
                <w:rFonts w:ascii="Arial" w:hAnsi="Arial" w:cs="Arial"/>
              </w:rPr>
            </w:pPr>
            <w:r>
              <w:rPr>
                <w:rFonts w:ascii="Arial" w:hAnsi="Arial" w:cs="Arial"/>
              </w:rPr>
              <w:t>The Business Intelligence and Performance Team works closely together to provide a full business intelligence service to the Trust and supports the Trust with monitoring and understanding performance.</w:t>
            </w:r>
          </w:p>
          <w:p w14:paraId="729CB126" w14:textId="77777777" w:rsidR="00020A45" w:rsidRDefault="00020A45" w:rsidP="005C1953">
            <w:pPr>
              <w:rPr>
                <w:rFonts w:ascii="Arial" w:hAnsi="Arial" w:cs="Arial"/>
              </w:rPr>
            </w:pPr>
          </w:p>
          <w:p w14:paraId="556B06F4" w14:textId="77777777" w:rsidR="005C1953" w:rsidRDefault="005C1953" w:rsidP="005C1953">
            <w:pPr>
              <w:rPr>
                <w:rFonts w:ascii="Arial" w:hAnsi="Arial" w:cs="Arial"/>
              </w:rPr>
            </w:pPr>
            <w:r>
              <w:rPr>
                <w:rFonts w:ascii="Arial" w:hAnsi="Arial" w:cs="Arial"/>
              </w:rPr>
              <w:t>The team manages all processes relating to the data we extract from our clinical information systems and its transition to insight and intelligence.</w:t>
            </w:r>
          </w:p>
          <w:p w14:paraId="6DE45057" w14:textId="77777777" w:rsidR="00020A45" w:rsidRDefault="00020A45" w:rsidP="005C1953">
            <w:pPr>
              <w:rPr>
                <w:rFonts w:ascii="Arial" w:hAnsi="Arial" w:cs="Arial"/>
              </w:rPr>
            </w:pPr>
          </w:p>
          <w:p w14:paraId="58301B6C" w14:textId="4898D1A1" w:rsidR="00020A45" w:rsidRDefault="005C1953" w:rsidP="005C1953">
            <w:pPr>
              <w:rPr>
                <w:rFonts w:ascii="Arial" w:hAnsi="Arial" w:cs="Arial"/>
              </w:rPr>
            </w:pPr>
            <w:r>
              <w:rPr>
                <w:rFonts w:ascii="Arial" w:hAnsi="Arial" w:cs="Arial"/>
              </w:rPr>
              <w:t>There are three teams within Business Intelligence and Performance.</w:t>
            </w:r>
          </w:p>
          <w:p w14:paraId="61A8E851" w14:textId="77777777" w:rsidR="005C1953" w:rsidRDefault="005C1953" w:rsidP="005C1953">
            <w:pPr>
              <w:rPr>
                <w:rFonts w:ascii="Arial" w:hAnsi="Arial" w:cs="Arial"/>
              </w:rPr>
            </w:pPr>
            <w:r>
              <w:rPr>
                <w:rFonts w:ascii="Arial" w:hAnsi="Arial" w:cs="Arial"/>
              </w:rPr>
              <w:t>The Warehousing Team design, develop and maintain the organisation’s SQL data warehouse solutions. They ensure appropriate structures are in place to enable easy access to high quality data and processing of those data into dynamic reporting solutions. They are responsible for the development and submission of the national data sets.</w:t>
            </w:r>
          </w:p>
          <w:p w14:paraId="36E1A832" w14:textId="77777777" w:rsidR="00020A45" w:rsidRDefault="00020A45" w:rsidP="005C1953">
            <w:pPr>
              <w:rPr>
                <w:rFonts w:ascii="Arial" w:hAnsi="Arial" w:cs="Arial"/>
              </w:rPr>
            </w:pPr>
          </w:p>
          <w:p w14:paraId="27E55EE4" w14:textId="77777777" w:rsidR="005C1953" w:rsidRDefault="005C1953" w:rsidP="005C1953">
            <w:pPr>
              <w:rPr>
                <w:rFonts w:ascii="Arial" w:hAnsi="Arial" w:cs="Arial"/>
              </w:rPr>
            </w:pPr>
            <w:r>
              <w:rPr>
                <w:rFonts w:ascii="Arial" w:hAnsi="Arial" w:cs="Arial"/>
              </w:rPr>
              <w:t xml:space="preserve">The Business Intelligence Team develop and maintain reports for presentation in the Performance Information Portal (PIP). This is the online tool that provides information to the organisation. The reports are currently delivered via SSRS and PowerBI. They work with customers to ensure that the reports </w:t>
            </w:r>
            <w:r w:rsidRPr="00F7427C">
              <w:rPr>
                <w:rFonts w:ascii="Arial" w:hAnsi="Arial" w:cs="Arial"/>
              </w:rPr>
              <w:t>present information to managers and services in a format that is easily understood and relevant to decision-making process</w:t>
            </w:r>
            <w:r>
              <w:rPr>
                <w:rFonts w:ascii="Arial" w:hAnsi="Arial" w:cs="Arial"/>
              </w:rPr>
              <w:t>es</w:t>
            </w:r>
            <w:r w:rsidRPr="00F7427C">
              <w:rPr>
                <w:rFonts w:ascii="Arial" w:hAnsi="Arial" w:cs="Arial"/>
              </w:rPr>
              <w:t>.</w:t>
            </w:r>
          </w:p>
          <w:p w14:paraId="25762726" w14:textId="77777777" w:rsidR="005C1953" w:rsidRDefault="005C1953" w:rsidP="005C1953">
            <w:pPr>
              <w:rPr>
                <w:rFonts w:ascii="Arial" w:hAnsi="Arial" w:cs="Arial"/>
              </w:rPr>
            </w:pPr>
            <w:r>
              <w:rPr>
                <w:rFonts w:ascii="Arial" w:hAnsi="Arial" w:cs="Arial"/>
              </w:rPr>
              <w:t>This team is also responsible for ensuring that all regular manual reports are generated and submitted on time. Wherever possible this team will work to minimise manual processes.</w:t>
            </w:r>
          </w:p>
          <w:p w14:paraId="7DE40179" w14:textId="77777777" w:rsidR="00020A45" w:rsidRDefault="00020A45" w:rsidP="005C1953">
            <w:pPr>
              <w:rPr>
                <w:rFonts w:ascii="Arial" w:hAnsi="Arial" w:cs="Arial"/>
              </w:rPr>
            </w:pPr>
          </w:p>
          <w:p w14:paraId="40C899DF" w14:textId="77777777" w:rsidR="005C1953" w:rsidRDefault="005C1953" w:rsidP="005C1953">
            <w:pPr>
              <w:rPr>
                <w:rFonts w:ascii="Arial" w:hAnsi="Arial" w:cs="Arial"/>
              </w:rPr>
            </w:pPr>
            <w:r>
              <w:rPr>
                <w:rFonts w:ascii="Arial" w:hAnsi="Arial" w:cs="Arial"/>
              </w:rPr>
              <w:t>This team also includes the Data Quality Lead. They are responsible for ensuring that processes to monitor and improve data quality are embedded in all our products.</w:t>
            </w:r>
          </w:p>
          <w:p w14:paraId="6AC3DB46" w14:textId="77777777" w:rsidR="005C1953" w:rsidRDefault="005C1953" w:rsidP="005C1953">
            <w:pPr>
              <w:rPr>
                <w:rFonts w:ascii="Arial" w:hAnsi="Arial" w:cs="Arial"/>
              </w:rPr>
            </w:pPr>
            <w:r>
              <w:rPr>
                <w:rFonts w:ascii="Arial" w:hAnsi="Arial" w:cs="Arial"/>
              </w:rPr>
              <w:t>The Performance Team provide the first point of contact for queries from our clinical services</w:t>
            </w:r>
            <w:r w:rsidRPr="009B174D">
              <w:rPr>
                <w:rFonts w:ascii="Arial" w:hAnsi="Arial" w:cs="Arial"/>
              </w:rPr>
              <w:t xml:space="preserve"> </w:t>
            </w:r>
            <w:r>
              <w:rPr>
                <w:rFonts w:ascii="Arial" w:hAnsi="Arial" w:cs="Arial"/>
              </w:rPr>
              <w:t>supporting them by monitoring their performance, highlighting areas of interest and monitoring recovery plans. They work with services to help them understand and interpret their data. They create analytical models to support with areas such as capacity and demand or waiting list management. They also work alongside the Head of Business Intelligence and Performance to develop the list of KPIs used by the organisation to monitor and drive improvement.</w:t>
            </w:r>
          </w:p>
          <w:p w14:paraId="7AA3D3C5" w14:textId="77777777" w:rsidR="00580773" w:rsidRPr="00580773" w:rsidRDefault="00580773" w:rsidP="00E60206">
            <w:pPr>
              <w:rPr>
                <w:rFonts w:ascii="Arial" w:eastAsia="Arial" w:hAnsi="Arial" w:cs="Arial"/>
                <w:b/>
                <w:bCs/>
              </w:rPr>
            </w:pPr>
          </w:p>
        </w:tc>
      </w:tr>
    </w:tbl>
    <w:p w14:paraId="752C8304" w14:textId="77777777" w:rsidR="00D2090B" w:rsidRDefault="00D2090B" w:rsidP="005E6D44">
      <w:pPr>
        <w:spacing w:after="0" w:line="239" w:lineRule="auto"/>
        <w:ind w:right="811"/>
        <w:jc w:val="both"/>
        <w:rPr>
          <w:rFonts w:ascii="Arial" w:eastAsia="Arial" w:hAnsi="Arial" w:cs="Arial"/>
          <w:spacing w:val="60"/>
          <w:sz w:val="24"/>
          <w:szCs w:val="24"/>
        </w:rPr>
      </w:pPr>
    </w:p>
    <w:p w14:paraId="48E07DE9" w14:textId="77777777" w:rsidR="00020A45" w:rsidRDefault="00020A45" w:rsidP="005E6D44">
      <w:pPr>
        <w:spacing w:after="0" w:line="239" w:lineRule="auto"/>
        <w:ind w:right="811"/>
        <w:jc w:val="both"/>
        <w:rPr>
          <w:rFonts w:ascii="Arial" w:eastAsia="Arial" w:hAnsi="Arial" w:cs="Arial"/>
          <w:spacing w:val="60"/>
          <w:sz w:val="24"/>
          <w:szCs w:val="24"/>
        </w:rPr>
      </w:pPr>
    </w:p>
    <w:p w14:paraId="4A02E0E2" w14:textId="77777777" w:rsidR="00020A45" w:rsidRDefault="00020A45" w:rsidP="005E6D44">
      <w:pPr>
        <w:spacing w:after="0" w:line="239" w:lineRule="auto"/>
        <w:ind w:right="811"/>
        <w:jc w:val="both"/>
        <w:rPr>
          <w:rFonts w:ascii="Arial" w:eastAsia="Arial" w:hAnsi="Arial" w:cs="Arial"/>
          <w:spacing w:val="60"/>
          <w:sz w:val="24"/>
          <w:szCs w:val="24"/>
        </w:rPr>
      </w:pPr>
    </w:p>
    <w:p w14:paraId="45B32D32" w14:textId="77777777" w:rsidR="00020A45" w:rsidRDefault="00020A45" w:rsidP="005E6D44">
      <w:pPr>
        <w:spacing w:after="0" w:line="239" w:lineRule="auto"/>
        <w:ind w:right="811"/>
        <w:jc w:val="both"/>
        <w:rPr>
          <w:rFonts w:ascii="Arial" w:eastAsia="Arial" w:hAnsi="Arial" w:cs="Arial"/>
          <w:spacing w:val="60"/>
          <w:sz w:val="24"/>
          <w:szCs w:val="24"/>
        </w:rPr>
      </w:pPr>
    </w:p>
    <w:p w14:paraId="275F49BC" w14:textId="5C19F956" w:rsidR="000945B7" w:rsidRPr="006A2257" w:rsidRDefault="000945B7" w:rsidP="006A2257">
      <w:pPr>
        <w:spacing w:after="0"/>
        <w:rPr>
          <w:rFonts w:ascii="Arial" w:eastAsia="Arial" w:hAnsi="Arial" w:cs="Arial"/>
          <w:spacing w:val="2"/>
        </w:rPr>
      </w:pPr>
      <w:r>
        <w:rPr>
          <w:rFonts w:ascii="Arial" w:eastAsia="Arial" w:hAnsi="Arial" w:cs="Arial"/>
          <w:b/>
          <w:bCs/>
          <w:spacing w:val="2"/>
        </w:rPr>
        <w:lastRenderedPageBreak/>
        <w:t>Job Purpose</w:t>
      </w:r>
    </w:p>
    <w:p w14:paraId="7BC6ABE2" w14:textId="77777777" w:rsidR="000945B7" w:rsidRPr="003A124C" w:rsidRDefault="000945B7" w:rsidP="000945B7">
      <w:pPr>
        <w:rPr>
          <w:rFonts w:ascii="Arial" w:eastAsia="Times New Roman" w:hAnsi="Arial" w:cs="Arial"/>
          <w:lang w:eastAsia="ar-SA"/>
        </w:rPr>
      </w:pPr>
      <w:r w:rsidRPr="006A2257">
        <w:rPr>
          <w:rFonts w:ascii="Arial" w:eastAsia="Times New Roman" w:hAnsi="Arial" w:cs="Arial"/>
          <w:lang w:eastAsia="ar-SA"/>
        </w:rPr>
        <w:t>The SQL Principal Data Warehouse Developer will play a lead role in designing, developing, implementing, and maintaining the organization's data warehouse solutions. With a primary focus on leveraging SQL expertise, this role will utilise highly developed specialist knowledge with the aims of optimizing data storage, retrieval, and processing capabilities, ensuring efficient and accurate data management across various business units. The developer will collaborate closely with cross-functional teams to understand data requirements, design effective data models, and develop robust ETL processes. By adhering to best practices in database design, query optimization, and data integration, the SQL Principal Data Warehouse Developer will contribute to the organization's strategic goals by providing timely and actionable insights derived from structured and unstructured data sources. Additionally, the role will oversee the creation of comprehensive business intelligence and performance management reporting services, catering to all levels of the organization's reporting needs, including statutory, internal, and external requirements. This includes facilitating timely reporting on achievement against targets and supporting measurement for improvement principles. Moreover, the developer will ensure the discharge of statutory reporting responsibilities held by the Trust through established reporting services, such as those required by the Department of Health, NHS England, or NHS Improvement returns.</w:t>
      </w:r>
    </w:p>
    <w:p w14:paraId="55A7FC2E" w14:textId="77777777" w:rsidR="00926EDE" w:rsidRDefault="00926EDE" w:rsidP="00926EDE">
      <w:pPr>
        <w:spacing w:before="62" w:after="0" w:line="240" w:lineRule="auto"/>
        <w:ind w:right="-20"/>
        <w:rPr>
          <w:rFonts w:ascii="Arial" w:eastAsia="Arial" w:hAnsi="Arial" w:cs="Arial"/>
          <w:sz w:val="24"/>
          <w:szCs w:val="24"/>
        </w:rPr>
      </w:pPr>
      <w:r>
        <w:rPr>
          <w:rFonts w:ascii="Arial" w:eastAsia="Arial" w:hAnsi="Arial" w:cs="Arial"/>
          <w:b/>
          <w:bCs/>
          <w:sz w:val="24"/>
          <w:szCs w:val="24"/>
        </w:rPr>
        <w:t>K</w:t>
      </w:r>
      <w:r>
        <w:rPr>
          <w:rFonts w:ascii="Arial" w:eastAsia="Arial" w:hAnsi="Arial" w:cs="Arial"/>
          <w:b/>
          <w:bCs/>
          <w:spacing w:val="3"/>
          <w:sz w:val="24"/>
          <w:szCs w:val="24"/>
        </w:rPr>
        <w:t>e</w:t>
      </w:r>
      <w:r>
        <w:rPr>
          <w:rFonts w:ascii="Arial" w:eastAsia="Arial" w:hAnsi="Arial" w:cs="Arial"/>
          <w:b/>
          <w:bCs/>
          <w:sz w:val="24"/>
          <w:szCs w:val="24"/>
        </w:rPr>
        <w:t>y</w:t>
      </w:r>
      <w:r>
        <w:rPr>
          <w:rFonts w:ascii="Arial" w:eastAsia="Arial" w:hAnsi="Arial" w:cs="Arial"/>
          <w:b/>
          <w:bCs/>
          <w:spacing w:val="-6"/>
          <w:sz w:val="24"/>
          <w:szCs w:val="24"/>
        </w:rPr>
        <w:t xml:space="preserve"> </w:t>
      </w:r>
      <w:r>
        <w:rPr>
          <w:rFonts w:ascii="Arial" w:eastAsia="Arial" w:hAnsi="Arial" w:cs="Arial"/>
          <w:b/>
          <w:bCs/>
          <w:sz w:val="24"/>
          <w:szCs w:val="24"/>
        </w:rPr>
        <w:t>r</w:t>
      </w:r>
      <w:r>
        <w:rPr>
          <w:rFonts w:ascii="Arial" w:eastAsia="Arial" w:hAnsi="Arial" w:cs="Arial"/>
          <w:b/>
          <w:bCs/>
          <w:spacing w:val="1"/>
          <w:sz w:val="24"/>
          <w:szCs w:val="24"/>
        </w:rPr>
        <w:t>es</w:t>
      </w:r>
      <w:r>
        <w:rPr>
          <w:rFonts w:ascii="Arial" w:eastAsia="Arial" w:hAnsi="Arial" w:cs="Arial"/>
          <w:b/>
          <w:bCs/>
          <w:sz w:val="24"/>
          <w:szCs w:val="24"/>
        </w:rPr>
        <w:t xml:space="preserve">ult </w:t>
      </w:r>
      <w:r>
        <w:rPr>
          <w:rFonts w:ascii="Arial" w:eastAsia="Arial" w:hAnsi="Arial" w:cs="Arial"/>
          <w:b/>
          <w:bCs/>
          <w:spacing w:val="1"/>
          <w:sz w:val="24"/>
          <w:szCs w:val="24"/>
        </w:rPr>
        <w:t>a</w:t>
      </w:r>
      <w:r>
        <w:rPr>
          <w:rFonts w:ascii="Arial" w:eastAsia="Arial" w:hAnsi="Arial" w:cs="Arial"/>
          <w:b/>
          <w:bCs/>
          <w:sz w:val="24"/>
          <w:szCs w:val="24"/>
        </w:rPr>
        <w:t>r</w:t>
      </w:r>
      <w:r>
        <w:rPr>
          <w:rFonts w:ascii="Arial" w:eastAsia="Arial" w:hAnsi="Arial" w:cs="Arial"/>
          <w:b/>
          <w:bCs/>
          <w:spacing w:val="1"/>
          <w:sz w:val="24"/>
          <w:szCs w:val="24"/>
        </w:rPr>
        <w:t>ea</w:t>
      </w:r>
      <w:r>
        <w:rPr>
          <w:rFonts w:ascii="Arial" w:eastAsia="Arial" w:hAnsi="Arial" w:cs="Arial"/>
          <w:b/>
          <w:bCs/>
          <w:sz w:val="24"/>
          <w:szCs w:val="24"/>
        </w:rPr>
        <w:t>s</w:t>
      </w:r>
    </w:p>
    <w:p w14:paraId="2882465B" w14:textId="77777777" w:rsidR="00926EDE" w:rsidRDefault="00926EDE" w:rsidP="00926EDE">
      <w:pPr>
        <w:spacing w:before="12" w:after="0" w:line="240" w:lineRule="exact"/>
        <w:rPr>
          <w:sz w:val="24"/>
          <w:szCs w:val="24"/>
        </w:rPr>
      </w:pPr>
    </w:p>
    <w:p w14:paraId="28D1DC23" w14:textId="287C1977" w:rsidR="00926EDE" w:rsidRPr="006A2257" w:rsidRDefault="00926EDE" w:rsidP="00DC17AF">
      <w:pPr>
        <w:pStyle w:val="ListParagraph"/>
        <w:numPr>
          <w:ilvl w:val="0"/>
          <w:numId w:val="2"/>
        </w:numPr>
        <w:spacing w:after="0" w:line="240" w:lineRule="auto"/>
        <w:ind w:left="120" w:right="-20" w:firstLine="22"/>
        <w:jc w:val="both"/>
        <w:rPr>
          <w:rFonts w:ascii="Arial" w:eastAsia="Arial" w:hAnsi="Arial" w:cs="Arial"/>
          <w:sz w:val="24"/>
          <w:szCs w:val="24"/>
        </w:rPr>
      </w:pPr>
      <w:r w:rsidRPr="006A2257">
        <w:rPr>
          <w:rFonts w:ascii="Arial" w:eastAsia="Arial" w:hAnsi="Arial" w:cs="Arial"/>
          <w:b/>
          <w:bCs/>
          <w:spacing w:val="-1"/>
          <w:sz w:val="24"/>
          <w:szCs w:val="24"/>
        </w:rPr>
        <w:t>R</w:t>
      </w:r>
      <w:r w:rsidRPr="006A2257">
        <w:rPr>
          <w:rFonts w:ascii="Arial" w:eastAsia="Arial" w:hAnsi="Arial" w:cs="Arial"/>
          <w:b/>
          <w:bCs/>
          <w:sz w:val="24"/>
          <w:szCs w:val="24"/>
        </w:rPr>
        <w:t>e</w:t>
      </w:r>
      <w:r w:rsidRPr="006A2257">
        <w:rPr>
          <w:rFonts w:ascii="Arial" w:eastAsia="Arial" w:hAnsi="Arial" w:cs="Arial"/>
          <w:b/>
          <w:bCs/>
          <w:spacing w:val="-1"/>
          <w:sz w:val="24"/>
          <w:szCs w:val="24"/>
        </w:rPr>
        <w:t>s</w:t>
      </w:r>
      <w:r w:rsidRPr="006A2257">
        <w:rPr>
          <w:rFonts w:ascii="Arial" w:eastAsia="Arial" w:hAnsi="Arial" w:cs="Arial"/>
          <w:b/>
          <w:bCs/>
          <w:sz w:val="24"/>
          <w:szCs w:val="24"/>
        </w:rPr>
        <w:t>p</w:t>
      </w:r>
      <w:r w:rsidRPr="006A2257">
        <w:rPr>
          <w:rFonts w:ascii="Arial" w:eastAsia="Arial" w:hAnsi="Arial" w:cs="Arial"/>
          <w:b/>
          <w:bCs/>
          <w:spacing w:val="-1"/>
          <w:sz w:val="24"/>
          <w:szCs w:val="24"/>
        </w:rPr>
        <w:t>o</w:t>
      </w:r>
      <w:r w:rsidRPr="006A2257">
        <w:rPr>
          <w:rFonts w:ascii="Arial" w:eastAsia="Arial" w:hAnsi="Arial" w:cs="Arial"/>
          <w:b/>
          <w:bCs/>
          <w:sz w:val="24"/>
          <w:szCs w:val="24"/>
        </w:rPr>
        <w:t>n</w:t>
      </w:r>
      <w:r w:rsidRPr="006A2257">
        <w:rPr>
          <w:rFonts w:ascii="Arial" w:eastAsia="Arial" w:hAnsi="Arial" w:cs="Arial"/>
          <w:b/>
          <w:bCs/>
          <w:spacing w:val="-1"/>
          <w:sz w:val="24"/>
          <w:szCs w:val="24"/>
        </w:rPr>
        <w:t>s</w:t>
      </w:r>
      <w:r w:rsidRPr="006A2257">
        <w:rPr>
          <w:rFonts w:ascii="Arial" w:eastAsia="Arial" w:hAnsi="Arial" w:cs="Arial"/>
          <w:b/>
          <w:bCs/>
          <w:spacing w:val="1"/>
          <w:sz w:val="24"/>
          <w:szCs w:val="24"/>
        </w:rPr>
        <w:t>i</w:t>
      </w:r>
      <w:r w:rsidRPr="006A2257">
        <w:rPr>
          <w:rFonts w:ascii="Arial" w:eastAsia="Arial" w:hAnsi="Arial" w:cs="Arial"/>
          <w:b/>
          <w:bCs/>
          <w:sz w:val="24"/>
          <w:szCs w:val="24"/>
        </w:rPr>
        <w:t>bi</w:t>
      </w:r>
      <w:r w:rsidRPr="006A2257">
        <w:rPr>
          <w:rFonts w:ascii="Arial" w:eastAsia="Arial" w:hAnsi="Arial" w:cs="Arial"/>
          <w:b/>
          <w:bCs/>
          <w:spacing w:val="-1"/>
          <w:sz w:val="24"/>
          <w:szCs w:val="24"/>
        </w:rPr>
        <w:t>l</w:t>
      </w:r>
      <w:r w:rsidRPr="006A2257">
        <w:rPr>
          <w:rFonts w:ascii="Arial" w:eastAsia="Arial" w:hAnsi="Arial" w:cs="Arial"/>
          <w:b/>
          <w:bCs/>
          <w:spacing w:val="1"/>
          <w:sz w:val="24"/>
          <w:szCs w:val="24"/>
        </w:rPr>
        <w:t>it</w:t>
      </w:r>
      <w:r w:rsidRPr="006A2257">
        <w:rPr>
          <w:rFonts w:ascii="Arial" w:eastAsia="Arial" w:hAnsi="Arial" w:cs="Arial"/>
          <w:b/>
          <w:bCs/>
          <w:sz w:val="24"/>
          <w:szCs w:val="24"/>
        </w:rPr>
        <w:t>y</w:t>
      </w:r>
      <w:r w:rsidRPr="006A2257">
        <w:rPr>
          <w:rFonts w:ascii="Arial" w:eastAsia="Arial" w:hAnsi="Arial" w:cs="Arial"/>
          <w:b/>
          <w:bCs/>
          <w:spacing w:val="-4"/>
          <w:sz w:val="24"/>
          <w:szCs w:val="24"/>
        </w:rPr>
        <w:t xml:space="preserve"> </w:t>
      </w:r>
      <w:r w:rsidRPr="006A2257">
        <w:rPr>
          <w:rFonts w:ascii="Arial" w:eastAsia="Arial" w:hAnsi="Arial" w:cs="Arial"/>
          <w:b/>
          <w:bCs/>
          <w:spacing w:val="1"/>
          <w:sz w:val="24"/>
          <w:szCs w:val="24"/>
        </w:rPr>
        <w:t>f</w:t>
      </w:r>
      <w:r w:rsidRPr="006A2257">
        <w:rPr>
          <w:rFonts w:ascii="Arial" w:eastAsia="Arial" w:hAnsi="Arial" w:cs="Arial"/>
          <w:b/>
          <w:bCs/>
          <w:sz w:val="24"/>
          <w:szCs w:val="24"/>
        </w:rPr>
        <w:t>or</w:t>
      </w:r>
      <w:r w:rsidRPr="006A2257">
        <w:rPr>
          <w:rFonts w:ascii="Arial" w:eastAsia="Arial" w:hAnsi="Arial" w:cs="Arial"/>
          <w:b/>
          <w:bCs/>
          <w:spacing w:val="2"/>
          <w:sz w:val="24"/>
          <w:szCs w:val="24"/>
        </w:rPr>
        <w:t xml:space="preserve"> </w:t>
      </w:r>
      <w:r w:rsidRPr="006A2257">
        <w:rPr>
          <w:rFonts w:ascii="Arial" w:eastAsia="Arial" w:hAnsi="Arial" w:cs="Arial"/>
          <w:b/>
          <w:bCs/>
          <w:sz w:val="24"/>
          <w:szCs w:val="24"/>
        </w:rPr>
        <w:t>c</w:t>
      </w:r>
      <w:r w:rsidRPr="006A2257">
        <w:rPr>
          <w:rFonts w:ascii="Arial" w:eastAsia="Arial" w:hAnsi="Arial" w:cs="Arial"/>
          <w:b/>
          <w:bCs/>
          <w:spacing w:val="-3"/>
          <w:sz w:val="24"/>
          <w:szCs w:val="24"/>
        </w:rPr>
        <w:t>o</w:t>
      </w:r>
      <w:r w:rsidRPr="006A2257">
        <w:rPr>
          <w:rFonts w:ascii="Arial" w:eastAsia="Arial" w:hAnsi="Arial" w:cs="Arial"/>
          <w:b/>
          <w:bCs/>
          <w:spacing w:val="-2"/>
          <w:sz w:val="24"/>
          <w:szCs w:val="24"/>
        </w:rPr>
        <w:t>m</w:t>
      </w:r>
      <w:r w:rsidRPr="006A2257">
        <w:rPr>
          <w:rFonts w:ascii="Arial" w:eastAsia="Arial" w:hAnsi="Arial" w:cs="Arial"/>
          <w:b/>
          <w:bCs/>
          <w:sz w:val="24"/>
          <w:szCs w:val="24"/>
        </w:rPr>
        <w:t>munic</w:t>
      </w:r>
      <w:r w:rsidRPr="006A2257">
        <w:rPr>
          <w:rFonts w:ascii="Arial" w:eastAsia="Arial" w:hAnsi="Arial" w:cs="Arial"/>
          <w:b/>
          <w:bCs/>
          <w:spacing w:val="-3"/>
          <w:sz w:val="24"/>
          <w:szCs w:val="24"/>
        </w:rPr>
        <w:t>a</w:t>
      </w:r>
      <w:r w:rsidRPr="006A2257">
        <w:rPr>
          <w:rFonts w:ascii="Arial" w:eastAsia="Arial" w:hAnsi="Arial" w:cs="Arial"/>
          <w:b/>
          <w:bCs/>
          <w:spacing w:val="1"/>
          <w:sz w:val="24"/>
          <w:szCs w:val="24"/>
        </w:rPr>
        <w:t>ti</w:t>
      </w:r>
      <w:r w:rsidRPr="006A2257">
        <w:rPr>
          <w:rFonts w:ascii="Arial" w:eastAsia="Arial" w:hAnsi="Arial" w:cs="Arial"/>
          <w:b/>
          <w:bCs/>
          <w:sz w:val="24"/>
          <w:szCs w:val="24"/>
        </w:rPr>
        <w:t>on</w:t>
      </w:r>
      <w:r w:rsidRPr="006A2257">
        <w:rPr>
          <w:rFonts w:ascii="Arial" w:eastAsia="Arial" w:hAnsi="Arial" w:cs="Arial"/>
          <w:b/>
          <w:bCs/>
          <w:spacing w:val="-1"/>
          <w:sz w:val="24"/>
          <w:szCs w:val="24"/>
        </w:rPr>
        <w:t xml:space="preserve"> </w:t>
      </w:r>
      <w:r w:rsidRPr="006A2257">
        <w:rPr>
          <w:rFonts w:ascii="Arial" w:eastAsia="Arial" w:hAnsi="Arial" w:cs="Arial"/>
          <w:b/>
          <w:bCs/>
          <w:sz w:val="24"/>
          <w:szCs w:val="24"/>
        </w:rPr>
        <w:t xml:space="preserve">and </w:t>
      </w:r>
      <w:r w:rsidRPr="006A2257">
        <w:rPr>
          <w:rFonts w:ascii="Arial" w:eastAsia="Arial" w:hAnsi="Arial" w:cs="Arial"/>
          <w:b/>
          <w:bCs/>
          <w:spacing w:val="1"/>
          <w:sz w:val="24"/>
          <w:szCs w:val="24"/>
        </w:rPr>
        <w:t>r</w:t>
      </w:r>
      <w:r w:rsidRPr="006A2257">
        <w:rPr>
          <w:rFonts w:ascii="Arial" w:eastAsia="Arial" w:hAnsi="Arial" w:cs="Arial"/>
          <w:b/>
          <w:bCs/>
          <w:spacing w:val="-3"/>
          <w:sz w:val="24"/>
          <w:szCs w:val="24"/>
        </w:rPr>
        <w:t>e</w:t>
      </w:r>
      <w:r w:rsidRPr="006A2257">
        <w:rPr>
          <w:rFonts w:ascii="Arial" w:eastAsia="Arial" w:hAnsi="Arial" w:cs="Arial"/>
          <w:b/>
          <w:bCs/>
          <w:spacing w:val="1"/>
          <w:sz w:val="24"/>
          <w:szCs w:val="24"/>
        </w:rPr>
        <w:t>l</w:t>
      </w:r>
      <w:r w:rsidRPr="006A2257">
        <w:rPr>
          <w:rFonts w:ascii="Arial" w:eastAsia="Arial" w:hAnsi="Arial" w:cs="Arial"/>
          <w:b/>
          <w:bCs/>
          <w:sz w:val="24"/>
          <w:szCs w:val="24"/>
        </w:rPr>
        <w:t>a</w:t>
      </w:r>
      <w:r w:rsidRPr="006A2257">
        <w:rPr>
          <w:rFonts w:ascii="Arial" w:eastAsia="Arial" w:hAnsi="Arial" w:cs="Arial"/>
          <w:b/>
          <w:bCs/>
          <w:spacing w:val="-2"/>
          <w:sz w:val="24"/>
          <w:szCs w:val="24"/>
        </w:rPr>
        <w:t>t</w:t>
      </w:r>
      <w:r w:rsidRPr="006A2257">
        <w:rPr>
          <w:rFonts w:ascii="Arial" w:eastAsia="Arial" w:hAnsi="Arial" w:cs="Arial"/>
          <w:b/>
          <w:bCs/>
          <w:spacing w:val="1"/>
          <w:sz w:val="24"/>
          <w:szCs w:val="24"/>
        </w:rPr>
        <w:t>i</w:t>
      </w:r>
      <w:r w:rsidRPr="006A2257">
        <w:rPr>
          <w:rFonts w:ascii="Arial" w:eastAsia="Arial" w:hAnsi="Arial" w:cs="Arial"/>
          <w:b/>
          <w:bCs/>
          <w:spacing w:val="-3"/>
          <w:sz w:val="24"/>
          <w:szCs w:val="24"/>
        </w:rPr>
        <w:t>o</w:t>
      </w:r>
      <w:r w:rsidRPr="006A2257">
        <w:rPr>
          <w:rFonts w:ascii="Arial" w:eastAsia="Arial" w:hAnsi="Arial" w:cs="Arial"/>
          <w:b/>
          <w:bCs/>
          <w:sz w:val="24"/>
          <w:szCs w:val="24"/>
        </w:rPr>
        <w:t>n</w:t>
      </w:r>
      <w:r w:rsidRPr="006A2257">
        <w:rPr>
          <w:rFonts w:ascii="Arial" w:eastAsia="Arial" w:hAnsi="Arial" w:cs="Arial"/>
          <w:b/>
          <w:bCs/>
          <w:spacing w:val="-1"/>
          <w:sz w:val="24"/>
          <w:szCs w:val="24"/>
        </w:rPr>
        <w:t>s</w:t>
      </w:r>
      <w:r w:rsidRPr="006A2257">
        <w:rPr>
          <w:rFonts w:ascii="Arial" w:eastAsia="Arial" w:hAnsi="Arial" w:cs="Arial"/>
          <w:b/>
          <w:bCs/>
          <w:sz w:val="24"/>
          <w:szCs w:val="24"/>
        </w:rPr>
        <w:t>hips</w:t>
      </w:r>
    </w:p>
    <w:p w14:paraId="24B024F7" w14:textId="641AE034" w:rsidR="00ED30FA" w:rsidRPr="006A2257" w:rsidRDefault="00E60206" w:rsidP="006A2257">
      <w:pPr>
        <w:numPr>
          <w:ilvl w:val="0"/>
          <w:numId w:val="16"/>
        </w:numPr>
        <w:tabs>
          <w:tab w:val="clear" w:pos="360"/>
          <w:tab w:val="num" w:pos="862"/>
        </w:tabs>
        <w:spacing w:before="40" w:after="40" w:line="240" w:lineRule="auto"/>
        <w:ind w:left="862"/>
        <w:rPr>
          <w:rFonts w:ascii="Arial" w:eastAsia="Times New Roman" w:hAnsi="Arial" w:cs="Arial"/>
          <w:lang w:eastAsia="ar-SA"/>
        </w:rPr>
      </w:pPr>
      <w:r w:rsidRPr="006A2257">
        <w:rPr>
          <w:rFonts w:ascii="Arial" w:eastAsia="Arial" w:hAnsi="Arial" w:cs="Arial"/>
        </w:rPr>
        <w:t xml:space="preserve"> </w:t>
      </w:r>
      <w:r w:rsidR="00ED30FA" w:rsidRPr="006A2257">
        <w:rPr>
          <w:rFonts w:ascii="Arial" w:eastAsia="Times New Roman" w:hAnsi="Arial" w:cs="Arial"/>
          <w:lang w:eastAsia="ar-SA"/>
        </w:rPr>
        <w:t>Actively works towards developing and maintaining effective working relationships both within and outside the Trust including other agencies.</w:t>
      </w:r>
    </w:p>
    <w:p w14:paraId="1486F0F9" w14:textId="77777777" w:rsidR="00ED30FA" w:rsidRPr="006A2257" w:rsidRDefault="00ED30FA" w:rsidP="006A2257">
      <w:pPr>
        <w:numPr>
          <w:ilvl w:val="0"/>
          <w:numId w:val="16"/>
        </w:numPr>
        <w:tabs>
          <w:tab w:val="clear" w:pos="360"/>
          <w:tab w:val="num" w:pos="862"/>
        </w:tabs>
        <w:spacing w:before="40" w:after="40" w:line="240" w:lineRule="auto"/>
        <w:ind w:left="862"/>
        <w:rPr>
          <w:rFonts w:ascii="Arial" w:eastAsia="Times New Roman" w:hAnsi="Arial" w:cs="Arial"/>
          <w:lang w:eastAsia="ar-SA"/>
        </w:rPr>
      </w:pPr>
      <w:r w:rsidRPr="006A2257">
        <w:rPr>
          <w:rFonts w:ascii="Arial" w:eastAsia="Times New Roman" w:hAnsi="Arial" w:cs="Arial"/>
          <w:lang w:eastAsia="ar-SA"/>
        </w:rPr>
        <w:t xml:space="preserve">Responsible for communicating information to the team, providing advice and support as necessary. This can be challenging and complex in its content i.e.  Implementing organisational and/or services changes. </w:t>
      </w:r>
      <w:r w:rsidRPr="006A2257">
        <w:rPr>
          <w:rFonts w:ascii="Arial" w:eastAsia="Times New Roman" w:hAnsi="Arial" w:cs="Arial"/>
          <w:lang w:eastAsia="ar-SA"/>
        </w:rPr>
        <w:tab/>
      </w:r>
    </w:p>
    <w:p w14:paraId="17D740C0" w14:textId="77777777" w:rsidR="00ED30FA" w:rsidRPr="006A2257" w:rsidRDefault="00ED30FA" w:rsidP="006A2257">
      <w:pPr>
        <w:numPr>
          <w:ilvl w:val="0"/>
          <w:numId w:val="16"/>
        </w:numPr>
        <w:tabs>
          <w:tab w:val="clear" w:pos="360"/>
          <w:tab w:val="num" w:pos="862"/>
        </w:tabs>
        <w:spacing w:before="40" w:after="40" w:line="240" w:lineRule="auto"/>
        <w:ind w:left="862"/>
        <w:rPr>
          <w:rFonts w:ascii="Arial" w:eastAsia="Times New Roman" w:hAnsi="Arial" w:cs="Arial"/>
          <w:lang w:eastAsia="ar-SA"/>
        </w:rPr>
      </w:pPr>
      <w:r w:rsidRPr="006A2257">
        <w:rPr>
          <w:rFonts w:ascii="Arial" w:eastAsia="Times New Roman" w:hAnsi="Arial" w:cs="Arial"/>
          <w:lang w:eastAsia="ar-SA"/>
        </w:rPr>
        <w:t>Explores the potential for collaborative working and takes opportunities to initiate and sustain such relationships.</w:t>
      </w:r>
    </w:p>
    <w:p w14:paraId="37DBB362" w14:textId="77777777" w:rsidR="00ED30FA" w:rsidRPr="006A2257" w:rsidRDefault="00ED30FA" w:rsidP="006A2257">
      <w:pPr>
        <w:numPr>
          <w:ilvl w:val="0"/>
          <w:numId w:val="16"/>
        </w:numPr>
        <w:tabs>
          <w:tab w:val="clear" w:pos="360"/>
          <w:tab w:val="num" w:pos="862"/>
        </w:tabs>
        <w:spacing w:before="40" w:after="40" w:line="240" w:lineRule="auto"/>
        <w:ind w:left="862"/>
        <w:rPr>
          <w:rFonts w:ascii="Arial" w:eastAsia="Times New Roman" w:hAnsi="Arial" w:cs="Arial"/>
          <w:lang w:eastAsia="ar-SA"/>
        </w:rPr>
      </w:pPr>
      <w:r w:rsidRPr="006A2257">
        <w:rPr>
          <w:rFonts w:ascii="Arial" w:eastAsia="Times New Roman" w:hAnsi="Arial" w:cs="Arial"/>
          <w:lang w:eastAsia="ar-SA"/>
        </w:rPr>
        <w:t>Responsible for investigation of complaints within own area if necessary. Working with internal and external service users in line with Trust policy and guidelines.</w:t>
      </w:r>
    </w:p>
    <w:p w14:paraId="027D81D5" w14:textId="77777777" w:rsidR="00ED30FA" w:rsidRPr="006A2257" w:rsidRDefault="00ED30FA" w:rsidP="006A2257">
      <w:pPr>
        <w:numPr>
          <w:ilvl w:val="0"/>
          <w:numId w:val="16"/>
        </w:numPr>
        <w:tabs>
          <w:tab w:val="clear" w:pos="360"/>
          <w:tab w:val="num" w:pos="862"/>
        </w:tabs>
        <w:spacing w:before="40" w:after="40" w:line="240" w:lineRule="auto"/>
        <w:ind w:left="862"/>
        <w:rPr>
          <w:rFonts w:ascii="Arial" w:eastAsia="Times New Roman" w:hAnsi="Arial" w:cs="Arial"/>
          <w:lang w:eastAsia="ar-SA"/>
        </w:rPr>
      </w:pPr>
      <w:r w:rsidRPr="006A2257">
        <w:rPr>
          <w:rFonts w:ascii="Arial" w:eastAsia="Times New Roman" w:hAnsi="Arial" w:cs="Arial"/>
          <w:lang w:eastAsia="ar-SA"/>
        </w:rPr>
        <w:t>Actively contributes to the multi-disciplinary team supporting the service user including communication with external providers and other agencies; acting as a credible source of information for other agencies/professionals involved as required.</w:t>
      </w:r>
    </w:p>
    <w:p w14:paraId="2EDAD41F" w14:textId="77777777" w:rsidR="00DC3136" w:rsidRPr="003A124C" w:rsidRDefault="00DC3136" w:rsidP="006A2257">
      <w:pPr>
        <w:numPr>
          <w:ilvl w:val="0"/>
          <w:numId w:val="16"/>
        </w:numPr>
        <w:tabs>
          <w:tab w:val="clear" w:pos="360"/>
          <w:tab w:val="num" w:pos="862"/>
        </w:tabs>
        <w:spacing w:before="40" w:after="40" w:line="240" w:lineRule="auto"/>
        <w:ind w:left="862"/>
        <w:rPr>
          <w:rFonts w:ascii="Arial" w:eastAsia="Times New Roman" w:hAnsi="Arial" w:cs="Arial"/>
          <w:lang w:eastAsia="ar-SA"/>
        </w:rPr>
      </w:pPr>
      <w:r w:rsidRPr="003A124C">
        <w:rPr>
          <w:rFonts w:ascii="Arial" w:eastAsia="Times New Roman" w:hAnsi="Arial" w:cs="Arial"/>
          <w:lang w:eastAsia="ar-SA"/>
        </w:rPr>
        <w:t>Work in partnership with BI developers and stakeholders to translate data into actionable information.</w:t>
      </w:r>
    </w:p>
    <w:p w14:paraId="35C7D464" w14:textId="77777777" w:rsidR="00DC3136" w:rsidRPr="003A124C" w:rsidRDefault="00DC3136" w:rsidP="006A2257">
      <w:pPr>
        <w:numPr>
          <w:ilvl w:val="0"/>
          <w:numId w:val="16"/>
        </w:numPr>
        <w:tabs>
          <w:tab w:val="clear" w:pos="360"/>
          <w:tab w:val="num" w:pos="862"/>
        </w:tabs>
        <w:spacing w:before="40" w:after="40" w:line="240" w:lineRule="auto"/>
        <w:ind w:left="862"/>
        <w:rPr>
          <w:rFonts w:ascii="Arial" w:eastAsia="Times New Roman" w:hAnsi="Arial" w:cs="Arial"/>
          <w:lang w:eastAsia="ar-SA"/>
        </w:rPr>
      </w:pPr>
      <w:r w:rsidRPr="003A124C">
        <w:rPr>
          <w:rFonts w:ascii="Arial" w:eastAsia="Times New Roman" w:hAnsi="Arial" w:cs="Arial"/>
          <w:lang w:eastAsia="ar-SA"/>
        </w:rPr>
        <w:t>Responsible for engaging with the stakeholders to develop business requirements and translating requirements into a technical solution that meets the specification of customers.</w:t>
      </w:r>
    </w:p>
    <w:p w14:paraId="4E2BC436" w14:textId="77777777" w:rsidR="00DC3136" w:rsidRPr="003A124C" w:rsidRDefault="00DC3136" w:rsidP="006A2257">
      <w:pPr>
        <w:numPr>
          <w:ilvl w:val="0"/>
          <w:numId w:val="16"/>
        </w:numPr>
        <w:tabs>
          <w:tab w:val="clear" w:pos="360"/>
          <w:tab w:val="num" w:pos="862"/>
        </w:tabs>
        <w:spacing w:before="40" w:after="40" w:line="240" w:lineRule="auto"/>
        <w:ind w:left="862"/>
        <w:rPr>
          <w:rFonts w:ascii="Arial" w:eastAsia="Times New Roman" w:hAnsi="Arial" w:cs="Arial"/>
          <w:lang w:eastAsia="ar-SA"/>
        </w:rPr>
      </w:pPr>
      <w:r w:rsidRPr="003A124C">
        <w:rPr>
          <w:rFonts w:ascii="Arial" w:eastAsia="Times New Roman" w:hAnsi="Arial" w:cs="Arial"/>
          <w:lang w:eastAsia="ar-SA"/>
        </w:rPr>
        <w:t>Liaise with managerial staff from the Trust to establish specifications of information requirements.</w:t>
      </w:r>
    </w:p>
    <w:p w14:paraId="0ABEF77F" w14:textId="77777777" w:rsidR="00DC3136" w:rsidRPr="003A124C" w:rsidRDefault="00DC3136" w:rsidP="006A2257">
      <w:pPr>
        <w:numPr>
          <w:ilvl w:val="0"/>
          <w:numId w:val="16"/>
        </w:numPr>
        <w:tabs>
          <w:tab w:val="clear" w:pos="360"/>
          <w:tab w:val="num" w:pos="862"/>
        </w:tabs>
        <w:spacing w:before="40" w:after="40" w:line="240" w:lineRule="auto"/>
        <w:ind w:left="862"/>
        <w:rPr>
          <w:rFonts w:ascii="Arial" w:eastAsia="Times New Roman" w:hAnsi="Arial" w:cs="Arial"/>
          <w:lang w:eastAsia="ar-SA"/>
        </w:rPr>
      </w:pPr>
      <w:r w:rsidRPr="003A124C">
        <w:rPr>
          <w:rFonts w:ascii="Arial" w:eastAsia="Times New Roman" w:hAnsi="Arial" w:cs="Arial"/>
          <w:lang w:eastAsia="ar-SA"/>
        </w:rPr>
        <w:t>Work alongside Business Unit General Managers, service managers and other key stakeholders in assessing key activity and performance reporting requirements.</w:t>
      </w:r>
    </w:p>
    <w:p w14:paraId="5B2968F9" w14:textId="77777777" w:rsidR="00DC3136" w:rsidRPr="003A124C" w:rsidRDefault="00DC3136" w:rsidP="006A2257">
      <w:pPr>
        <w:numPr>
          <w:ilvl w:val="0"/>
          <w:numId w:val="16"/>
        </w:numPr>
        <w:tabs>
          <w:tab w:val="clear" w:pos="360"/>
          <w:tab w:val="num" w:pos="862"/>
        </w:tabs>
        <w:spacing w:before="40" w:after="40" w:line="240" w:lineRule="auto"/>
        <w:ind w:left="862"/>
        <w:rPr>
          <w:rFonts w:ascii="Arial" w:eastAsia="Times New Roman" w:hAnsi="Arial" w:cs="Arial"/>
          <w:lang w:eastAsia="ar-SA"/>
        </w:rPr>
      </w:pPr>
      <w:r w:rsidRPr="003A124C">
        <w:rPr>
          <w:rFonts w:ascii="Arial" w:eastAsia="Times New Roman" w:hAnsi="Arial" w:cs="Arial"/>
          <w:lang w:eastAsia="ar-SA"/>
        </w:rPr>
        <w:t>Provide expert professional advice, support, and guidance to all levels within the Trust on the creation, development, and maintenance of all aspects of the Data Warehouse</w:t>
      </w:r>
    </w:p>
    <w:p w14:paraId="397C8AA7" w14:textId="77777777" w:rsidR="00DC3136" w:rsidRPr="003A124C" w:rsidRDefault="00DC3136" w:rsidP="006A2257">
      <w:pPr>
        <w:numPr>
          <w:ilvl w:val="0"/>
          <w:numId w:val="16"/>
        </w:numPr>
        <w:tabs>
          <w:tab w:val="clear" w:pos="360"/>
          <w:tab w:val="num" w:pos="862"/>
        </w:tabs>
        <w:spacing w:before="40" w:after="40" w:line="240" w:lineRule="auto"/>
        <w:ind w:left="862"/>
        <w:rPr>
          <w:rFonts w:ascii="Arial" w:eastAsia="Times New Roman" w:hAnsi="Arial" w:cs="Arial"/>
          <w:lang w:eastAsia="ar-SA"/>
        </w:rPr>
      </w:pPr>
      <w:r w:rsidRPr="003A124C">
        <w:rPr>
          <w:rFonts w:ascii="Arial" w:eastAsia="Times New Roman" w:hAnsi="Arial" w:cs="Arial"/>
          <w:lang w:eastAsia="ar-SA"/>
        </w:rPr>
        <w:t>Represent the Trust on local and national Information development groups where required.</w:t>
      </w:r>
    </w:p>
    <w:p w14:paraId="79DFFB3C" w14:textId="77777777" w:rsidR="00DC3136" w:rsidRPr="003A124C" w:rsidRDefault="00DC3136" w:rsidP="006A2257">
      <w:pPr>
        <w:numPr>
          <w:ilvl w:val="0"/>
          <w:numId w:val="16"/>
        </w:numPr>
        <w:tabs>
          <w:tab w:val="clear" w:pos="360"/>
          <w:tab w:val="num" w:pos="862"/>
        </w:tabs>
        <w:spacing w:before="40" w:after="40" w:line="240" w:lineRule="auto"/>
        <w:ind w:left="862"/>
        <w:rPr>
          <w:rFonts w:ascii="Arial" w:eastAsia="Times New Roman" w:hAnsi="Arial" w:cs="Arial"/>
          <w:lang w:eastAsia="ar-SA"/>
        </w:rPr>
      </w:pPr>
      <w:r w:rsidRPr="003A124C">
        <w:rPr>
          <w:rFonts w:ascii="Arial" w:eastAsia="Times New Roman" w:hAnsi="Arial" w:cs="Arial"/>
          <w:lang w:eastAsia="ar-SA"/>
        </w:rPr>
        <w:lastRenderedPageBreak/>
        <w:t>Liaise with external organisations to source new clinical and administrative data and improve best practice. Monitor data quality to ensure it is continually improved.</w:t>
      </w:r>
    </w:p>
    <w:p w14:paraId="20B63372" w14:textId="77777777" w:rsidR="00DC3136" w:rsidRPr="003A124C" w:rsidRDefault="00DC3136" w:rsidP="006A2257">
      <w:pPr>
        <w:numPr>
          <w:ilvl w:val="0"/>
          <w:numId w:val="16"/>
        </w:numPr>
        <w:tabs>
          <w:tab w:val="clear" w:pos="360"/>
          <w:tab w:val="num" w:pos="862"/>
        </w:tabs>
        <w:spacing w:before="40" w:after="40" w:line="240" w:lineRule="auto"/>
        <w:ind w:left="862"/>
        <w:rPr>
          <w:rFonts w:ascii="Arial" w:eastAsia="Times New Roman" w:hAnsi="Arial" w:cs="Arial"/>
          <w:lang w:eastAsia="ar-SA"/>
        </w:rPr>
      </w:pPr>
      <w:r w:rsidRPr="003A124C">
        <w:rPr>
          <w:rFonts w:ascii="Arial" w:eastAsia="Times New Roman" w:hAnsi="Arial" w:cs="Arial"/>
          <w:lang w:eastAsia="ar-SA"/>
        </w:rPr>
        <w:t>Establish and take part in user groups and forums within Leeds Community Healthcare NHS Trust to react to user demands for information and to aid in the proactive development of the reporting systems.</w:t>
      </w:r>
    </w:p>
    <w:p w14:paraId="0DC4CA27" w14:textId="060C2758" w:rsidR="00926EDE" w:rsidRDefault="00DC3136" w:rsidP="006A2257">
      <w:pPr>
        <w:numPr>
          <w:ilvl w:val="0"/>
          <w:numId w:val="16"/>
        </w:numPr>
        <w:tabs>
          <w:tab w:val="clear" w:pos="360"/>
          <w:tab w:val="num" w:pos="862"/>
        </w:tabs>
        <w:spacing w:before="40" w:after="40" w:line="240" w:lineRule="auto"/>
        <w:ind w:left="862"/>
        <w:rPr>
          <w:rFonts w:ascii="Arial" w:eastAsia="Times New Roman" w:hAnsi="Arial" w:cs="Arial"/>
          <w:lang w:eastAsia="ar-SA"/>
        </w:rPr>
      </w:pPr>
      <w:r w:rsidRPr="003A124C">
        <w:rPr>
          <w:rFonts w:ascii="Arial" w:eastAsia="Times New Roman" w:hAnsi="Arial" w:cs="Arial"/>
          <w:lang w:eastAsia="ar-SA"/>
        </w:rPr>
        <w:t>Form working partnerships with information system and service suppliers.</w:t>
      </w:r>
    </w:p>
    <w:p w14:paraId="5BF0769E" w14:textId="77777777" w:rsidR="006A2257" w:rsidRPr="006A2257" w:rsidRDefault="006A2257" w:rsidP="006A2257">
      <w:pPr>
        <w:spacing w:before="40" w:after="40" w:line="240" w:lineRule="auto"/>
        <w:rPr>
          <w:rFonts w:ascii="Arial" w:eastAsia="Times New Roman" w:hAnsi="Arial" w:cs="Arial"/>
          <w:lang w:eastAsia="ar-SA"/>
        </w:rPr>
      </w:pPr>
    </w:p>
    <w:p w14:paraId="518BEC5F" w14:textId="3903AF4F" w:rsidR="00926EDE" w:rsidRPr="00ED30FA" w:rsidRDefault="00926EDE" w:rsidP="00DC17AF">
      <w:pPr>
        <w:pStyle w:val="ListParagraph"/>
        <w:numPr>
          <w:ilvl w:val="0"/>
          <w:numId w:val="2"/>
        </w:numPr>
        <w:spacing w:after="0" w:line="240" w:lineRule="auto"/>
        <w:ind w:left="142" w:right="-20" w:firstLine="0"/>
        <w:rPr>
          <w:rFonts w:ascii="Arial" w:eastAsia="Arial" w:hAnsi="Arial" w:cs="Arial"/>
          <w:sz w:val="24"/>
          <w:szCs w:val="24"/>
        </w:rPr>
      </w:pPr>
      <w:r w:rsidRPr="003451EE">
        <w:rPr>
          <w:rFonts w:ascii="Arial" w:eastAsia="Arial" w:hAnsi="Arial" w:cs="Arial"/>
          <w:b/>
          <w:bCs/>
          <w:spacing w:val="-1"/>
          <w:sz w:val="24"/>
          <w:szCs w:val="24"/>
        </w:rPr>
        <w:t>R</w:t>
      </w:r>
      <w:r w:rsidRPr="003451EE">
        <w:rPr>
          <w:rFonts w:ascii="Arial" w:eastAsia="Arial" w:hAnsi="Arial" w:cs="Arial"/>
          <w:b/>
          <w:bCs/>
          <w:sz w:val="24"/>
          <w:szCs w:val="24"/>
        </w:rPr>
        <w:t>e</w:t>
      </w:r>
      <w:r w:rsidRPr="003451EE">
        <w:rPr>
          <w:rFonts w:ascii="Arial" w:eastAsia="Arial" w:hAnsi="Arial" w:cs="Arial"/>
          <w:b/>
          <w:bCs/>
          <w:spacing w:val="-1"/>
          <w:sz w:val="24"/>
          <w:szCs w:val="24"/>
        </w:rPr>
        <w:t>s</w:t>
      </w:r>
      <w:r w:rsidRPr="003451EE">
        <w:rPr>
          <w:rFonts w:ascii="Arial" w:eastAsia="Arial" w:hAnsi="Arial" w:cs="Arial"/>
          <w:b/>
          <w:bCs/>
          <w:sz w:val="24"/>
          <w:szCs w:val="24"/>
        </w:rPr>
        <w:t>p</w:t>
      </w:r>
      <w:r w:rsidRPr="003451EE">
        <w:rPr>
          <w:rFonts w:ascii="Arial" w:eastAsia="Arial" w:hAnsi="Arial" w:cs="Arial"/>
          <w:b/>
          <w:bCs/>
          <w:spacing w:val="-1"/>
          <w:sz w:val="24"/>
          <w:szCs w:val="24"/>
        </w:rPr>
        <w:t>o</w:t>
      </w:r>
      <w:r w:rsidRPr="003451EE">
        <w:rPr>
          <w:rFonts w:ascii="Arial" w:eastAsia="Arial" w:hAnsi="Arial" w:cs="Arial"/>
          <w:b/>
          <w:bCs/>
          <w:sz w:val="24"/>
          <w:szCs w:val="24"/>
        </w:rPr>
        <w:t>n</w:t>
      </w:r>
      <w:r w:rsidRPr="003451EE">
        <w:rPr>
          <w:rFonts w:ascii="Arial" w:eastAsia="Arial" w:hAnsi="Arial" w:cs="Arial"/>
          <w:b/>
          <w:bCs/>
          <w:spacing w:val="-1"/>
          <w:sz w:val="24"/>
          <w:szCs w:val="24"/>
        </w:rPr>
        <w:t>s</w:t>
      </w:r>
      <w:r w:rsidRPr="003451EE">
        <w:rPr>
          <w:rFonts w:ascii="Arial" w:eastAsia="Arial" w:hAnsi="Arial" w:cs="Arial"/>
          <w:b/>
          <w:bCs/>
          <w:spacing w:val="1"/>
          <w:sz w:val="24"/>
          <w:szCs w:val="24"/>
        </w:rPr>
        <w:t>i</w:t>
      </w:r>
      <w:r w:rsidRPr="003451EE">
        <w:rPr>
          <w:rFonts w:ascii="Arial" w:eastAsia="Arial" w:hAnsi="Arial" w:cs="Arial"/>
          <w:b/>
          <w:bCs/>
          <w:sz w:val="24"/>
          <w:szCs w:val="24"/>
        </w:rPr>
        <w:t>bi</w:t>
      </w:r>
      <w:r w:rsidRPr="003451EE">
        <w:rPr>
          <w:rFonts w:ascii="Arial" w:eastAsia="Arial" w:hAnsi="Arial" w:cs="Arial"/>
          <w:b/>
          <w:bCs/>
          <w:spacing w:val="-1"/>
          <w:sz w:val="24"/>
          <w:szCs w:val="24"/>
        </w:rPr>
        <w:t>l</w:t>
      </w:r>
      <w:r w:rsidRPr="003451EE">
        <w:rPr>
          <w:rFonts w:ascii="Arial" w:eastAsia="Arial" w:hAnsi="Arial" w:cs="Arial"/>
          <w:b/>
          <w:bCs/>
          <w:spacing w:val="1"/>
          <w:sz w:val="24"/>
          <w:szCs w:val="24"/>
        </w:rPr>
        <w:t>it</w:t>
      </w:r>
      <w:r w:rsidRPr="003451EE">
        <w:rPr>
          <w:rFonts w:ascii="Arial" w:eastAsia="Arial" w:hAnsi="Arial" w:cs="Arial"/>
          <w:b/>
          <w:bCs/>
          <w:sz w:val="24"/>
          <w:szCs w:val="24"/>
        </w:rPr>
        <w:t>y</w:t>
      </w:r>
      <w:r w:rsidRPr="003451EE">
        <w:rPr>
          <w:rFonts w:ascii="Arial" w:eastAsia="Arial" w:hAnsi="Arial" w:cs="Arial"/>
          <w:b/>
          <w:bCs/>
          <w:spacing w:val="-4"/>
          <w:sz w:val="24"/>
          <w:szCs w:val="24"/>
        </w:rPr>
        <w:t xml:space="preserve"> </w:t>
      </w:r>
      <w:r w:rsidRPr="003451EE">
        <w:rPr>
          <w:rFonts w:ascii="Arial" w:eastAsia="Arial" w:hAnsi="Arial" w:cs="Arial"/>
          <w:b/>
          <w:bCs/>
          <w:spacing w:val="1"/>
          <w:sz w:val="24"/>
          <w:szCs w:val="24"/>
        </w:rPr>
        <w:t>f</w:t>
      </w:r>
      <w:r w:rsidRPr="003451EE">
        <w:rPr>
          <w:rFonts w:ascii="Arial" w:eastAsia="Arial" w:hAnsi="Arial" w:cs="Arial"/>
          <w:b/>
          <w:bCs/>
          <w:sz w:val="24"/>
          <w:szCs w:val="24"/>
        </w:rPr>
        <w:t>or</w:t>
      </w:r>
      <w:r w:rsidRPr="003451EE">
        <w:rPr>
          <w:rFonts w:ascii="Arial" w:eastAsia="Arial" w:hAnsi="Arial" w:cs="Arial"/>
          <w:b/>
          <w:bCs/>
          <w:spacing w:val="2"/>
          <w:sz w:val="24"/>
          <w:szCs w:val="24"/>
        </w:rPr>
        <w:t xml:space="preserve"> </w:t>
      </w:r>
      <w:r w:rsidRPr="003451EE">
        <w:rPr>
          <w:rFonts w:ascii="Arial" w:eastAsia="Arial" w:hAnsi="Arial" w:cs="Arial"/>
          <w:b/>
          <w:bCs/>
          <w:sz w:val="24"/>
          <w:szCs w:val="24"/>
        </w:rPr>
        <w:t>an</w:t>
      </w:r>
      <w:r w:rsidRPr="003451EE">
        <w:rPr>
          <w:rFonts w:ascii="Arial" w:eastAsia="Arial" w:hAnsi="Arial" w:cs="Arial"/>
          <w:b/>
          <w:bCs/>
          <w:spacing w:val="-3"/>
          <w:sz w:val="24"/>
          <w:szCs w:val="24"/>
        </w:rPr>
        <w:t>a</w:t>
      </w:r>
      <w:r w:rsidRPr="003451EE">
        <w:rPr>
          <w:rFonts w:ascii="Arial" w:eastAsia="Arial" w:hAnsi="Arial" w:cs="Arial"/>
          <w:b/>
          <w:bCs/>
          <w:spacing w:val="-1"/>
          <w:sz w:val="24"/>
          <w:szCs w:val="24"/>
        </w:rPr>
        <w:t>l</w:t>
      </w:r>
      <w:r w:rsidRPr="003451EE">
        <w:rPr>
          <w:rFonts w:ascii="Arial" w:eastAsia="Arial" w:hAnsi="Arial" w:cs="Arial"/>
          <w:b/>
          <w:bCs/>
          <w:spacing w:val="-3"/>
          <w:sz w:val="24"/>
          <w:szCs w:val="24"/>
        </w:rPr>
        <w:t>y</w:t>
      </w:r>
      <w:r w:rsidRPr="003451EE">
        <w:rPr>
          <w:rFonts w:ascii="Arial" w:eastAsia="Arial" w:hAnsi="Arial" w:cs="Arial"/>
          <w:b/>
          <w:bCs/>
          <w:sz w:val="24"/>
          <w:szCs w:val="24"/>
        </w:rPr>
        <w:t>sis</w:t>
      </w:r>
      <w:r w:rsidRPr="003451EE">
        <w:rPr>
          <w:rFonts w:ascii="Arial" w:eastAsia="Arial" w:hAnsi="Arial" w:cs="Arial"/>
          <w:b/>
          <w:bCs/>
          <w:spacing w:val="2"/>
          <w:sz w:val="24"/>
          <w:szCs w:val="24"/>
        </w:rPr>
        <w:t xml:space="preserve"> </w:t>
      </w:r>
      <w:r w:rsidRPr="003451EE">
        <w:rPr>
          <w:rFonts w:ascii="Arial" w:eastAsia="Arial" w:hAnsi="Arial" w:cs="Arial"/>
          <w:b/>
          <w:bCs/>
          <w:sz w:val="24"/>
          <w:szCs w:val="24"/>
        </w:rPr>
        <w:t xml:space="preserve">and </w:t>
      </w:r>
      <w:r w:rsidRPr="003451EE">
        <w:rPr>
          <w:rFonts w:ascii="Arial" w:eastAsia="Arial" w:hAnsi="Arial" w:cs="Arial"/>
          <w:b/>
          <w:bCs/>
          <w:spacing w:val="-1"/>
          <w:sz w:val="24"/>
          <w:szCs w:val="24"/>
        </w:rPr>
        <w:t>j</w:t>
      </w:r>
      <w:r w:rsidRPr="003451EE">
        <w:rPr>
          <w:rFonts w:ascii="Arial" w:eastAsia="Arial" w:hAnsi="Arial" w:cs="Arial"/>
          <w:b/>
          <w:bCs/>
          <w:sz w:val="24"/>
          <w:szCs w:val="24"/>
        </w:rPr>
        <w:t>u</w:t>
      </w:r>
      <w:r w:rsidRPr="003451EE">
        <w:rPr>
          <w:rFonts w:ascii="Arial" w:eastAsia="Arial" w:hAnsi="Arial" w:cs="Arial"/>
          <w:b/>
          <w:bCs/>
          <w:spacing w:val="-1"/>
          <w:sz w:val="24"/>
          <w:szCs w:val="24"/>
        </w:rPr>
        <w:t>d</w:t>
      </w:r>
      <w:r w:rsidRPr="003451EE">
        <w:rPr>
          <w:rFonts w:ascii="Arial" w:eastAsia="Arial" w:hAnsi="Arial" w:cs="Arial"/>
          <w:b/>
          <w:bCs/>
          <w:sz w:val="24"/>
          <w:szCs w:val="24"/>
        </w:rPr>
        <w:t>g</w:t>
      </w:r>
      <w:r w:rsidRPr="003451EE">
        <w:rPr>
          <w:rFonts w:ascii="Arial" w:eastAsia="Arial" w:hAnsi="Arial" w:cs="Arial"/>
          <w:b/>
          <w:bCs/>
          <w:spacing w:val="-1"/>
          <w:sz w:val="24"/>
          <w:szCs w:val="24"/>
        </w:rPr>
        <w:t>e</w:t>
      </w:r>
      <w:r w:rsidRPr="003451EE">
        <w:rPr>
          <w:rFonts w:ascii="Arial" w:eastAsia="Arial" w:hAnsi="Arial" w:cs="Arial"/>
          <w:b/>
          <w:bCs/>
          <w:sz w:val="24"/>
          <w:szCs w:val="24"/>
        </w:rPr>
        <w:t>ment</w:t>
      </w:r>
    </w:p>
    <w:p w14:paraId="5807AF4B" w14:textId="77777777" w:rsidR="00ED30FA" w:rsidRPr="00ED30FA" w:rsidRDefault="00ED30FA" w:rsidP="00ED30FA">
      <w:pPr>
        <w:spacing w:after="0" w:line="240" w:lineRule="auto"/>
        <w:ind w:right="-20"/>
        <w:rPr>
          <w:rFonts w:ascii="Arial" w:eastAsia="Arial" w:hAnsi="Arial" w:cs="Arial"/>
          <w:sz w:val="24"/>
          <w:szCs w:val="24"/>
        </w:rPr>
      </w:pPr>
    </w:p>
    <w:p w14:paraId="7BC56E06" w14:textId="6C2B6479" w:rsidR="00D27A05" w:rsidRDefault="00D27A05" w:rsidP="006A2257">
      <w:pPr>
        <w:numPr>
          <w:ilvl w:val="0"/>
          <w:numId w:val="16"/>
        </w:numPr>
        <w:tabs>
          <w:tab w:val="clear" w:pos="360"/>
          <w:tab w:val="num" w:pos="862"/>
        </w:tabs>
        <w:spacing w:before="40" w:after="40" w:line="240" w:lineRule="auto"/>
        <w:ind w:left="862"/>
        <w:rPr>
          <w:rFonts w:ascii="Arial" w:eastAsia="Times New Roman" w:hAnsi="Arial" w:cs="Arial"/>
          <w:lang w:eastAsia="ar-SA"/>
        </w:rPr>
      </w:pPr>
      <w:r w:rsidRPr="003A124C">
        <w:rPr>
          <w:rFonts w:ascii="Arial" w:eastAsia="Times New Roman" w:hAnsi="Arial" w:cs="Arial"/>
          <w:lang w:eastAsia="ar-SA"/>
        </w:rPr>
        <w:t>Using expert knowledge develop any required data feeds for SUS and other central data repositories e.g. CDS, CSDS, MHSDS, IAPT</w:t>
      </w:r>
      <w:r w:rsidR="00632896">
        <w:rPr>
          <w:rFonts w:ascii="Arial" w:eastAsia="Times New Roman" w:hAnsi="Arial" w:cs="Arial"/>
          <w:lang w:eastAsia="ar-SA"/>
        </w:rPr>
        <w:t>, FDF</w:t>
      </w:r>
      <w:r w:rsidRPr="003A124C">
        <w:rPr>
          <w:rFonts w:ascii="Arial" w:eastAsia="Times New Roman" w:hAnsi="Arial" w:cs="Arial"/>
          <w:lang w:eastAsia="ar-SA"/>
        </w:rPr>
        <w:t xml:space="preserve"> and in a variety of formats (CSV, XML, etc).</w:t>
      </w:r>
    </w:p>
    <w:p w14:paraId="737E4756" w14:textId="77777777" w:rsidR="00D27A05" w:rsidRPr="003A124C" w:rsidRDefault="00D27A05" w:rsidP="006A2257">
      <w:pPr>
        <w:numPr>
          <w:ilvl w:val="0"/>
          <w:numId w:val="16"/>
        </w:numPr>
        <w:tabs>
          <w:tab w:val="clear" w:pos="360"/>
          <w:tab w:val="num" w:pos="862"/>
        </w:tabs>
        <w:spacing w:before="40" w:after="40" w:line="240" w:lineRule="auto"/>
        <w:ind w:left="862"/>
        <w:rPr>
          <w:rFonts w:ascii="Arial" w:eastAsia="Times New Roman" w:hAnsi="Arial" w:cs="Arial"/>
          <w:lang w:eastAsia="ar-SA"/>
        </w:rPr>
      </w:pPr>
      <w:r w:rsidRPr="003A124C">
        <w:rPr>
          <w:rFonts w:ascii="Arial" w:eastAsia="Times New Roman" w:hAnsi="Arial" w:cs="Arial"/>
          <w:lang w:eastAsia="ar-SA"/>
        </w:rPr>
        <w:t xml:space="preserve">Interpreting national technical guidance develop and produce reports and datasets from clinical and other systems to meet the central, statutory, and local reporting requirements of the organisation. </w:t>
      </w:r>
    </w:p>
    <w:p w14:paraId="09739752" w14:textId="77777777" w:rsidR="00D27A05" w:rsidRPr="003A124C" w:rsidRDefault="00D27A05" w:rsidP="006A2257">
      <w:pPr>
        <w:numPr>
          <w:ilvl w:val="0"/>
          <w:numId w:val="16"/>
        </w:numPr>
        <w:tabs>
          <w:tab w:val="clear" w:pos="360"/>
          <w:tab w:val="num" w:pos="862"/>
        </w:tabs>
        <w:spacing w:before="40" w:after="40" w:line="240" w:lineRule="auto"/>
        <w:ind w:left="862"/>
        <w:rPr>
          <w:rFonts w:ascii="Arial" w:eastAsia="Times New Roman" w:hAnsi="Arial" w:cs="Arial"/>
          <w:lang w:eastAsia="ar-SA"/>
        </w:rPr>
      </w:pPr>
      <w:r w:rsidRPr="003A124C">
        <w:rPr>
          <w:rFonts w:ascii="Arial" w:eastAsia="Times New Roman" w:hAnsi="Arial" w:cs="Arial"/>
          <w:lang w:eastAsia="ar-SA"/>
        </w:rPr>
        <w:t>Acting as a technical expert to users both within the department and to other departments around the Trust in the following key areas: Microsoft SQL Server (T-SQL, SSIS), Data Warehousing Architectures and Scripting</w:t>
      </w:r>
    </w:p>
    <w:p w14:paraId="6ECD1122" w14:textId="77777777" w:rsidR="00D27A05" w:rsidRPr="003A124C" w:rsidRDefault="00D27A05" w:rsidP="006A2257">
      <w:pPr>
        <w:numPr>
          <w:ilvl w:val="0"/>
          <w:numId w:val="16"/>
        </w:numPr>
        <w:tabs>
          <w:tab w:val="clear" w:pos="360"/>
          <w:tab w:val="num" w:pos="862"/>
        </w:tabs>
        <w:spacing w:before="40" w:after="40" w:line="240" w:lineRule="auto"/>
        <w:ind w:left="862"/>
        <w:rPr>
          <w:rFonts w:ascii="Arial" w:eastAsia="Times New Roman" w:hAnsi="Arial" w:cs="Arial"/>
          <w:lang w:eastAsia="ar-SA"/>
        </w:rPr>
      </w:pPr>
      <w:r w:rsidRPr="003A124C">
        <w:rPr>
          <w:rFonts w:ascii="Arial" w:eastAsia="Times New Roman" w:hAnsi="Arial" w:cs="Arial"/>
          <w:lang w:eastAsia="ar-SA"/>
        </w:rPr>
        <w:t>Monitoring, identification and investigating a range of data quality issues and escalate to the relevant parties.</w:t>
      </w:r>
    </w:p>
    <w:p w14:paraId="2B6023CA" w14:textId="77777777" w:rsidR="00D27A05" w:rsidRDefault="00D27A05" w:rsidP="006A2257">
      <w:pPr>
        <w:numPr>
          <w:ilvl w:val="0"/>
          <w:numId w:val="16"/>
        </w:numPr>
        <w:tabs>
          <w:tab w:val="clear" w:pos="360"/>
          <w:tab w:val="num" w:pos="862"/>
        </w:tabs>
        <w:spacing w:before="40" w:after="40" w:line="240" w:lineRule="auto"/>
        <w:ind w:left="862"/>
        <w:rPr>
          <w:rFonts w:ascii="Arial" w:eastAsia="Times New Roman" w:hAnsi="Arial" w:cs="Arial"/>
          <w:lang w:eastAsia="ar-SA"/>
        </w:rPr>
      </w:pPr>
      <w:r w:rsidRPr="003A124C">
        <w:rPr>
          <w:rFonts w:ascii="Arial" w:eastAsia="Times New Roman" w:hAnsi="Arial" w:cs="Arial"/>
          <w:lang w:eastAsia="ar-SA"/>
        </w:rPr>
        <w:t>Monitor information systems usage to provide feedback to colleagues and senior management on the performance of systems across the Trust.</w:t>
      </w:r>
    </w:p>
    <w:p w14:paraId="37B6533E" w14:textId="77777777" w:rsidR="00D27A05" w:rsidRPr="003A124C" w:rsidRDefault="00D27A05" w:rsidP="006A2257">
      <w:pPr>
        <w:numPr>
          <w:ilvl w:val="0"/>
          <w:numId w:val="16"/>
        </w:numPr>
        <w:tabs>
          <w:tab w:val="clear" w:pos="360"/>
          <w:tab w:val="num" w:pos="862"/>
        </w:tabs>
        <w:spacing w:before="40" w:after="40" w:line="240" w:lineRule="auto"/>
        <w:ind w:left="862"/>
        <w:rPr>
          <w:rFonts w:ascii="Arial" w:eastAsia="Times New Roman" w:hAnsi="Arial" w:cs="Arial"/>
          <w:lang w:eastAsia="ar-SA"/>
        </w:rPr>
      </w:pPr>
      <w:r w:rsidRPr="003A124C">
        <w:rPr>
          <w:rFonts w:ascii="Arial" w:eastAsia="Times New Roman" w:hAnsi="Arial" w:cs="Arial"/>
          <w:lang w:eastAsia="ar-SA"/>
        </w:rPr>
        <w:t>Develop robust reporting services to meet changing user requirements.</w:t>
      </w:r>
    </w:p>
    <w:p w14:paraId="549D75A0" w14:textId="7D8300E2" w:rsidR="00D27A05" w:rsidRDefault="00D27A05" w:rsidP="006A2257">
      <w:pPr>
        <w:numPr>
          <w:ilvl w:val="0"/>
          <w:numId w:val="16"/>
        </w:numPr>
        <w:tabs>
          <w:tab w:val="clear" w:pos="360"/>
          <w:tab w:val="num" w:pos="862"/>
        </w:tabs>
        <w:spacing w:before="40" w:after="40" w:line="240" w:lineRule="auto"/>
        <w:ind w:left="862"/>
        <w:rPr>
          <w:rFonts w:ascii="Arial" w:eastAsia="Times New Roman" w:hAnsi="Arial" w:cs="Arial"/>
          <w:lang w:eastAsia="ar-SA"/>
        </w:rPr>
      </w:pPr>
      <w:r w:rsidRPr="003A124C">
        <w:rPr>
          <w:rFonts w:ascii="Arial" w:eastAsia="Times New Roman" w:hAnsi="Arial" w:cs="Arial"/>
          <w:lang w:eastAsia="ar-SA"/>
        </w:rPr>
        <w:t>Support clinical system implementation and operation when required.</w:t>
      </w:r>
    </w:p>
    <w:p w14:paraId="788B1F7E" w14:textId="77777777" w:rsidR="00D27A05" w:rsidRPr="003A124C" w:rsidRDefault="00D27A05" w:rsidP="006A2257">
      <w:pPr>
        <w:numPr>
          <w:ilvl w:val="0"/>
          <w:numId w:val="16"/>
        </w:numPr>
        <w:tabs>
          <w:tab w:val="clear" w:pos="360"/>
          <w:tab w:val="num" w:pos="862"/>
        </w:tabs>
        <w:spacing w:before="40" w:after="40" w:line="240" w:lineRule="auto"/>
        <w:ind w:left="862"/>
        <w:rPr>
          <w:rFonts w:ascii="Arial" w:eastAsia="Times New Roman" w:hAnsi="Arial" w:cs="Arial"/>
          <w:lang w:eastAsia="ar-SA"/>
        </w:rPr>
      </w:pPr>
      <w:r w:rsidRPr="003A124C">
        <w:rPr>
          <w:rFonts w:ascii="Arial" w:eastAsia="Times New Roman" w:hAnsi="Arial" w:cs="Arial"/>
          <w:lang w:eastAsia="ar-SA"/>
        </w:rPr>
        <w:t>Utilises highly developed technical knowledge covering the range of analytical techniques, underpinned by relevant broad-based knowledge, experience and competence to devise solutions to support the provision of information to the whole of Leeds Community Trust.</w:t>
      </w:r>
    </w:p>
    <w:p w14:paraId="7C1D0B06" w14:textId="77777777" w:rsidR="00DC3136" w:rsidRPr="003A124C" w:rsidRDefault="00DC3136" w:rsidP="006A2257">
      <w:pPr>
        <w:numPr>
          <w:ilvl w:val="0"/>
          <w:numId w:val="16"/>
        </w:numPr>
        <w:tabs>
          <w:tab w:val="clear" w:pos="360"/>
          <w:tab w:val="num" w:pos="862"/>
        </w:tabs>
        <w:spacing w:before="40" w:after="40" w:line="240" w:lineRule="auto"/>
        <w:ind w:left="862"/>
        <w:rPr>
          <w:rFonts w:ascii="Arial" w:eastAsia="Times New Roman" w:hAnsi="Arial" w:cs="Arial"/>
          <w:lang w:eastAsia="ar-SA"/>
        </w:rPr>
      </w:pPr>
      <w:r w:rsidRPr="003A124C">
        <w:rPr>
          <w:rFonts w:ascii="Arial" w:eastAsia="Times New Roman" w:hAnsi="Arial" w:cs="Arial"/>
          <w:lang w:eastAsia="ar-SA"/>
        </w:rPr>
        <w:t>Provide guidance, advice, and support to the Trust on matters relating to the collection, storage and dissemination of health care activity data and other information sources.</w:t>
      </w:r>
    </w:p>
    <w:p w14:paraId="3F71FA79" w14:textId="77777777" w:rsidR="00DC3136" w:rsidRPr="003A124C" w:rsidRDefault="00DC3136" w:rsidP="006A2257">
      <w:pPr>
        <w:numPr>
          <w:ilvl w:val="0"/>
          <w:numId w:val="16"/>
        </w:numPr>
        <w:tabs>
          <w:tab w:val="clear" w:pos="360"/>
          <w:tab w:val="num" w:pos="862"/>
        </w:tabs>
        <w:spacing w:before="40" w:after="40" w:line="240" w:lineRule="auto"/>
        <w:ind w:left="862"/>
        <w:rPr>
          <w:rFonts w:ascii="Arial" w:eastAsia="Times New Roman" w:hAnsi="Arial" w:cs="Arial"/>
          <w:lang w:eastAsia="ar-SA"/>
        </w:rPr>
      </w:pPr>
      <w:r w:rsidRPr="003A124C">
        <w:rPr>
          <w:rFonts w:ascii="Arial" w:eastAsia="Times New Roman" w:hAnsi="Arial" w:cs="Arial"/>
          <w:lang w:eastAsia="ar-SA"/>
        </w:rPr>
        <w:t>Makes complex judgements requiring analysis, interpretation, and comparison of options by integrating highly complex knowledge sources in new and/or unfamiliar contexts.</w:t>
      </w:r>
    </w:p>
    <w:p w14:paraId="2375A66C" w14:textId="676348EC" w:rsidR="00D27A05" w:rsidRPr="00BB3CAD" w:rsidRDefault="00DC3136" w:rsidP="00BB3CAD">
      <w:pPr>
        <w:numPr>
          <w:ilvl w:val="0"/>
          <w:numId w:val="16"/>
        </w:numPr>
        <w:tabs>
          <w:tab w:val="clear" w:pos="360"/>
          <w:tab w:val="num" w:pos="862"/>
        </w:tabs>
        <w:spacing w:before="40" w:after="40" w:line="240" w:lineRule="auto"/>
        <w:ind w:left="862"/>
        <w:rPr>
          <w:rFonts w:ascii="Arial" w:eastAsia="Times New Roman" w:hAnsi="Arial" w:cs="Arial"/>
          <w:lang w:eastAsia="ar-SA"/>
        </w:rPr>
      </w:pPr>
      <w:r w:rsidRPr="003A124C">
        <w:rPr>
          <w:rFonts w:ascii="Arial" w:eastAsia="Times New Roman" w:hAnsi="Arial" w:cs="Arial"/>
          <w:lang w:eastAsia="ar-SA"/>
        </w:rPr>
        <w:t>Using own judgement, develop and implement organisation-wide initiatives and methodologies in a highly complex system, formulating and adjusting implementation plans where necessary. Many decisions will be unique and without precedent. Judgments will have to be taken at risk and without formal supporting infrastructure.</w:t>
      </w:r>
    </w:p>
    <w:p w14:paraId="14303927" w14:textId="601AE84B" w:rsidR="00D249FE" w:rsidRDefault="00D249FE" w:rsidP="00D249FE">
      <w:pPr>
        <w:tabs>
          <w:tab w:val="left" w:pos="460"/>
        </w:tabs>
        <w:spacing w:before="12" w:after="0" w:line="240" w:lineRule="auto"/>
        <w:ind w:left="120" w:right="-20"/>
        <w:rPr>
          <w:rFonts w:ascii="Arial" w:eastAsia="Arial" w:hAnsi="Arial" w:cs="Arial"/>
        </w:rPr>
      </w:pPr>
    </w:p>
    <w:p w14:paraId="190D4897" w14:textId="469E132A" w:rsidR="00926EDE" w:rsidRPr="00BB3CAD" w:rsidRDefault="008B5B33" w:rsidP="00DC17AF">
      <w:pPr>
        <w:pStyle w:val="ListParagraph"/>
        <w:numPr>
          <w:ilvl w:val="0"/>
          <w:numId w:val="2"/>
        </w:numPr>
        <w:spacing w:after="0" w:line="240" w:lineRule="auto"/>
        <w:ind w:right="-20" w:hanging="218"/>
        <w:rPr>
          <w:rFonts w:ascii="Arial" w:eastAsia="Arial" w:hAnsi="Arial" w:cs="Arial"/>
          <w:sz w:val="24"/>
          <w:szCs w:val="24"/>
        </w:rPr>
      </w:pPr>
      <w:r w:rsidRPr="008B5B33">
        <w:rPr>
          <w:rFonts w:ascii="Arial" w:eastAsia="Arial" w:hAnsi="Arial" w:cs="Arial"/>
          <w:b/>
          <w:bCs/>
          <w:spacing w:val="-1"/>
          <w:sz w:val="24"/>
          <w:szCs w:val="24"/>
        </w:rPr>
        <w:tab/>
      </w:r>
      <w:r w:rsidR="00926EDE" w:rsidRPr="008B5B33">
        <w:rPr>
          <w:rFonts w:ascii="Arial" w:eastAsia="Arial" w:hAnsi="Arial" w:cs="Arial"/>
          <w:b/>
          <w:bCs/>
          <w:spacing w:val="-1"/>
          <w:sz w:val="24"/>
          <w:szCs w:val="24"/>
        </w:rPr>
        <w:t>R</w:t>
      </w:r>
      <w:r w:rsidR="00926EDE" w:rsidRPr="008B5B33">
        <w:rPr>
          <w:rFonts w:ascii="Arial" w:eastAsia="Arial" w:hAnsi="Arial" w:cs="Arial"/>
          <w:b/>
          <w:bCs/>
          <w:sz w:val="24"/>
          <w:szCs w:val="24"/>
        </w:rPr>
        <w:t>e</w:t>
      </w:r>
      <w:r w:rsidR="00926EDE" w:rsidRPr="008B5B33">
        <w:rPr>
          <w:rFonts w:ascii="Arial" w:eastAsia="Arial" w:hAnsi="Arial" w:cs="Arial"/>
          <w:b/>
          <w:bCs/>
          <w:spacing w:val="-1"/>
          <w:sz w:val="24"/>
          <w:szCs w:val="24"/>
        </w:rPr>
        <w:t>s</w:t>
      </w:r>
      <w:r w:rsidR="00926EDE" w:rsidRPr="008B5B33">
        <w:rPr>
          <w:rFonts w:ascii="Arial" w:eastAsia="Arial" w:hAnsi="Arial" w:cs="Arial"/>
          <w:b/>
          <w:bCs/>
          <w:sz w:val="24"/>
          <w:szCs w:val="24"/>
        </w:rPr>
        <w:t>p</w:t>
      </w:r>
      <w:r w:rsidR="00926EDE" w:rsidRPr="008B5B33">
        <w:rPr>
          <w:rFonts w:ascii="Arial" w:eastAsia="Arial" w:hAnsi="Arial" w:cs="Arial"/>
          <w:b/>
          <w:bCs/>
          <w:spacing w:val="-1"/>
          <w:sz w:val="24"/>
          <w:szCs w:val="24"/>
        </w:rPr>
        <w:t>o</w:t>
      </w:r>
      <w:r w:rsidR="00926EDE" w:rsidRPr="008B5B33">
        <w:rPr>
          <w:rFonts w:ascii="Arial" w:eastAsia="Arial" w:hAnsi="Arial" w:cs="Arial"/>
          <w:b/>
          <w:bCs/>
          <w:sz w:val="24"/>
          <w:szCs w:val="24"/>
        </w:rPr>
        <w:t>n</w:t>
      </w:r>
      <w:r w:rsidR="00926EDE" w:rsidRPr="008B5B33">
        <w:rPr>
          <w:rFonts w:ascii="Arial" w:eastAsia="Arial" w:hAnsi="Arial" w:cs="Arial"/>
          <w:b/>
          <w:bCs/>
          <w:spacing w:val="-1"/>
          <w:sz w:val="24"/>
          <w:szCs w:val="24"/>
        </w:rPr>
        <w:t>s</w:t>
      </w:r>
      <w:r w:rsidR="00926EDE" w:rsidRPr="008B5B33">
        <w:rPr>
          <w:rFonts w:ascii="Arial" w:eastAsia="Arial" w:hAnsi="Arial" w:cs="Arial"/>
          <w:b/>
          <w:bCs/>
          <w:spacing w:val="1"/>
          <w:sz w:val="24"/>
          <w:szCs w:val="24"/>
        </w:rPr>
        <w:t>i</w:t>
      </w:r>
      <w:r w:rsidR="00926EDE" w:rsidRPr="008B5B33">
        <w:rPr>
          <w:rFonts w:ascii="Arial" w:eastAsia="Arial" w:hAnsi="Arial" w:cs="Arial"/>
          <w:b/>
          <w:bCs/>
          <w:sz w:val="24"/>
          <w:szCs w:val="24"/>
        </w:rPr>
        <w:t>bi</w:t>
      </w:r>
      <w:r w:rsidR="00926EDE" w:rsidRPr="008B5B33">
        <w:rPr>
          <w:rFonts w:ascii="Arial" w:eastAsia="Arial" w:hAnsi="Arial" w:cs="Arial"/>
          <w:b/>
          <w:bCs/>
          <w:spacing w:val="-1"/>
          <w:sz w:val="24"/>
          <w:szCs w:val="24"/>
        </w:rPr>
        <w:t>l</w:t>
      </w:r>
      <w:r w:rsidR="00926EDE" w:rsidRPr="008B5B33">
        <w:rPr>
          <w:rFonts w:ascii="Arial" w:eastAsia="Arial" w:hAnsi="Arial" w:cs="Arial"/>
          <w:b/>
          <w:bCs/>
          <w:spacing w:val="1"/>
          <w:sz w:val="24"/>
          <w:szCs w:val="24"/>
        </w:rPr>
        <w:t>it</w:t>
      </w:r>
      <w:r w:rsidR="00926EDE" w:rsidRPr="008B5B33">
        <w:rPr>
          <w:rFonts w:ascii="Arial" w:eastAsia="Arial" w:hAnsi="Arial" w:cs="Arial"/>
          <w:b/>
          <w:bCs/>
          <w:sz w:val="24"/>
          <w:szCs w:val="24"/>
        </w:rPr>
        <w:t>y</w:t>
      </w:r>
      <w:r w:rsidR="00926EDE" w:rsidRPr="008B5B33">
        <w:rPr>
          <w:rFonts w:ascii="Arial" w:eastAsia="Arial" w:hAnsi="Arial" w:cs="Arial"/>
          <w:b/>
          <w:bCs/>
          <w:spacing w:val="-4"/>
          <w:sz w:val="24"/>
          <w:szCs w:val="24"/>
        </w:rPr>
        <w:t xml:space="preserve"> </w:t>
      </w:r>
      <w:r w:rsidR="00926EDE" w:rsidRPr="008B5B33">
        <w:rPr>
          <w:rFonts w:ascii="Arial" w:eastAsia="Arial" w:hAnsi="Arial" w:cs="Arial"/>
          <w:b/>
          <w:bCs/>
          <w:spacing w:val="1"/>
          <w:sz w:val="24"/>
          <w:szCs w:val="24"/>
        </w:rPr>
        <w:t>f</w:t>
      </w:r>
      <w:r w:rsidR="00926EDE" w:rsidRPr="008B5B33">
        <w:rPr>
          <w:rFonts w:ascii="Arial" w:eastAsia="Arial" w:hAnsi="Arial" w:cs="Arial"/>
          <w:b/>
          <w:bCs/>
          <w:sz w:val="24"/>
          <w:szCs w:val="24"/>
        </w:rPr>
        <w:t>or</w:t>
      </w:r>
      <w:r w:rsidR="00926EDE" w:rsidRPr="008B5B33">
        <w:rPr>
          <w:rFonts w:ascii="Arial" w:eastAsia="Arial" w:hAnsi="Arial" w:cs="Arial"/>
          <w:b/>
          <w:bCs/>
          <w:spacing w:val="2"/>
          <w:sz w:val="24"/>
          <w:szCs w:val="24"/>
        </w:rPr>
        <w:t xml:space="preserve"> </w:t>
      </w:r>
      <w:r w:rsidR="00926EDE" w:rsidRPr="008B5B33">
        <w:rPr>
          <w:rFonts w:ascii="Arial" w:eastAsia="Arial" w:hAnsi="Arial" w:cs="Arial"/>
          <w:b/>
          <w:bCs/>
          <w:spacing w:val="-3"/>
          <w:sz w:val="24"/>
          <w:szCs w:val="24"/>
        </w:rPr>
        <w:t>p</w:t>
      </w:r>
      <w:r w:rsidR="00926EDE" w:rsidRPr="008B5B33">
        <w:rPr>
          <w:rFonts w:ascii="Arial" w:eastAsia="Arial" w:hAnsi="Arial" w:cs="Arial"/>
          <w:b/>
          <w:bCs/>
          <w:spacing w:val="1"/>
          <w:sz w:val="24"/>
          <w:szCs w:val="24"/>
        </w:rPr>
        <w:t>l</w:t>
      </w:r>
      <w:r w:rsidR="00926EDE" w:rsidRPr="008B5B33">
        <w:rPr>
          <w:rFonts w:ascii="Arial" w:eastAsia="Arial" w:hAnsi="Arial" w:cs="Arial"/>
          <w:b/>
          <w:bCs/>
          <w:sz w:val="24"/>
          <w:szCs w:val="24"/>
        </w:rPr>
        <w:t>a</w:t>
      </w:r>
      <w:r w:rsidR="00926EDE" w:rsidRPr="008B5B33">
        <w:rPr>
          <w:rFonts w:ascii="Arial" w:eastAsia="Arial" w:hAnsi="Arial" w:cs="Arial"/>
          <w:b/>
          <w:bCs/>
          <w:spacing w:val="-3"/>
          <w:sz w:val="24"/>
          <w:szCs w:val="24"/>
        </w:rPr>
        <w:t>n</w:t>
      </w:r>
      <w:r w:rsidR="00926EDE" w:rsidRPr="008B5B33">
        <w:rPr>
          <w:rFonts w:ascii="Arial" w:eastAsia="Arial" w:hAnsi="Arial" w:cs="Arial"/>
          <w:b/>
          <w:bCs/>
          <w:sz w:val="24"/>
          <w:szCs w:val="24"/>
        </w:rPr>
        <w:t>ning</w:t>
      </w:r>
      <w:r w:rsidR="00926EDE" w:rsidRPr="008B5B33">
        <w:rPr>
          <w:rFonts w:ascii="Arial" w:eastAsia="Arial" w:hAnsi="Arial" w:cs="Arial"/>
          <w:b/>
          <w:bCs/>
          <w:spacing w:val="2"/>
          <w:sz w:val="24"/>
          <w:szCs w:val="24"/>
        </w:rPr>
        <w:t xml:space="preserve"> </w:t>
      </w:r>
      <w:r w:rsidR="00926EDE" w:rsidRPr="008B5B33">
        <w:rPr>
          <w:rFonts w:ascii="Arial" w:eastAsia="Arial" w:hAnsi="Arial" w:cs="Arial"/>
          <w:b/>
          <w:bCs/>
          <w:sz w:val="24"/>
          <w:szCs w:val="24"/>
        </w:rPr>
        <w:t>a</w:t>
      </w:r>
      <w:r w:rsidR="00926EDE" w:rsidRPr="008B5B33">
        <w:rPr>
          <w:rFonts w:ascii="Arial" w:eastAsia="Arial" w:hAnsi="Arial" w:cs="Arial"/>
          <w:b/>
          <w:bCs/>
          <w:spacing w:val="-1"/>
          <w:sz w:val="24"/>
          <w:szCs w:val="24"/>
        </w:rPr>
        <w:t>n</w:t>
      </w:r>
      <w:r w:rsidR="00926EDE" w:rsidRPr="008B5B33">
        <w:rPr>
          <w:rFonts w:ascii="Arial" w:eastAsia="Arial" w:hAnsi="Arial" w:cs="Arial"/>
          <w:b/>
          <w:bCs/>
          <w:sz w:val="24"/>
          <w:szCs w:val="24"/>
        </w:rPr>
        <w:t>d</w:t>
      </w:r>
      <w:r w:rsidR="00926EDE" w:rsidRPr="008B5B33">
        <w:rPr>
          <w:rFonts w:ascii="Arial" w:eastAsia="Arial" w:hAnsi="Arial" w:cs="Arial"/>
          <w:b/>
          <w:bCs/>
          <w:spacing w:val="-2"/>
          <w:sz w:val="24"/>
          <w:szCs w:val="24"/>
        </w:rPr>
        <w:t xml:space="preserve"> </w:t>
      </w:r>
      <w:r w:rsidR="00926EDE" w:rsidRPr="008B5B33">
        <w:rPr>
          <w:rFonts w:ascii="Arial" w:eastAsia="Arial" w:hAnsi="Arial" w:cs="Arial"/>
          <w:b/>
          <w:bCs/>
          <w:spacing w:val="-1"/>
          <w:sz w:val="24"/>
          <w:szCs w:val="24"/>
        </w:rPr>
        <w:t>o</w:t>
      </w:r>
      <w:r w:rsidR="00926EDE" w:rsidRPr="008B5B33">
        <w:rPr>
          <w:rFonts w:ascii="Arial" w:eastAsia="Arial" w:hAnsi="Arial" w:cs="Arial"/>
          <w:b/>
          <w:bCs/>
          <w:sz w:val="24"/>
          <w:szCs w:val="24"/>
        </w:rPr>
        <w:t>rga</w:t>
      </w:r>
      <w:r w:rsidR="00926EDE" w:rsidRPr="008B5B33">
        <w:rPr>
          <w:rFonts w:ascii="Arial" w:eastAsia="Arial" w:hAnsi="Arial" w:cs="Arial"/>
          <w:b/>
          <w:bCs/>
          <w:spacing w:val="-1"/>
          <w:sz w:val="24"/>
          <w:szCs w:val="24"/>
        </w:rPr>
        <w:t>ni</w:t>
      </w:r>
      <w:r w:rsidR="00926EDE" w:rsidRPr="008B5B33">
        <w:rPr>
          <w:rFonts w:ascii="Arial" w:eastAsia="Arial" w:hAnsi="Arial" w:cs="Arial"/>
          <w:b/>
          <w:bCs/>
          <w:sz w:val="24"/>
          <w:szCs w:val="24"/>
        </w:rPr>
        <w:t>s</w:t>
      </w:r>
      <w:r w:rsidR="00926EDE" w:rsidRPr="008B5B33">
        <w:rPr>
          <w:rFonts w:ascii="Arial" w:eastAsia="Arial" w:hAnsi="Arial" w:cs="Arial"/>
          <w:b/>
          <w:bCs/>
          <w:spacing w:val="-1"/>
          <w:sz w:val="24"/>
          <w:szCs w:val="24"/>
        </w:rPr>
        <w:t>a</w:t>
      </w:r>
      <w:r w:rsidR="00926EDE" w:rsidRPr="008B5B33">
        <w:rPr>
          <w:rFonts w:ascii="Arial" w:eastAsia="Arial" w:hAnsi="Arial" w:cs="Arial"/>
          <w:b/>
          <w:bCs/>
          <w:spacing w:val="-2"/>
          <w:sz w:val="24"/>
          <w:szCs w:val="24"/>
        </w:rPr>
        <w:t>t</w:t>
      </w:r>
      <w:r w:rsidR="00926EDE" w:rsidRPr="008B5B33">
        <w:rPr>
          <w:rFonts w:ascii="Arial" w:eastAsia="Arial" w:hAnsi="Arial" w:cs="Arial"/>
          <w:b/>
          <w:bCs/>
          <w:spacing w:val="1"/>
          <w:sz w:val="24"/>
          <w:szCs w:val="24"/>
        </w:rPr>
        <w:t>i</w:t>
      </w:r>
      <w:r w:rsidR="00926EDE" w:rsidRPr="008B5B33">
        <w:rPr>
          <w:rFonts w:ascii="Arial" w:eastAsia="Arial" w:hAnsi="Arial" w:cs="Arial"/>
          <w:b/>
          <w:bCs/>
          <w:sz w:val="24"/>
          <w:szCs w:val="24"/>
        </w:rPr>
        <w:t>on</w:t>
      </w:r>
      <w:r w:rsidR="006A2257">
        <w:rPr>
          <w:rFonts w:ascii="Arial" w:eastAsia="Arial" w:hAnsi="Arial" w:cs="Arial"/>
          <w:b/>
          <w:bCs/>
          <w:sz w:val="24"/>
          <w:szCs w:val="24"/>
        </w:rPr>
        <w:t>.</w:t>
      </w:r>
    </w:p>
    <w:p w14:paraId="01297032" w14:textId="77777777" w:rsidR="00BB3CAD" w:rsidRPr="008B5B33" w:rsidRDefault="00BB3CAD" w:rsidP="00BB3CAD">
      <w:pPr>
        <w:pStyle w:val="ListParagraph"/>
        <w:spacing w:after="0" w:line="240" w:lineRule="auto"/>
        <w:ind w:left="360" w:right="-20"/>
        <w:rPr>
          <w:rFonts w:ascii="Arial" w:eastAsia="Arial" w:hAnsi="Arial" w:cs="Arial"/>
          <w:sz w:val="24"/>
          <w:szCs w:val="24"/>
        </w:rPr>
      </w:pPr>
    </w:p>
    <w:p w14:paraId="1835E602" w14:textId="77777777" w:rsidR="00D27A05" w:rsidRPr="00BB3CAD" w:rsidRDefault="00D27A05" w:rsidP="00BB3CAD">
      <w:pPr>
        <w:pStyle w:val="ListParagraph"/>
        <w:numPr>
          <w:ilvl w:val="0"/>
          <w:numId w:val="19"/>
        </w:numPr>
        <w:spacing w:before="40" w:after="40" w:line="240" w:lineRule="auto"/>
        <w:rPr>
          <w:rFonts w:ascii="Arial" w:eastAsia="Times New Roman" w:hAnsi="Arial" w:cs="Arial"/>
          <w:lang w:eastAsia="ar-SA"/>
        </w:rPr>
      </w:pPr>
      <w:r w:rsidRPr="00BB3CAD">
        <w:rPr>
          <w:rFonts w:ascii="Arial" w:eastAsia="Times New Roman" w:hAnsi="Arial" w:cs="Arial"/>
          <w:lang w:eastAsia="ar-SA"/>
        </w:rPr>
        <w:t>Maintenance and improvement of the data warehouse as a system, including relevant system documentation. The warehouse itself should be maintained and monitored so that it is dependable, reliable, timely and has a robust disaster recovery mechanism in place. Co-ordinating the logging of key data quality problems and oversee the resolution of the issues by working together with internal and external parties. This would involve activities such as configuration, security, improving and maintaining performance, resolving issues and disaster recovery.</w:t>
      </w:r>
    </w:p>
    <w:p w14:paraId="3070ABEE" w14:textId="77777777" w:rsidR="00D27A05" w:rsidRPr="003A124C" w:rsidRDefault="00D27A05" w:rsidP="006A2257">
      <w:pPr>
        <w:numPr>
          <w:ilvl w:val="0"/>
          <w:numId w:val="19"/>
        </w:numPr>
        <w:spacing w:before="40" w:after="40" w:line="240" w:lineRule="auto"/>
        <w:rPr>
          <w:rFonts w:ascii="Arial" w:eastAsia="Times New Roman" w:hAnsi="Arial" w:cs="Arial"/>
          <w:lang w:eastAsia="ar-SA"/>
        </w:rPr>
      </w:pPr>
      <w:r w:rsidRPr="003A124C">
        <w:rPr>
          <w:rFonts w:ascii="Arial" w:eastAsia="Times New Roman" w:hAnsi="Arial" w:cs="Arial"/>
          <w:lang w:eastAsia="ar-SA"/>
        </w:rPr>
        <w:lastRenderedPageBreak/>
        <w:t>Lead the development of bespoke in-house data architectures (dimensional data model) this will involve setting standards for others in how the model is structured, populated, and used.</w:t>
      </w:r>
    </w:p>
    <w:p w14:paraId="544F745E" w14:textId="77777777" w:rsidR="00D27A05" w:rsidRPr="003A124C" w:rsidRDefault="00D27A05" w:rsidP="006A2257">
      <w:pPr>
        <w:numPr>
          <w:ilvl w:val="0"/>
          <w:numId w:val="19"/>
        </w:numPr>
        <w:spacing w:before="40" w:after="40" w:line="240" w:lineRule="auto"/>
        <w:rPr>
          <w:rFonts w:ascii="Arial" w:eastAsia="Times New Roman" w:hAnsi="Arial" w:cs="Arial"/>
          <w:lang w:eastAsia="ar-SA"/>
        </w:rPr>
      </w:pPr>
      <w:r w:rsidRPr="003A124C">
        <w:rPr>
          <w:rFonts w:ascii="Arial" w:eastAsia="Times New Roman" w:hAnsi="Arial" w:cs="Arial"/>
          <w:lang w:eastAsia="ar-SA"/>
        </w:rPr>
        <w:t>Responsible for continued data validation and maintenance and development of the BI infrastructure including the design and implementation of automated Data Extract, Transformation and Load processes (ETL) using variety of tools (e.g. SSIS, API, Python) to meet new and changing requirements.</w:t>
      </w:r>
    </w:p>
    <w:p w14:paraId="7EA10E36" w14:textId="77777777" w:rsidR="00D27A05" w:rsidRPr="003A124C" w:rsidRDefault="00D27A05" w:rsidP="006A2257">
      <w:pPr>
        <w:numPr>
          <w:ilvl w:val="0"/>
          <w:numId w:val="19"/>
        </w:numPr>
        <w:spacing w:before="40" w:after="40" w:line="240" w:lineRule="auto"/>
        <w:rPr>
          <w:rFonts w:ascii="Arial" w:eastAsia="Times New Roman" w:hAnsi="Arial" w:cs="Arial"/>
          <w:lang w:eastAsia="ar-SA"/>
        </w:rPr>
      </w:pPr>
      <w:r w:rsidRPr="003A124C">
        <w:rPr>
          <w:rFonts w:ascii="Arial" w:eastAsia="Times New Roman" w:hAnsi="Arial" w:cs="Arial"/>
          <w:lang w:eastAsia="ar-SA"/>
        </w:rPr>
        <w:t>Design and implement appropriate data models, taking a lead role in specifying user requirements, data preparation, validation, design, implementation, and user training. The requirements, structure and implementation of these models will be highly complex and will require expert knowledge.</w:t>
      </w:r>
    </w:p>
    <w:p w14:paraId="22CE008A" w14:textId="77777777" w:rsidR="00D27A05" w:rsidRPr="003A124C" w:rsidRDefault="00D27A05" w:rsidP="006A2257">
      <w:pPr>
        <w:numPr>
          <w:ilvl w:val="0"/>
          <w:numId w:val="19"/>
        </w:numPr>
        <w:spacing w:before="40" w:after="40" w:line="240" w:lineRule="auto"/>
        <w:rPr>
          <w:rFonts w:ascii="Arial" w:eastAsia="Times New Roman" w:hAnsi="Arial" w:cs="Arial"/>
          <w:lang w:eastAsia="ar-SA"/>
        </w:rPr>
      </w:pPr>
      <w:r w:rsidRPr="003A124C">
        <w:rPr>
          <w:rFonts w:ascii="Arial" w:eastAsia="Times New Roman" w:hAnsi="Arial" w:cs="Arial"/>
          <w:lang w:eastAsia="ar-SA"/>
        </w:rPr>
        <w:t>Maintain, support, enhance and develop the business intelligence systems and associated technologies, dealing with any issues that may arise. This will include the investigation of software faults, support and troubleshooting of the interfaces and monitoring the databases.</w:t>
      </w:r>
    </w:p>
    <w:p w14:paraId="3EEDE402" w14:textId="77777777" w:rsidR="00D27A05" w:rsidRPr="003A124C" w:rsidRDefault="00D27A05" w:rsidP="006A2257">
      <w:pPr>
        <w:numPr>
          <w:ilvl w:val="0"/>
          <w:numId w:val="19"/>
        </w:numPr>
        <w:spacing w:before="40" w:after="40" w:line="240" w:lineRule="auto"/>
        <w:rPr>
          <w:rFonts w:ascii="Arial" w:eastAsia="Times New Roman" w:hAnsi="Arial" w:cs="Arial"/>
          <w:lang w:eastAsia="ar-SA"/>
        </w:rPr>
      </w:pPr>
      <w:r w:rsidRPr="003A124C">
        <w:rPr>
          <w:rFonts w:ascii="Arial" w:eastAsia="Times New Roman" w:hAnsi="Arial" w:cs="Arial"/>
          <w:lang w:eastAsia="ar-SA"/>
        </w:rPr>
        <w:t>Manage the application and system maintenance activities performed by the development team to ensure that application availability is maximised, systems are robust and data integrity is maintained and that systems can be recovered in the event of failure quickly and efficiently.</w:t>
      </w:r>
    </w:p>
    <w:p w14:paraId="4C63913E" w14:textId="77777777" w:rsidR="00D27A05" w:rsidRPr="003A124C" w:rsidRDefault="00D27A05" w:rsidP="006A2257">
      <w:pPr>
        <w:numPr>
          <w:ilvl w:val="0"/>
          <w:numId w:val="19"/>
        </w:numPr>
        <w:spacing w:before="40" w:after="40" w:line="240" w:lineRule="auto"/>
        <w:rPr>
          <w:rFonts w:ascii="Arial" w:eastAsia="Times New Roman" w:hAnsi="Arial" w:cs="Arial"/>
          <w:lang w:eastAsia="ar-SA"/>
        </w:rPr>
      </w:pPr>
      <w:r w:rsidRPr="003A124C">
        <w:rPr>
          <w:rFonts w:ascii="Arial" w:eastAsia="Times New Roman" w:hAnsi="Arial" w:cs="Arial"/>
          <w:lang w:eastAsia="ar-SA"/>
        </w:rPr>
        <w:t>Ensure that database resources are routinely monitored and managed. This will require the post holder to engage with the IT technical teams on a regular basis to ensure system resilience is maintained.</w:t>
      </w:r>
    </w:p>
    <w:p w14:paraId="498CDED2" w14:textId="77777777" w:rsidR="00D27A05" w:rsidRPr="003A124C" w:rsidRDefault="00D27A05" w:rsidP="006A2257">
      <w:pPr>
        <w:numPr>
          <w:ilvl w:val="0"/>
          <w:numId w:val="19"/>
        </w:numPr>
        <w:spacing w:before="40" w:after="40" w:line="240" w:lineRule="auto"/>
        <w:rPr>
          <w:rFonts w:ascii="Arial" w:eastAsia="Times New Roman" w:hAnsi="Arial" w:cs="Arial"/>
          <w:lang w:eastAsia="ar-SA"/>
        </w:rPr>
      </w:pPr>
      <w:r w:rsidRPr="003A124C">
        <w:rPr>
          <w:rFonts w:ascii="Arial" w:eastAsia="Times New Roman" w:hAnsi="Arial" w:cs="Arial"/>
          <w:lang w:eastAsia="ar-SA"/>
        </w:rPr>
        <w:t>Introduce and manage automated data feeds from clinical and non-clinical systems to the data warehouse (API, FTP)</w:t>
      </w:r>
    </w:p>
    <w:p w14:paraId="32D4E344" w14:textId="77777777" w:rsidR="00D27A05" w:rsidRPr="003A124C" w:rsidRDefault="00D27A05" w:rsidP="006A2257">
      <w:pPr>
        <w:numPr>
          <w:ilvl w:val="0"/>
          <w:numId w:val="19"/>
        </w:numPr>
        <w:spacing w:before="40" w:after="40" w:line="240" w:lineRule="auto"/>
        <w:rPr>
          <w:rFonts w:ascii="Arial" w:eastAsia="Times New Roman" w:hAnsi="Arial" w:cs="Arial"/>
          <w:lang w:eastAsia="ar-SA"/>
        </w:rPr>
      </w:pPr>
      <w:r w:rsidRPr="003A124C">
        <w:rPr>
          <w:rFonts w:ascii="Arial" w:eastAsia="Times New Roman" w:hAnsi="Arial" w:cs="Arial"/>
          <w:lang w:eastAsia="ar-SA"/>
        </w:rPr>
        <w:t xml:space="preserve">Leading the development of business intelligence and performance management reporting solution within and across the Trust, introducing new systems, techniques, and processes as appropriate within a highly complex infrastructure.  </w:t>
      </w:r>
    </w:p>
    <w:p w14:paraId="757E679B" w14:textId="77777777" w:rsidR="00D27A05" w:rsidRPr="003A124C" w:rsidRDefault="00D27A05" w:rsidP="006A2257">
      <w:pPr>
        <w:numPr>
          <w:ilvl w:val="0"/>
          <w:numId w:val="19"/>
        </w:numPr>
        <w:spacing w:before="40" w:after="40" w:line="240" w:lineRule="auto"/>
        <w:rPr>
          <w:rFonts w:ascii="Arial" w:eastAsia="Times New Roman" w:hAnsi="Arial" w:cs="Arial"/>
          <w:lang w:eastAsia="ar-SA"/>
        </w:rPr>
      </w:pPr>
      <w:r w:rsidRPr="003A124C">
        <w:rPr>
          <w:rFonts w:ascii="Arial" w:eastAsia="Times New Roman" w:hAnsi="Arial" w:cs="Arial"/>
          <w:lang w:eastAsia="ar-SA"/>
        </w:rPr>
        <w:t xml:space="preserve">Produce rigorous security, backup and disaster recovery policies and ensure that these polices are adhered to by the IT service provider by liaising with the IT manager.  </w:t>
      </w:r>
    </w:p>
    <w:p w14:paraId="1867CB69" w14:textId="77777777" w:rsidR="00D27A05" w:rsidRPr="003A124C" w:rsidRDefault="00D27A05" w:rsidP="006A2257">
      <w:pPr>
        <w:numPr>
          <w:ilvl w:val="0"/>
          <w:numId w:val="19"/>
        </w:numPr>
        <w:spacing w:before="40" w:after="40" w:line="240" w:lineRule="auto"/>
        <w:rPr>
          <w:rFonts w:ascii="Arial" w:eastAsia="Times New Roman" w:hAnsi="Arial" w:cs="Arial"/>
          <w:lang w:eastAsia="ar-SA"/>
        </w:rPr>
      </w:pPr>
      <w:r w:rsidRPr="003A124C">
        <w:rPr>
          <w:rFonts w:ascii="Arial" w:eastAsia="Times New Roman" w:hAnsi="Arial" w:cs="Arial"/>
          <w:lang w:eastAsia="ar-SA"/>
        </w:rPr>
        <w:t>Ensure that Business Intelligence has appropriate procedures and systems in place to maintain and safeguard existing information systems and computer databases. This will involve producing system documentation and establishing appropriate system recover and backup procedures.</w:t>
      </w:r>
    </w:p>
    <w:p w14:paraId="7A38BBAB" w14:textId="77777777" w:rsidR="00D27A05" w:rsidRPr="003A124C" w:rsidRDefault="00D27A05" w:rsidP="006A2257">
      <w:pPr>
        <w:numPr>
          <w:ilvl w:val="0"/>
          <w:numId w:val="19"/>
        </w:numPr>
        <w:spacing w:before="40" w:after="40" w:line="240" w:lineRule="auto"/>
        <w:rPr>
          <w:rFonts w:ascii="Arial" w:eastAsia="Times New Roman" w:hAnsi="Arial" w:cs="Arial"/>
          <w:lang w:eastAsia="ar-SA"/>
        </w:rPr>
      </w:pPr>
      <w:r w:rsidRPr="003A124C">
        <w:rPr>
          <w:rFonts w:ascii="Arial" w:eastAsia="Times New Roman" w:hAnsi="Arial" w:cs="Arial"/>
          <w:lang w:eastAsia="ar-SA"/>
        </w:rPr>
        <w:t>Take an integral role in the specification, procurement, design and build of a new Business Intelligence System, capable of supporting the Trust’s corporate information and knowledge management aspirations.</w:t>
      </w:r>
    </w:p>
    <w:p w14:paraId="0544A52F" w14:textId="77777777" w:rsidR="00D27A05" w:rsidRPr="003A124C" w:rsidRDefault="00D27A05" w:rsidP="006A2257">
      <w:pPr>
        <w:numPr>
          <w:ilvl w:val="0"/>
          <w:numId w:val="19"/>
        </w:numPr>
        <w:spacing w:before="40" w:after="40" w:line="240" w:lineRule="auto"/>
        <w:rPr>
          <w:rFonts w:ascii="Arial" w:eastAsia="Times New Roman" w:hAnsi="Arial" w:cs="Arial"/>
          <w:lang w:eastAsia="ar-SA"/>
        </w:rPr>
      </w:pPr>
      <w:r w:rsidRPr="003A124C">
        <w:rPr>
          <w:rFonts w:ascii="Arial" w:eastAsia="Times New Roman" w:hAnsi="Arial" w:cs="Arial"/>
          <w:lang w:eastAsia="ar-SA"/>
        </w:rPr>
        <w:t>Plan and organise a broad range of complex activities and projects which impact across clinical and non-clinical areas, e.g. the delivery of new systems, information products, technical infrastructure, or information flows.</w:t>
      </w:r>
    </w:p>
    <w:p w14:paraId="6E64E9F7" w14:textId="177BA3B8" w:rsidR="00D27A05" w:rsidRPr="006A2257" w:rsidRDefault="00DC3136" w:rsidP="006A2257">
      <w:pPr>
        <w:pStyle w:val="ListParagraph"/>
        <w:numPr>
          <w:ilvl w:val="0"/>
          <w:numId w:val="19"/>
        </w:numPr>
        <w:spacing w:before="40" w:after="40" w:line="240" w:lineRule="auto"/>
        <w:rPr>
          <w:rFonts w:ascii="Arial" w:eastAsia="Times New Roman" w:hAnsi="Arial" w:cs="Arial"/>
          <w:lang w:eastAsia="ar-SA"/>
        </w:rPr>
      </w:pPr>
      <w:r w:rsidRPr="006A2257">
        <w:rPr>
          <w:rFonts w:ascii="Arial" w:eastAsia="Times New Roman" w:hAnsi="Arial" w:cs="Arial"/>
          <w:lang w:eastAsia="ar-SA"/>
        </w:rPr>
        <w:t>Contribute to disaster recovery and business continuity planning and processes and from time to time be required to test these policies</w:t>
      </w:r>
    </w:p>
    <w:p w14:paraId="27DF047D" w14:textId="77777777" w:rsidR="00DC3136" w:rsidRDefault="00DC3136" w:rsidP="006A2257">
      <w:pPr>
        <w:numPr>
          <w:ilvl w:val="0"/>
          <w:numId w:val="19"/>
        </w:numPr>
        <w:spacing w:before="40" w:after="40" w:line="240" w:lineRule="auto"/>
        <w:rPr>
          <w:rFonts w:ascii="Arial" w:eastAsia="Times New Roman" w:hAnsi="Arial" w:cs="Arial"/>
          <w:lang w:eastAsia="ar-SA"/>
        </w:rPr>
      </w:pPr>
      <w:r w:rsidRPr="003A124C">
        <w:rPr>
          <w:rFonts w:ascii="Arial" w:eastAsia="Times New Roman" w:hAnsi="Arial" w:cs="Arial"/>
          <w:lang w:eastAsia="ar-SA"/>
        </w:rPr>
        <w:t>Create standard operating procedures, documenting routine working practices.</w:t>
      </w:r>
    </w:p>
    <w:p w14:paraId="33204EB3" w14:textId="77777777" w:rsidR="00DC3136" w:rsidRPr="003A124C" w:rsidRDefault="00DC3136" w:rsidP="006A2257">
      <w:pPr>
        <w:numPr>
          <w:ilvl w:val="0"/>
          <w:numId w:val="19"/>
        </w:numPr>
        <w:spacing w:before="40" w:after="40" w:line="240" w:lineRule="auto"/>
        <w:rPr>
          <w:rFonts w:ascii="Arial" w:eastAsia="Times New Roman" w:hAnsi="Arial" w:cs="Arial"/>
          <w:lang w:eastAsia="ar-SA"/>
        </w:rPr>
      </w:pPr>
      <w:r w:rsidRPr="003A124C">
        <w:rPr>
          <w:rFonts w:ascii="Arial" w:eastAsia="Times New Roman" w:hAnsi="Arial" w:cs="Arial"/>
          <w:lang w:eastAsia="ar-SA"/>
        </w:rPr>
        <w:t>Supervise or allocate work to team members for co-ordinated activities within a project.</w:t>
      </w:r>
    </w:p>
    <w:p w14:paraId="290319D1" w14:textId="77777777" w:rsidR="00DC3136" w:rsidRPr="003A124C" w:rsidRDefault="00DC3136" w:rsidP="006A2257">
      <w:pPr>
        <w:numPr>
          <w:ilvl w:val="0"/>
          <w:numId w:val="19"/>
        </w:numPr>
        <w:spacing w:before="40" w:after="40" w:line="240" w:lineRule="auto"/>
        <w:rPr>
          <w:rFonts w:ascii="Arial" w:eastAsia="Times New Roman" w:hAnsi="Arial" w:cs="Arial"/>
          <w:lang w:eastAsia="ar-SA"/>
        </w:rPr>
      </w:pPr>
      <w:r w:rsidRPr="003A124C">
        <w:rPr>
          <w:rFonts w:ascii="Arial" w:eastAsia="Times New Roman" w:hAnsi="Arial" w:cs="Arial"/>
          <w:lang w:eastAsia="ar-SA"/>
        </w:rPr>
        <w:t>Continually review information requirements, adapting information production in response to changes both within the department and within the organisation. Identify the need for new and additional information in the line with these changes.</w:t>
      </w:r>
    </w:p>
    <w:p w14:paraId="4B7FA51C" w14:textId="77777777" w:rsidR="00ED30FA" w:rsidRDefault="00ED30FA" w:rsidP="00BB3CAD">
      <w:pPr>
        <w:tabs>
          <w:tab w:val="left" w:pos="460"/>
        </w:tabs>
        <w:spacing w:before="17" w:after="0" w:line="252" w:lineRule="exact"/>
        <w:ind w:right="113"/>
        <w:rPr>
          <w:rFonts w:ascii="Arial" w:eastAsia="Arial" w:hAnsi="Arial" w:cs="Arial"/>
        </w:rPr>
      </w:pPr>
    </w:p>
    <w:p w14:paraId="0E0EA685" w14:textId="77777777" w:rsidR="00020A45" w:rsidRDefault="00020A45" w:rsidP="00BB3CAD">
      <w:pPr>
        <w:tabs>
          <w:tab w:val="left" w:pos="460"/>
        </w:tabs>
        <w:spacing w:before="17" w:after="0" w:line="252" w:lineRule="exact"/>
        <w:ind w:right="113"/>
        <w:rPr>
          <w:rFonts w:ascii="Arial" w:eastAsia="Arial" w:hAnsi="Arial" w:cs="Arial"/>
        </w:rPr>
      </w:pPr>
    </w:p>
    <w:p w14:paraId="7137E63B" w14:textId="36FE1543" w:rsidR="00926EDE" w:rsidRPr="00862654" w:rsidRDefault="00862654" w:rsidP="00862654">
      <w:pPr>
        <w:tabs>
          <w:tab w:val="left" w:pos="460"/>
        </w:tabs>
        <w:spacing w:before="17" w:after="0" w:line="252" w:lineRule="exact"/>
        <w:ind w:right="113"/>
        <w:rPr>
          <w:rFonts w:ascii="Arial" w:eastAsia="Arial" w:hAnsi="Arial" w:cs="Arial"/>
          <w:sz w:val="24"/>
          <w:szCs w:val="24"/>
        </w:rPr>
      </w:pPr>
      <w:r>
        <w:rPr>
          <w:rFonts w:ascii="Arial" w:eastAsia="Arial" w:hAnsi="Arial" w:cs="Arial"/>
          <w:b/>
          <w:bCs/>
          <w:spacing w:val="-1"/>
          <w:sz w:val="24"/>
          <w:szCs w:val="24"/>
        </w:rPr>
        <w:lastRenderedPageBreak/>
        <w:t xml:space="preserve">  </w:t>
      </w:r>
      <w:r w:rsidRPr="00862654">
        <w:rPr>
          <w:rFonts w:ascii="Arial" w:eastAsia="Arial" w:hAnsi="Arial" w:cs="Arial"/>
          <w:b/>
          <w:bCs/>
          <w:spacing w:val="-1"/>
          <w:sz w:val="24"/>
          <w:szCs w:val="24"/>
        </w:rPr>
        <w:t xml:space="preserve">4.    </w:t>
      </w:r>
      <w:r>
        <w:rPr>
          <w:rFonts w:ascii="Arial" w:eastAsia="Arial" w:hAnsi="Arial" w:cs="Arial"/>
          <w:b/>
          <w:bCs/>
          <w:spacing w:val="-1"/>
          <w:sz w:val="24"/>
          <w:szCs w:val="24"/>
        </w:rPr>
        <w:t xml:space="preserve">  </w:t>
      </w:r>
      <w:r w:rsidR="00926EDE" w:rsidRPr="00862654">
        <w:rPr>
          <w:rFonts w:ascii="Arial" w:eastAsia="Arial" w:hAnsi="Arial" w:cs="Arial"/>
          <w:b/>
          <w:bCs/>
          <w:spacing w:val="-1"/>
          <w:sz w:val="24"/>
          <w:szCs w:val="24"/>
        </w:rPr>
        <w:t>R</w:t>
      </w:r>
      <w:r w:rsidR="00926EDE" w:rsidRPr="00862654">
        <w:rPr>
          <w:rFonts w:ascii="Arial" w:eastAsia="Arial" w:hAnsi="Arial" w:cs="Arial"/>
          <w:b/>
          <w:bCs/>
          <w:sz w:val="24"/>
          <w:szCs w:val="24"/>
        </w:rPr>
        <w:t>e</w:t>
      </w:r>
      <w:r w:rsidR="00926EDE" w:rsidRPr="00862654">
        <w:rPr>
          <w:rFonts w:ascii="Arial" w:eastAsia="Arial" w:hAnsi="Arial" w:cs="Arial"/>
          <w:b/>
          <w:bCs/>
          <w:spacing w:val="-1"/>
          <w:sz w:val="24"/>
          <w:szCs w:val="24"/>
        </w:rPr>
        <w:t>s</w:t>
      </w:r>
      <w:r w:rsidR="00926EDE" w:rsidRPr="00862654">
        <w:rPr>
          <w:rFonts w:ascii="Arial" w:eastAsia="Arial" w:hAnsi="Arial" w:cs="Arial"/>
          <w:b/>
          <w:bCs/>
          <w:sz w:val="24"/>
          <w:szCs w:val="24"/>
        </w:rPr>
        <w:t>p</w:t>
      </w:r>
      <w:r w:rsidR="00926EDE" w:rsidRPr="00862654">
        <w:rPr>
          <w:rFonts w:ascii="Arial" w:eastAsia="Arial" w:hAnsi="Arial" w:cs="Arial"/>
          <w:b/>
          <w:bCs/>
          <w:spacing w:val="-1"/>
          <w:sz w:val="24"/>
          <w:szCs w:val="24"/>
        </w:rPr>
        <w:t>o</w:t>
      </w:r>
      <w:r w:rsidR="00926EDE" w:rsidRPr="00862654">
        <w:rPr>
          <w:rFonts w:ascii="Arial" w:eastAsia="Arial" w:hAnsi="Arial" w:cs="Arial"/>
          <w:b/>
          <w:bCs/>
          <w:sz w:val="24"/>
          <w:szCs w:val="24"/>
        </w:rPr>
        <w:t>n</w:t>
      </w:r>
      <w:r w:rsidR="00926EDE" w:rsidRPr="00862654">
        <w:rPr>
          <w:rFonts w:ascii="Arial" w:eastAsia="Arial" w:hAnsi="Arial" w:cs="Arial"/>
          <w:b/>
          <w:bCs/>
          <w:spacing w:val="-1"/>
          <w:sz w:val="24"/>
          <w:szCs w:val="24"/>
        </w:rPr>
        <w:t>s</w:t>
      </w:r>
      <w:r w:rsidR="00926EDE" w:rsidRPr="00862654">
        <w:rPr>
          <w:rFonts w:ascii="Arial" w:eastAsia="Arial" w:hAnsi="Arial" w:cs="Arial"/>
          <w:b/>
          <w:bCs/>
          <w:spacing w:val="1"/>
          <w:sz w:val="24"/>
          <w:szCs w:val="24"/>
        </w:rPr>
        <w:t>i</w:t>
      </w:r>
      <w:r w:rsidR="00926EDE" w:rsidRPr="00862654">
        <w:rPr>
          <w:rFonts w:ascii="Arial" w:eastAsia="Arial" w:hAnsi="Arial" w:cs="Arial"/>
          <w:b/>
          <w:bCs/>
          <w:sz w:val="24"/>
          <w:szCs w:val="24"/>
        </w:rPr>
        <w:t>bi</w:t>
      </w:r>
      <w:r w:rsidR="00926EDE" w:rsidRPr="00862654">
        <w:rPr>
          <w:rFonts w:ascii="Arial" w:eastAsia="Arial" w:hAnsi="Arial" w:cs="Arial"/>
          <w:b/>
          <w:bCs/>
          <w:spacing w:val="-1"/>
          <w:sz w:val="24"/>
          <w:szCs w:val="24"/>
        </w:rPr>
        <w:t>l</w:t>
      </w:r>
      <w:r w:rsidR="00926EDE" w:rsidRPr="00862654">
        <w:rPr>
          <w:rFonts w:ascii="Arial" w:eastAsia="Arial" w:hAnsi="Arial" w:cs="Arial"/>
          <w:b/>
          <w:bCs/>
          <w:spacing w:val="1"/>
          <w:sz w:val="24"/>
          <w:szCs w:val="24"/>
        </w:rPr>
        <w:t>it</w:t>
      </w:r>
      <w:r w:rsidR="00926EDE" w:rsidRPr="00862654">
        <w:rPr>
          <w:rFonts w:ascii="Arial" w:eastAsia="Arial" w:hAnsi="Arial" w:cs="Arial"/>
          <w:b/>
          <w:bCs/>
          <w:sz w:val="24"/>
          <w:szCs w:val="24"/>
        </w:rPr>
        <w:t>y</w:t>
      </w:r>
      <w:r w:rsidR="00926EDE" w:rsidRPr="00862654">
        <w:rPr>
          <w:rFonts w:ascii="Arial" w:eastAsia="Arial" w:hAnsi="Arial" w:cs="Arial"/>
          <w:b/>
          <w:bCs/>
          <w:spacing w:val="-4"/>
          <w:sz w:val="24"/>
          <w:szCs w:val="24"/>
        </w:rPr>
        <w:t xml:space="preserve"> </w:t>
      </w:r>
      <w:r w:rsidR="00926EDE" w:rsidRPr="00862654">
        <w:rPr>
          <w:rFonts w:ascii="Arial" w:eastAsia="Arial" w:hAnsi="Arial" w:cs="Arial"/>
          <w:b/>
          <w:bCs/>
          <w:spacing w:val="1"/>
          <w:sz w:val="24"/>
          <w:szCs w:val="24"/>
        </w:rPr>
        <w:t>f</w:t>
      </w:r>
      <w:r w:rsidR="00926EDE" w:rsidRPr="00862654">
        <w:rPr>
          <w:rFonts w:ascii="Arial" w:eastAsia="Arial" w:hAnsi="Arial" w:cs="Arial"/>
          <w:b/>
          <w:bCs/>
          <w:sz w:val="24"/>
          <w:szCs w:val="24"/>
        </w:rPr>
        <w:t>or</w:t>
      </w:r>
      <w:r w:rsidR="00926EDE" w:rsidRPr="00862654">
        <w:rPr>
          <w:rFonts w:ascii="Arial" w:eastAsia="Arial" w:hAnsi="Arial" w:cs="Arial"/>
          <w:b/>
          <w:bCs/>
          <w:spacing w:val="2"/>
          <w:sz w:val="24"/>
          <w:szCs w:val="24"/>
        </w:rPr>
        <w:t xml:space="preserve"> </w:t>
      </w:r>
      <w:r w:rsidR="00926EDE" w:rsidRPr="00862654">
        <w:rPr>
          <w:rFonts w:ascii="Arial" w:eastAsia="Arial" w:hAnsi="Arial" w:cs="Arial"/>
          <w:b/>
          <w:bCs/>
          <w:sz w:val="24"/>
          <w:szCs w:val="24"/>
        </w:rPr>
        <w:t>p</w:t>
      </w:r>
      <w:r w:rsidR="00926EDE" w:rsidRPr="00862654">
        <w:rPr>
          <w:rFonts w:ascii="Arial" w:eastAsia="Arial" w:hAnsi="Arial" w:cs="Arial"/>
          <w:b/>
          <w:bCs/>
          <w:spacing w:val="-3"/>
          <w:sz w:val="24"/>
          <w:szCs w:val="24"/>
        </w:rPr>
        <w:t>o</w:t>
      </w:r>
      <w:r w:rsidR="00926EDE" w:rsidRPr="00862654">
        <w:rPr>
          <w:rFonts w:ascii="Arial" w:eastAsia="Arial" w:hAnsi="Arial" w:cs="Arial"/>
          <w:b/>
          <w:bCs/>
          <w:spacing w:val="1"/>
          <w:sz w:val="24"/>
          <w:szCs w:val="24"/>
        </w:rPr>
        <w:t>li</w:t>
      </w:r>
      <w:r w:rsidR="00926EDE" w:rsidRPr="00862654">
        <w:rPr>
          <w:rFonts w:ascii="Arial" w:eastAsia="Arial" w:hAnsi="Arial" w:cs="Arial"/>
          <w:b/>
          <w:bCs/>
          <w:spacing w:val="-3"/>
          <w:sz w:val="24"/>
          <w:szCs w:val="24"/>
        </w:rPr>
        <w:t>c</w:t>
      </w:r>
      <w:r w:rsidR="00926EDE" w:rsidRPr="00862654">
        <w:rPr>
          <w:rFonts w:ascii="Arial" w:eastAsia="Arial" w:hAnsi="Arial" w:cs="Arial"/>
          <w:b/>
          <w:bCs/>
          <w:sz w:val="24"/>
          <w:szCs w:val="24"/>
        </w:rPr>
        <w:t>y</w:t>
      </w:r>
      <w:r w:rsidR="00926EDE" w:rsidRPr="00862654">
        <w:rPr>
          <w:rFonts w:ascii="Arial" w:eastAsia="Arial" w:hAnsi="Arial" w:cs="Arial"/>
          <w:b/>
          <w:bCs/>
          <w:spacing w:val="-3"/>
          <w:sz w:val="24"/>
          <w:szCs w:val="24"/>
        </w:rPr>
        <w:t xml:space="preserve"> </w:t>
      </w:r>
      <w:r w:rsidR="00926EDE" w:rsidRPr="00862654">
        <w:rPr>
          <w:rFonts w:ascii="Arial" w:eastAsia="Arial" w:hAnsi="Arial" w:cs="Arial"/>
          <w:b/>
          <w:bCs/>
          <w:sz w:val="24"/>
          <w:szCs w:val="24"/>
        </w:rPr>
        <w:t>and s</w:t>
      </w:r>
      <w:r w:rsidR="00926EDE" w:rsidRPr="00862654">
        <w:rPr>
          <w:rFonts w:ascii="Arial" w:eastAsia="Arial" w:hAnsi="Arial" w:cs="Arial"/>
          <w:b/>
          <w:bCs/>
          <w:spacing w:val="-1"/>
          <w:sz w:val="24"/>
          <w:szCs w:val="24"/>
        </w:rPr>
        <w:t>e</w:t>
      </w:r>
      <w:r w:rsidR="00926EDE" w:rsidRPr="00862654">
        <w:rPr>
          <w:rFonts w:ascii="Arial" w:eastAsia="Arial" w:hAnsi="Arial" w:cs="Arial"/>
          <w:b/>
          <w:bCs/>
          <w:spacing w:val="3"/>
          <w:sz w:val="24"/>
          <w:szCs w:val="24"/>
        </w:rPr>
        <w:t>r</w:t>
      </w:r>
      <w:r w:rsidR="00926EDE" w:rsidRPr="00862654">
        <w:rPr>
          <w:rFonts w:ascii="Arial" w:eastAsia="Arial" w:hAnsi="Arial" w:cs="Arial"/>
          <w:b/>
          <w:bCs/>
          <w:spacing w:val="-3"/>
          <w:sz w:val="24"/>
          <w:szCs w:val="24"/>
        </w:rPr>
        <w:t>v</w:t>
      </w:r>
      <w:r w:rsidR="00926EDE" w:rsidRPr="00862654">
        <w:rPr>
          <w:rFonts w:ascii="Arial" w:eastAsia="Arial" w:hAnsi="Arial" w:cs="Arial"/>
          <w:b/>
          <w:bCs/>
          <w:spacing w:val="1"/>
          <w:sz w:val="24"/>
          <w:szCs w:val="24"/>
        </w:rPr>
        <w:t>i</w:t>
      </w:r>
      <w:r w:rsidR="00926EDE" w:rsidRPr="00862654">
        <w:rPr>
          <w:rFonts w:ascii="Arial" w:eastAsia="Arial" w:hAnsi="Arial" w:cs="Arial"/>
          <w:b/>
          <w:bCs/>
          <w:sz w:val="24"/>
          <w:szCs w:val="24"/>
        </w:rPr>
        <w:t xml:space="preserve">ce </w:t>
      </w:r>
      <w:r w:rsidR="00926EDE" w:rsidRPr="00862654">
        <w:rPr>
          <w:rFonts w:ascii="Arial" w:eastAsia="Arial" w:hAnsi="Arial" w:cs="Arial"/>
          <w:b/>
          <w:bCs/>
          <w:spacing w:val="-1"/>
          <w:sz w:val="24"/>
          <w:szCs w:val="24"/>
        </w:rPr>
        <w:t>i</w:t>
      </w:r>
      <w:r w:rsidR="00926EDE" w:rsidRPr="00862654">
        <w:rPr>
          <w:rFonts w:ascii="Arial" w:eastAsia="Arial" w:hAnsi="Arial" w:cs="Arial"/>
          <w:b/>
          <w:bCs/>
          <w:sz w:val="24"/>
          <w:szCs w:val="24"/>
        </w:rPr>
        <w:t>mpro</w:t>
      </w:r>
      <w:r w:rsidR="00926EDE" w:rsidRPr="00862654">
        <w:rPr>
          <w:rFonts w:ascii="Arial" w:eastAsia="Arial" w:hAnsi="Arial" w:cs="Arial"/>
          <w:b/>
          <w:bCs/>
          <w:spacing w:val="-3"/>
          <w:sz w:val="24"/>
          <w:szCs w:val="24"/>
        </w:rPr>
        <w:t>v</w:t>
      </w:r>
      <w:r w:rsidR="00926EDE" w:rsidRPr="00862654">
        <w:rPr>
          <w:rFonts w:ascii="Arial" w:eastAsia="Arial" w:hAnsi="Arial" w:cs="Arial"/>
          <w:b/>
          <w:bCs/>
          <w:sz w:val="24"/>
          <w:szCs w:val="24"/>
        </w:rPr>
        <w:t>eme</w:t>
      </w:r>
      <w:r w:rsidR="00926EDE" w:rsidRPr="00862654">
        <w:rPr>
          <w:rFonts w:ascii="Arial" w:eastAsia="Arial" w:hAnsi="Arial" w:cs="Arial"/>
          <w:b/>
          <w:bCs/>
          <w:spacing w:val="-1"/>
          <w:sz w:val="24"/>
          <w:szCs w:val="24"/>
        </w:rPr>
        <w:t>n</w:t>
      </w:r>
      <w:r w:rsidR="00926EDE" w:rsidRPr="00862654">
        <w:rPr>
          <w:rFonts w:ascii="Arial" w:eastAsia="Arial" w:hAnsi="Arial" w:cs="Arial"/>
          <w:b/>
          <w:bCs/>
          <w:sz w:val="24"/>
          <w:szCs w:val="24"/>
        </w:rPr>
        <w:t>t a</w:t>
      </w:r>
      <w:r w:rsidR="00926EDE" w:rsidRPr="00862654">
        <w:rPr>
          <w:rFonts w:ascii="Arial" w:eastAsia="Arial" w:hAnsi="Arial" w:cs="Arial"/>
          <w:b/>
          <w:bCs/>
          <w:spacing w:val="-1"/>
          <w:sz w:val="24"/>
          <w:szCs w:val="24"/>
        </w:rPr>
        <w:t>n</w:t>
      </w:r>
      <w:r w:rsidR="00926EDE" w:rsidRPr="00862654">
        <w:rPr>
          <w:rFonts w:ascii="Arial" w:eastAsia="Arial" w:hAnsi="Arial" w:cs="Arial"/>
          <w:b/>
          <w:bCs/>
          <w:sz w:val="24"/>
          <w:szCs w:val="24"/>
        </w:rPr>
        <w:t>d de</w:t>
      </w:r>
      <w:r w:rsidR="00926EDE" w:rsidRPr="00862654">
        <w:rPr>
          <w:rFonts w:ascii="Arial" w:eastAsia="Arial" w:hAnsi="Arial" w:cs="Arial"/>
          <w:b/>
          <w:bCs/>
          <w:spacing w:val="-3"/>
          <w:sz w:val="24"/>
          <w:szCs w:val="24"/>
        </w:rPr>
        <w:t>v</w:t>
      </w:r>
      <w:r w:rsidR="00926EDE" w:rsidRPr="00862654">
        <w:rPr>
          <w:rFonts w:ascii="Arial" w:eastAsia="Arial" w:hAnsi="Arial" w:cs="Arial"/>
          <w:b/>
          <w:bCs/>
          <w:sz w:val="24"/>
          <w:szCs w:val="24"/>
        </w:rPr>
        <w:t>elopme</w:t>
      </w:r>
      <w:r w:rsidR="00926EDE" w:rsidRPr="00862654">
        <w:rPr>
          <w:rFonts w:ascii="Arial" w:eastAsia="Arial" w:hAnsi="Arial" w:cs="Arial"/>
          <w:b/>
          <w:bCs/>
          <w:spacing w:val="-3"/>
          <w:sz w:val="24"/>
          <w:szCs w:val="24"/>
        </w:rPr>
        <w:t>n</w:t>
      </w:r>
      <w:r w:rsidR="00926EDE" w:rsidRPr="00862654">
        <w:rPr>
          <w:rFonts w:ascii="Arial" w:eastAsia="Arial" w:hAnsi="Arial" w:cs="Arial"/>
          <w:b/>
          <w:bCs/>
          <w:sz w:val="24"/>
          <w:szCs w:val="24"/>
        </w:rPr>
        <w:t>t</w:t>
      </w:r>
    </w:p>
    <w:p w14:paraId="6028A277" w14:textId="77777777" w:rsidR="00D27A05" w:rsidRDefault="00D27A05" w:rsidP="00862654">
      <w:pPr>
        <w:numPr>
          <w:ilvl w:val="0"/>
          <w:numId w:val="16"/>
        </w:numPr>
        <w:tabs>
          <w:tab w:val="clear" w:pos="360"/>
          <w:tab w:val="num" w:pos="1080"/>
        </w:tabs>
        <w:spacing w:before="40" w:after="40" w:line="240" w:lineRule="auto"/>
        <w:ind w:left="1080"/>
        <w:rPr>
          <w:rFonts w:ascii="Arial" w:eastAsia="Times New Roman" w:hAnsi="Arial" w:cs="Arial"/>
          <w:lang w:eastAsia="ar-SA"/>
        </w:rPr>
      </w:pPr>
      <w:r w:rsidRPr="003A124C">
        <w:rPr>
          <w:rFonts w:ascii="Arial" w:eastAsia="Times New Roman" w:hAnsi="Arial" w:cs="Arial"/>
          <w:lang w:eastAsia="ar-SA"/>
        </w:rPr>
        <w:t xml:space="preserve">Work closely with the IT Manager, IT engineers and Informatics Manager to ensure that the hardware and software required to support data warehouse activities and wider Business Intelligence systems are adequately specified, delivered, and supported. </w:t>
      </w:r>
    </w:p>
    <w:p w14:paraId="2995C16C" w14:textId="77777777" w:rsidR="00D27A05" w:rsidRPr="003A124C" w:rsidRDefault="00D27A05" w:rsidP="00862654">
      <w:pPr>
        <w:numPr>
          <w:ilvl w:val="0"/>
          <w:numId w:val="16"/>
        </w:numPr>
        <w:tabs>
          <w:tab w:val="clear" w:pos="360"/>
          <w:tab w:val="num" w:pos="1080"/>
        </w:tabs>
        <w:spacing w:before="40" w:after="40" w:line="240" w:lineRule="auto"/>
        <w:ind w:left="1080"/>
        <w:rPr>
          <w:rFonts w:ascii="Arial" w:eastAsia="Times New Roman" w:hAnsi="Arial" w:cs="Arial"/>
          <w:lang w:eastAsia="ar-SA"/>
        </w:rPr>
      </w:pPr>
      <w:r w:rsidRPr="003A124C">
        <w:rPr>
          <w:rFonts w:ascii="Arial" w:eastAsia="Times New Roman" w:hAnsi="Arial" w:cs="Arial"/>
          <w:lang w:eastAsia="ar-SA"/>
        </w:rPr>
        <w:t>Plan and develop bespoke web and non-web applications to support business continuity and data capture.</w:t>
      </w:r>
    </w:p>
    <w:p w14:paraId="60E0CBF8" w14:textId="77777777" w:rsidR="00DC3136" w:rsidRPr="003A124C" w:rsidRDefault="00DC3136" w:rsidP="00862654">
      <w:pPr>
        <w:numPr>
          <w:ilvl w:val="0"/>
          <w:numId w:val="16"/>
        </w:numPr>
        <w:tabs>
          <w:tab w:val="clear" w:pos="360"/>
          <w:tab w:val="num" w:pos="1080"/>
        </w:tabs>
        <w:spacing w:before="40" w:after="40" w:line="240" w:lineRule="auto"/>
        <w:ind w:left="1080"/>
        <w:rPr>
          <w:rFonts w:ascii="Arial" w:eastAsia="Times New Roman" w:hAnsi="Arial" w:cs="Arial"/>
          <w:lang w:eastAsia="ar-SA"/>
        </w:rPr>
      </w:pPr>
      <w:r w:rsidRPr="003A124C">
        <w:rPr>
          <w:rFonts w:ascii="Arial" w:eastAsia="Times New Roman" w:hAnsi="Arial" w:cs="Arial"/>
          <w:lang w:eastAsia="ar-SA"/>
        </w:rPr>
        <w:t>Demonstrate potential solutions to customers, identifying additional requirements and changes as required.</w:t>
      </w:r>
    </w:p>
    <w:p w14:paraId="02F760FF" w14:textId="77777777" w:rsidR="00DC3136" w:rsidRPr="003A124C" w:rsidRDefault="00DC3136" w:rsidP="00862654">
      <w:pPr>
        <w:numPr>
          <w:ilvl w:val="0"/>
          <w:numId w:val="16"/>
        </w:numPr>
        <w:tabs>
          <w:tab w:val="clear" w:pos="360"/>
          <w:tab w:val="num" w:pos="1080"/>
        </w:tabs>
        <w:spacing w:before="40" w:after="40" w:line="240" w:lineRule="auto"/>
        <w:ind w:left="1080"/>
        <w:rPr>
          <w:rFonts w:ascii="Arial" w:eastAsia="Times New Roman" w:hAnsi="Arial" w:cs="Arial"/>
          <w:lang w:eastAsia="ar-SA"/>
        </w:rPr>
      </w:pPr>
      <w:r w:rsidRPr="003A124C">
        <w:rPr>
          <w:rFonts w:ascii="Arial" w:eastAsia="Times New Roman" w:hAnsi="Arial" w:cs="Arial"/>
          <w:lang w:eastAsia="ar-SA"/>
        </w:rPr>
        <w:t>Use in depth knowledge and technical expertise to identify issues, good practice, trends, and exceptions to solve highly complex problems, provide advice, make recommendations, and propose solutions based on findings to influence changes in operations and improve performance.</w:t>
      </w:r>
    </w:p>
    <w:p w14:paraId="19511D50" w14:textId="77777777" w:rsidR="00DC3136" w:rsidRPr="003A124C" w:rsidRDefault="00DC3136" w:rsidP="00862654">
      <w:pPr>
        <w:numPr>
          <w:ilvl w:val="0"/>
          <w:numId w:val="16"/>
        </w:numPr>
        <w:tabs>
          <w:tab w:val="clear" w:pos="360"/>
          <w:tab w:val="num" w:pos="1080"/>
        </w:tabs>
        <w:spacing w:before="40" w:after="40" w:line="240" w:lineRule="auto"/>
        <w:ind w:left="1080"/>
        <w:rPr>
          <w:rFonts w:ascii="Arial" w:eastAsia="Times New Roman" w:hAnsi="Arial" w:cs="Arial"/>
          <w:lang w:eastAsia="ar-SA"/>
        </w:rPr>
      </w:pPr>
      <w:r w:rsidRPr="003A124C">
        <w:rPr>
          <w:rFonts w:ascii="Arial" w:eastAsia="Times New Roman" w:hAnsi="Arial" w:cs="Arial"/>
          <w:lang w:eastAsia="ar-SA"/>
        </w:rPr>
        <w:t xml:space="preserve">Ensure that a documentation library of all developments </w:t>
      </w:r>
      <w:r>
        <w:rPr>
          <w:rFonts w:ascii="Arial" w:eastAsia="Times New Roman" w:hAnsi="Arial" w:cs="Arial"/>
          <w:lang w:eastAsia="ar-SA"/>
        </w:rPr>
        <w:t>is</w:t>
      </w:r>
      <w:r w:rsidRPr="003A124C">
        <w:rPr>
          <w:rFonts w:ascii="Arial" w:eastAsia="Times New Roman" w:hAnsi="Arial" w:cs="Arial"/>
          <w:lang w:eastAsia="ar-SA"/>
        </w:rPr>
        <w:t xml:space="preserve"> maintained on an on-going basis so that any member of the development team can support and maintain these systems if necessary.</w:t>
      </w:r>
    </w:p>
    <w:p w14:paraId="6BFE3428" w14:textId="77777777" w:rsidR="00DC3136" w:rsidRPr="003A124C" w:rsidRDefault="00DC3136" w:rsidP="00862654">
      <w:pPr>
        <w:numPr>
          <w:ilvl w:val="0"/>
          <w:numId w:val="16"/>
        </w:numPr>
        <w:tabs>
          <w:tab w:val="clear" w:pos="360"/>
          <w:tab w:val="num" w:pos="1080"/>
        </w:tabs>
        <w:spacing w:before="40" w:after="40" w:line="240" w:lineRule="auto"/>
        <w:ind w:left="1080"/>
        <w:rPr>
          <w:rFonts w:ascii="Arial" w:eastAsia="Times New Roman" w:hAnsi="Arial" w:cs="Arial"/>
          <w:lang w:eastAsia="ar-SA"/>
        </w:rPr>
      </w:pPr>
      <w:r w:rsidRPr="003A124C">
        <w:rPr>
          <w:rFonts w:ascii="Arial" w:eastAsia="Times New Roman" w:hAnsi="Arial" w:cs="Arial"/>
          <w:lang w:eastAsia="ar-SA"/>
        </w:rPr>
        <w:t>Manage user expectations of information systems including the design and provision of on-going support and training.</w:t>
      </w:r>
    </w:p>
    <w:p w14:paraId="38AAFBD9" w14:textId="77777777" w:rsidR="00DC3136" w:rsidRPr="003A124C" w:rsidRDefault="00DC3136" w:rsidP="00862654">
      <w:pPr>
        <w:numPr>
          <w:ilvl w:val="0"/>
          <w:numId w:val="16"/>
        </w:numPr>
        <w:tabs>
          <w:tab w:val="clear" w:pos="360"/>
          <w:tab w:val="num" w:pos="1080"/>
        </w:tabs>
        <w:spacing w:before="40" w:after="40" w:line="240" w:lineRule="auto"/>
        <w:ind w:left="1080"/>
        <w:rPr>
          <w:rFonts w:ascii="Arial" w:eastAsia="Times New Roman" w:hAnsi="Arial" w:cs="Arial"/>
          <w:lang w:eastAsia="ar-SA"/>
        </w:rPr>
      </w:pPr>
      <w:r w:rsidRPr="003A124C">
        <w:rPr>
          <w:rFonts w:ascii="Arial" w:eastAsia="Times New Roman" w:hAnsi="Arial" w:cs="Arial"/>
          <w:lang w:eastAsia="ar-SA"/>
        </w:rPr>
        <w:t xml:space="preserve">Tailor information reporting services to the changing business needs of the Trust in line with National NHS requirements. </w:t>
      </w:r>
    </w:p>
    <w:p w14:paraId="40D6D849" w14:textId="16DCC45D" w:rsidR="00AB58B8" w:rsidRPr="00372D87" w:rsidRDefault="00DC3136" w:rsidP="00372D87">
      <w:pPr>
        <w:numPr>
          <w:ilvl w:val="0"/>
          <w:numId w:val="16"/>
        </w:numPr>
        <w:tabs>
          <w:tab w:val="clear" w:pos="360"/>
          <w:tab w:val="num" w:pos="1080"/>
        </w:tabs>
        <w:spacing w:before="40" w:after="40" w:line="240" w:lineRule="auto"/>
        <w:ind w:left="1080"/>
        <w:rPr>
          <w:rFonts w:ascii="Arial" w:eastAsia="Times New Roman" w:hAnsi="Arial" w:cs="Arial"/>
          <w:lang w:eastAsia="ar-SA"/>
        </w:rPr>
      </w:pPr>
      <w:r w:rsidRPr="003A124C">
        <w:rPr>
          <w:rFonts w:ascii="Arial" w:eastAsia="Times New Roman" w:hAnsi="Arial" w:cs="Arial"/>
          <w:lang w:eastAsia="ar-SA"/>
        </w:rPr>
        <w:t>Provide expertise in the analysis of requirements, design of solutions, and development of new products and systems.</w:t>
      </w:r>
    </w:p>
    <w:p w14:paraId="7265A566" w14:textId="77777777" w:rsidR="000026DD" w:rsidRPr="00ED30FA" w:rsidRDefault="000026DD" w:rsidP="00AB58B8">
      <w:pPr>
        <w:tabs>
          <w:tab w:val="left" w:pos="284"/>
          <w:tab w:val="left" w:pos="851"/>
        </w:tabs>
        <w:spacing w:before="10" w:after="0" w:line="240" w:lineRule="exact"/>
        <w:ind w:left="120"/>
        <w:rPr>
          <w:rFonts w:ascii="Arial" w:hAnsi="Arial" w:cs="Arial"/>
          <w:b/>
          <w:sz w:val="24"/>
          <w:szCs w:val="24"/>
        </w:rPr>
      </w:pPr>
    </w:p>
    <w:p w14:paraId="40872042" w14:textId="228B0D31" w:rsidR="000026DD" w:rsidRPr="003D5934" w:rsidRDefault="00862654" w:rsidP="003D5934">
      <w:pPr>
        <w:pStyle w:val="ListParagraph"/>
        <w:numPr>
          <w:ilvl w:val="0"/>
          <w:numId w:val="18"/>
        </w:numPr>
        <w:tabs>
          <w:tab w:val="left" w:pos="567"/>
        </w:tabs>
        <w:spacing w:after="0" w:line="240" w:lineRule="auto"/>
        <w:ind w:right="-20"/>
        <w:rPr>
          <w:rFonts w:ascii="Arial" w:eastAsia="Arial" w:hAnsi="Arial" w:cs="Arial"/>
          <w:sz w:val="24"/>
          <w:szCs w:val="24"/>
        </w:rPr>
      </w:pPr>
      <w:r>
        <w:rPr>
          <w:rFonts w:ascii="Arial" w:eastAsia="Arial" w:hAnsi="Arial" w:cs="Arial"/>
          <w:b/>
          <w:bCs/>
          <w:spacing w:val="-1"/>
          <w:sz w:val="24"/>
          <w:szCs w:val="24"/>
        </w:rPr>
        <w:t xml:space="preserve">   </w:t>
      </w:r>
      <w:r w:rsidR="000026DD" w:rsidRPr="003D5934">
        <w:rPr>
          <w:rFonts w:ascii="Arial" w:eastAsia="Arial" w:hAnsi="Arial" w:cs="Arial"/>
          <w:b/>
          <w:bCs/>
          <w:spacing w:val="-1"/>
          <w:sz w:val="24"/>
          <w:szCs w:val="24"/>
        </w:rPr>
        <w:t>R</w:t>
      </w:r>
      <w:r w:rsidR="000026DD" w:rsidRPr="003D5934">
        <w:rPr>
          <w:rFonts w:ascii="Arial" w:eastAsia="Arial" w:hAnsi="Arial" w:cs="Arial"/>
          <w:b/>
          <w:bCs/>
          <w:sz w:val="24"/>
          <w:szCs w:val="24"/>
        </w:rPr>
        <w:t>e</w:t>
      </w:r>
      <w:r w:rsidR="000026DD" w:rsidRPr="003D5934">
        <w:rPr>
          <w:rFonts w:ascii="Arial" w:eastAsia="Arial" w:hAnsi="Arial" w:cs="Arial"/>
          <w:b/>
          <w:bCs/>
          <w:spacing w:val="-1"/>
          <w:sz w:val="24"/>
          <w:szCs w:val="24"/>
        </w:rPr>
        <w:t>s</w:t>
      </w:r>
      <w:r w:rsidR="000026DD" w:rsidRPr="003D5934">
        <w:rPr>
          <w:rFonts w:ascii="Arial" w:eastAsia="Arial" w:hAnsi="Arial" w:cs="Arial"/>
          <w:b/>
          <w:bCs/>
          <w:sz w:val="24"/>
          <w:szCs w:val="24"/>
        </w:rPr>
        <w:t>p</w:t>
      </w:r>
      <w:r w:rsidR="000026DD" w:rsidRPr="003D5934">
        <w:rPr>
          <w:rFonts w:ascii="Arial" w:eastAsia="Arial" w:hAnsi="Arial" w:cs="Arial"/>
          <w:b/>
          <w:bCs/>
          <w:spacing w:val="-1"/>
          <w:sz w:val="24"/>
          <w:szCs w:val="24"/>
        </w:rPr>
        <w:t>o</w:t>
      </w:r>
      <w:r w:rsidR="000026DD" w:rsidRPr="003D5934">
        <w:rPr>
          <w:rFonts w:ascii="Arial" w:eastAsia="Arial" w:hAnsi="Arial" w:cs="Arial"/>
          <w:b/>
          <w:bCs/>
          <w:sz w:val="24"/>
          <w:szCs w:val="24"/>
        </w:rPr>
        <w:t>n</w:t>
      </w:r>
      <w:r w:rsidR="000026DD" w:rsidRPr="003D5934">
        <w:rPr>
          <w:rFonts w:ascii="Arial" w:eastAsia="Arial" w:hAnsi="Arial" w:cs="Arial"/>
          <w:b/>
          <w:bCs/>
          <w:spacing w:val="-1"/>
          <w:sz w:val="24"/>
          <w:szCs w:val="24"/>
        </w:rPr>
        <w:t>s</w:t>
      </w:r>
      <w:r w:rsidR="000026DD" w:rsidRPr="003D5934">
        <w:rPr>
          <w:rFonts w:ascii="Arial" w:eastAsia="Arial" w:hAnsi="Arial" w:cs="Arial"/>
          <w:b/>
          <w:bCs/>
          <w:spacing w:val="1"/>
          <w:sz w:val="24"/>
          <w:szCs w:val="24"/>
        </w:rPr>
        <w:t>i</w:t>
      </w:r>
      <w:r w:rsidR="000026DD" w:rsidRPr="003D5934">
        <w:rPr>
          <w:rFonts w:ascii="Arial" w:eastAsia="Arial" w:hAnsi="Arial" w:cs="Arial"/>
          <w:b/>
          <w:bCs/>
          <w:sz w:val="24"/>
          <w:szCs w:val="24"/>
        </w:rPr>
        <w:t>bi</w:t>
      </w:r>
      <w:r w:rsidR="000026DD" w:rsidRPr="003D5934">
        <w:rPr>
          <w:rFonts w:ascii="Arial" w:eastAsia="Arial" w:hAnsi="Arial" w:cs="Arial"/>
          <w:b/>
          <w:bCs/>
          <w:spacing w:val="-1"/>
          <w:sz w:val="24"/>
          <w:szCs w:val="24"/>
        </w:rPr>
        <w:t>l</w:t>
      </w:r>
      <w:r w:rsidR="000026DD" w:rsidRPr="003D5934">
        <w:rPr>
          <w:rFonts w:ascii="Arial" w:eastAsia="Arial" w:hAnsi="Arial" w:cs="Arial"/>
          <w:b/>
          <w:bCs/>
          <w:spacing w:val="1"/>
          <w:sz w:val="24"/>
          <w:szCs w:val="24"/>
        </w:rPr>
        <w:t>it</w:t>
      </w:r>
      <w:r w:rsidR="000026DD" w:rsidRPr="003D5934">
        <w:rPr>
          <w:rFonts w:ascii="Arial" w:eastAsia="Arial" w:hAnsi="Arial" w:cs="Arial"/>
          <w:b/>
          <w:bCs/>
          <w:sz w:val="24"/>
          <w:szCs w:val="24"/>
        </w:rPr>
        <w:t>y</w:t>
      </w:r>
      <w:r w:rsidR="000026DD" w:rsidRPr="003D5934">
        <w:rPr>
          <w:rFonts w:ascii="Arial" w:eastAsia="Arial" w:hAnsi="Arial" w:cs="Arial"/>
          <w:b/>
          <w:bCs/>
          <w:spacing w:val="-4"/>
          <w:sz w:val="24"/>
          <w:szCs w:val="24"/>
        </w:rPr>
        <w:t xml:space="preserve"> </w:t>
      </w:r>
      <w:r w:rsidR="000026DD" w:rsidRPr="003D5934">
        <w:rPr>
          <w:rFonts w:ascii="Arial" w:eastAsia="Arial" w:hAnsi="Arial" w:cs="Arial"/>
          <w:b/>
          <w:bCs/>
          <w:spacing w:val="1"/>
          <w:sz w:val="24"/>
          <w:szCs w:val="24"/>
        </w:rPr>
        <w:t>f</w:t>
      </w:r>
      <w:r w:rsidR="000026DD" w:rsidRPr="003D5934">
        <w:rPr>
          <w:rFonts w:ascii="Arial" w:eastAsia="Arial" w:hAnsi="Arial" w:cs="Arial"/>
          <w:b/>
          <w:bCs/>
          <w:sz w:val="24"/>
          <w:szCs w:val="24"/>
        </w:rPr>
        <w:t>or</w:t>
      </w:r>
      <w:r w:rsidR="000026DD" w:rsidRPr="003D5934">
        <w:rPr>
          <w:rFonts w:ascii="Arial" w:eastAsia="Arial" w:hAnsi="Arial" w:cs="Arial"/>
          <w:b/>
          <w:bCs/>
          <w:spacing w:val="1"/>
          <w:sz w:val="24"/>
          <w:szCs w:val="24"/>
        </w:rPr>
        <w:t xml:space="preserve"> </w:t>
      </w:r>
      <w:r w:rsidR="000026DD" w:rsidRPr="003D5934">
        <w:rPr>
          <w:rFonts w:ascii="Arial" w:eastAsia="Arial" w:hAnsi="Arial" w:cs="Arial"/>
          <w:b/>
          <w:bCs/>
          <w:spacing w:val="-1"/>
          <w:sz w:val="24"/>
          <w:szCs w:val="24"/>
        </w:rPr>
        <w:t>h</w:t>
      </w:r>
      <w:r w:rsidR="000026DD" w:rsidRPr="003D5934">
        <w:rPr>
          <w:rFonts w:ascii="Arial" w:eastAsia="Arial" w:hAnsi="Arial" w:cs="Arial"/>
          <w:b/>
          <w:bCs/>
          <w:spacing w:val="-3"/>
          <w:sz w:val="24"/>
          <w:szCs w:val="24"/>
        </w:rPr>
        <w:t>u</w:t>
      </w:r>
      <w:r w:rsidR="000026DD" w:rsidRPr="003D5934">
        <w:rPr>
          <w:rFonts w:ascii="Arial" w:eastAsia="Arial" w:hAnsi="Arial" w:cs="Arial"/>
          <w:b/>
          <w:bCs/>
          <w:spacing w:val="-2"/>
          <w:sz w:val="24"/>
          <w:szCs w:val="24"/>
        </w:rPr>
        <w:t>m</w:t>
      </w:r>
      <w:r w:rsidR="000026DD" w:rsidRPr="003D5934">
        <w:rPr>
          <w:rFonts w:ascii="Arial" w:eastAsia="Arial" w:hAnsi="Arial" w:cs="Arial"/>
          <w:b/>
          <w:bCs/>
          <w:sz w:val="24"/>
          <w:szCs w:val="24"/>
        </w:rPr>
        <w:t>an</w:t>
      </w:r>
      <w:r w:rsidR="000026DD" w:rsidRPr="003D5934">
        <w:rPr>
          <w:rFonts w:ascii="Arial" w:eastAsia="Arial" w:hAnsi="Arial" w:cs="Arial"/>
          <w:b/>
          <w:bCs/>
          <w:spacing w:val="1"/>
          <w:sz w:val="24"/>
          <w:szCs w:val="24"/>
        </w:rPr>
        <w:t xml:space="preserve"> r</w:t>
      </w:r>
      <w:r w:rsidR="000026DD" w:rsidRPr="003D5934">
        <w:rPr>
          <w:rFonts w:ascii="Arial" w:eastAsia="Arial" w:hAnsi="Arial" w:cs="Arial"/>
          <w:b/>
          <w:bCs/>
          <w:sz w:val="24"/>
          <w:szCs w:val="24"/>
        </w:rPr>
        <w:t>e</w:t>
      </w:r>
      <w:r w:rsidR="000026DD" w:rsidRPr="003D5934">
        <w:rPr>
          <w:rFonts w:ascii="Arial" w:eastAsia="Arial" w:hAnsi="Arial" w:cs="Arial"/>
          <w:b/>
          <w:bCs/>
          <w:spacing w:val="-1"/>
          <w:sz w:val="24"/>
          <w:szCs w:val="24"/>
        </w:rPr>
        <w:t>s</w:t>
      </w:r>
      <w:r w:rsidR="000026DD" w:rsidRPr="003D5934">
        <w:rPr>
          <w:rFonts w:ascii="Arial" w:eastAsia="Arial" w:hAnsi="Arial" w:cs="Arial"/>
          <w:b/>
          <w:bCs/>
          <w:sz w:val="24"/>
          <w:szCs w:val="24"/>
        </w:rPr>
        <w:t>o</w:t>
      </w:r>
      <w:r w:rsidR="000026DD" w:rsidRPr="003D5934">
        <w:rPr>
          <w:rFonts w:ascii="Arial" w:eastAsia="Arial" w:hAnsi="Arial" w:cs="Arial"/>
          <w:b/>
          <w:bCs/>
          <w:spacing w:val="-1"/>
          <w:sz w:val="24"/>
          <w:szCs w:val="24"/>
        </w:rPr>
        <w:t>u</w:t>
      </w:r>
      <w:r w:rsidR="000026DD" w:rsidRPr="003D5934">
        <w:rPr>
          <w:rFonts w:ascii="Arial" w:eastAsia="Arial" w:hAnsi="Arial" w:cs="Arial"/>
          <w:b/>
          <w:bCs/>
          <w:sz w:val="24"/>
          <w:szCs w:val="24"/>
        </w:rPr>
        <w:t>rces</w:t>
      </w:r>
    </w:p>
    <w:p w14:paraId="77C35D85" w14:textId="77777777" w:rsidR="000945B7" w:rsidRPr="006A2257" w:rsidRDefault="000945B7" w:rsidP="00862654">
      <w:pPr>
        <w:numPr>
          <w:ilvl w:val="0"/>
          <w:numId w:val="16"/>
        </w:numPr>
        <w:tabs>
          <w:tab w:val="clear" w:pos="360"/>
          <w:tab w:val="num" w:pos="1080"/>
        </w:tabs>
        <w:spacing w:before="40" w:after="40" w:line="240" w:lineRule="auto"/>
        <w:ind w:left="1080"/>
        <w:rPr>
          <w:rFonts w:ascii="Arial" w:eastAsia="Times New Roman" w:hAnsi="Arial" w:cs="Arial"/>
          <w:lang w:eastAsia="ar-SA"/>
        </w:rPr>
      </w:pPr>
      <w:r w:rsidRPr="006A2257">
        <w:rPr>
          <w:rFonts w:ascii="Arial" w:eastAsia="Times New Roman" w:hAnsi="Arial" w:cs="Arial"/>
          <w:lang w:eastAsia="ar-SA"/>
        </w:rPr>
        <w:t>Ensures that a professional service and image is always maintained, thereby acting as a role model to all staff.</w:t>
      </w:r>
    </w:p>
    <w:p w14:paraId="1CE7BCB1" w14:textId="77777777" w:rsidR="000945B7" w:rsidRPr="006A2257" w:rsidRDefault="000945B7" w:rsidP="00862654">
      <w:pPr>
        <w:numPr>
          <w:ilvl w:val="0"/>
          <w:numId w:val="16"/>
        </w:numPr>
        <w:tabs>
          <w:tab w:val="clear" w:pos="360"/>
          <w:tab w:val="num" w:pos="1080"/>
        </w:tabs>
        <w:spacing w:before="40" w:after="40" w:line="240" w:lineRule="auto"/>
        <w:ind w:left="1080"/>
        <w:rPr>
          <w:rFonts w:ascii="Arial" w:eastAsia="Times New Roman" w:hAnsi="Arial" w:cs="Arial"/>
          <w:lang w:eastAsia="ar-SA"/>
        </w:rPr>
      </w:pPr>
      <w:r w:rsidRPr="006A2257">
        <w:rPr>
          <w:rFonts w:ascii="Arial" w:eastAsia="Times New Roman" w:hAnsi="Arial" w:cs="Arial"/>
          <w:lang w:eastAsia="ar-SA"/>
        </w:rPr>
        <w:t>Provides a leadership style which is underpinned by strongly held values around equality, diversity, and openness; effectively builds and maintains relationships with direct reportee(s) and other key individuals across the organisation.</w:t>
      </w:r>
    </w:p>
    <w:p w14:paraId="013E9212" w14:textId="77777777" w:rsidR="000945B7" w:rsidRPr="006A2257" w:rsidRDefault="000945B7" w:rsidP="00862654">
      <w:pPr>
        <w:numPr>
          <w:ilvl w:val="0"/>
          <w:numId w:val="16"/>
        </w:numPr>
        <w:tabs>
          <w:tab w:val="clear" w:pos="360"/>
          <w:tab w:val="num" w:pos="1080"/>
        </w:tabs>
        <w:spacing w:before="40" w:after="40" w:line="240" w:lineRule="auto"/>
        <w:ind w:left="1080"/>
        <w:rPr>
          <w:rFonts w:ascii="Arial" w:eastAsia="Times New Roman" w:hAnsi="Arial" w:cs="Arial"/>
          <w:lang w:eastAsia="ar-SA"/>
        </w:rPr>
      </w:pPr>
      <w:r w:rsidRPr="006A2257">
        <w:rPr>
          <w:rFonts w:ascii="Arial" w:eastAsia="Times New Roman" w:hAnsi="Arial" w:cs="Arial"/>
          <w:lang w:eastAsia="ar-SA"/>
        </w:rPr>
        <w:t>Promotes diversity and equality by example through all aspects of their behaviour.</w:t>
      </w:r>
    </w:p>
    <w:p w14:paraId="58765FC1" w14:textId="77777777" w:rsidR="000945B7" w:rsidRPr="006A2257" w:rsidRDefault="000945B7" w:rsidP="00862654">
      <w:pPr>
        <w:numPr>
          <w:ilvl w:val="0"/>
          <w:numId w:val="16"/>
        </w:numPr>
        <w:tabs>
          <w:tab w:val="clear" w:pos="360"/>
          <w:tab w:val="num" w:pos="1080"/>
        </w:tabs>
        <w:spacing w:before="40" w:after="40" w:line="240" w:lineRule="auto"/>
        <w:ind w:left="1080"/>
        <w:rPr>
          <w:rFonts w:ascii="Arial" w:eastAsia="Times New Roman" w:hAnsi="Arial" w:cs="Arial"/>
          <w:lang w:eastAsia="ar-SA"/>
        </w:rPr>
      </w:pPr>
      <w:r w:rsidRPr="006A2257">
        <w:rPr>
          <w:rFonts w:ascii="Arial" w:eastAsia="Times New Roman" w:hAnsi="Arial" w:cs="Arial"/>
          <w:lang w:eastAsia="ar-SA"/>
        </w:rPr>
        <w:t>Demonstrates leadership in everyday practice through identifying creative and innovative solutions, engaging in leadership development appropriate to level and encouraging development as part of the team.</w:t>
      </w:r>
    </w:p>
    <w:p w14:paraId="50445730" w14:textId="77777777" w:rsidR="000945B7" w:rsidRPr="006A2257" w:rsidRDefault="000945B7" w:rsidP="00862654">
      <w:pPr>
        <w:numPr>
          <w:ilvl w:val="0"/>
          <w:numId w:val="16"/>
        </w:numPr>
        <w:tabs>
          <w:tab w:val="clear" w:pos="360"/>
          <w:tab w:val="num" w:pos="1080"/>
        </w:tabs>
        <w:spacing w:before="40" w:after="40" w:line="240" w:lineRule="auto"/>
        <w:ind w:left="1080"/>
        <w:rPr>
          <w:rFonts w:ascii="Arial" w:eastAsia="Times New Roman" w:hAnsi="Arial" w:cs="Arial"/>
          <w:lang w:eastAsia="ar-SA"/>
        </w:rPr>
      </w:pPr>
      <w:r w:rsidRPr="006A2257">
        <w:rPr>
          <w:rFonts w:ascii="Arial" w:eastAsia="Times New Roman" w:hAnsi="Arial" w:cs="Arial"/>
          <w:lang w:eastAsia="ar-SA"/>
        </w:rPr>
        <w:t>In the absence of senior managers, the postholder will be able to delegate, organise and prioritise to ensure safe delivery of the service.</w:t>
      </w:r>
    </w:p>
    <w:p w14:paraId="68D1BD34" w14:textId="77777777" w:rsidR="000945B7" w:rsidRPr="006A2257" w:rsidRDefault="000945B7" w:rsidP="00862654">
      <w:pPr>
        <w:numPr>
          <w:ilvl w:val="0"/>
          <w:numId w:val="16"/>
        </w:numPr>
        <w:tabs>
          <w:tab w:val="clear" w:pos="360"/>
          <w:tab w:val="num" w:pos="1080"/>
        </w:tabs>
        <w:spacing w:before="40" w:after="40" w:line="240" w:lineRule="auto"/>
        <w:ind w:left="1080"/>
        <w:rPr>
          <w:rFonts w:ascii="Arial" w:eastAsia="Times New Roman" w:hAnsi="Arial" w:cs="Arial"/>
          <w:lang w:eastAsia="ar-SA"/>
        </w:rPr>
      </w:pPr>
      <w:r w:rsidRPr="006A2257">
        <w:rPr>
          <w:rFonts w:ascii="Arial" w:eastAsia="Times New Roman" w:hAnsi="Arial" w:cs="Arial"/>
          <w:lang w:eastAsia="ar-SA"/>
        </w:rPr>
        <w:t>Inspires others to be positive in their support of continuous improvement.</w:t>
      </w:r>
    </w:p>
    <w:p w14:paraId="51545BE4" w14:textId="77777777" w:rsidR="000945B7" w:rsidRPr="006A2257" w:rsidRDefault="000945B7" w:rsidP="00862654">
      <w:pPr>
        <w:numPr>
          <w:ilvl w:val="0"/>
          <w:numId w:val="16"/>
        </w:numPr>
        <w:tabs>
          <w:tab w:val="clear" w:pos="360"/>
          <w:tab w:val="num" w:pos="1080"/>
        </w:tabs>
        <w:spacing w:before="40" w:after="40" w:line="240" w:lineRule="auto"/>
        <w:ind w:left="1080"/>
        <w:rPr>
          <w:rFonts w:ascii="Arial" w:eastAsia="Times New Roman" w:hAnsi="Arial" w:cs="Arial"/>
          <w:lang w:eastAsia="ar-SA"/>
        </w:rPr>
      </w:pPr>
      <w:r w:rsidRPr="006A2257">
        <w:rPr>
          <w:rFonts w:ascii="Arial" w:eastAsia="Times New Roman" w:hAnsi="Arial" w:cs="Arial"/>
          <w:lang w:eastAsia="ar-SA"/>
        </w:rPr>
        <w:t>Ensures that individual objectives are clearly defined within the wider Directorate framework and in line with Trust’s objectives, using the appraisal process as a vehicle for this.</w:t>
      </w:r>
    </w:p>
    <w:p w14:paraId="52FD30C6" w14:textId="3588CC5F" w:rsidR="004A4AF5" w:rsidRPr="00372D87" w:rsidRDefault="000945B7" w:rsidP="00372D87">
      <w:pPr>
        <w:numPr>
          <w:ilvl w:val="0"/>
          <w:numId w:val="16"/>
        </w:numPr>
        <w:tabs>
          <w:tab w:val="clear" w:pos="360"/>
          <w:tab w:val="num" w:pos="1080"/>
        </w:tabs>
        <w:spacing w:before="40" w:after="40" w:line="240" w:lineRule="auto"/>
        <w:ind w:left="1080"/>
        <w:rPr>
          <w:rFonts w:ascii="Arial" w:eastAsia="Times New Roman" w:hAnsi="Arial" w:cs="Arial"/>
          <w:lang w:eastAsia="ar-SA"/>
        </w:rPr>
      </w:pPr>
      <w:r w:rsidRPr="006A2257">
        <w:rPr>
          <w:rFonts w:ascii="Arial" w:eastAsia="Times New Roman" w:hAnsi="Arial" w:cs="Arial"/>
          <w:lang w:eastAsia="ar-SA"/>
        </w:rPr>
        <w:t>Takes responsibility for their own and others’ health and safety in the working environment.</w:t>
      </w:r>
    </w:p>
    <w:p w14:paraId="56450BCC" w14:textId="77777777" w:rsidR="000026DD" w:rsidRPr="00401897" w:rsidRDefault="000026DD" w:rsidP="000026DD">
      <w:pPr>
        <w:spacing w:before="12" w:after="0" w:line="240" w:lineRule="exact"/>
        <w:rPr>
          <w:sz w:val="24"/>
          <w:szCs w:val="24"/>
        </w:rPr>
      </w:pPr>
    </w:p>
    <w:p w14:paraId="31E27238" w14:textId="2E79BDC4" w:rsidR="000026DD" w:rsidRPr="00797506" w:rsidRDefault="00862654" w:rsidP="00797506">
      <w:pPr>
        <w:spacing w:after="0" w:line="240" w:lineRule="auto"/>
        <w:ind w:right="-20"/>
        <w:rPr>
          <w:rFonts w:ascii="Arial" w:eastAsia="Arial" w:hAnsi="Arial" w:cs="Arial"/>
          <w:sz w:val="24"/>
          <w:szCs w:val="24"/>
        </w:rPr>
      </w:pPr>
      <w:r>
        <w:rPr>
          <w:rFonts w:ascii="Arial" w:eastAsia="Arial" w:hAnsi="Arial" w:cs="Arial"/>
          <w:b/>
          <w:bCs/>
          <w:spacing w:val="-1"/>
          <w:sz w:val="24"/>
          <w:szCs w:val="24"/>
        </w:rPr>
        <w:t xml:space="preserve">  </w:t>
      </w:r>
      <w:r w:rsidR="00815177">
        <w:rPr>
          <w:rFonts w:ascii="Arial" w:eastAsia="Arial" w:hAnsi="Arial" w:cs="Arial"/>
          <w:b/>
          <w:bCs/>
          <w:spacing w:val="-1"/>
          <w:sz w:val="24"/>
          <w:szCs w:val="24"/>
        </w:rPr>
        <w:t>6</w:t>
      </w:r>
      <w:r w:rsidR="00797506">
        <w:rPr>
          <w:rFonts w:ascii="Arial" w:eastAsia="Arial" w:hAnsi="Arial" w:cs="Arial"/>
          <w:b/>
          <w:bCs/>
          <w:spacing w:val="-1"/>
          <w:sz w:val="24"/>
          <w:szCs w:val="24"/>
        </w:rPr>
        <w:t xml:space="preserve">. </w:t>
      </w:r>
      <w:r>
        <w:rPr>
          <w:rFonts w:ascii="Arial" w:eastAsia="Arial" w:hAnsi="Arial" w:cs="Arial"/>
          <w:b/>
          <w:bCs/>
          <w:spacing w:val="-1"/>
          <w:sz w:val="24"/>
          <w:szCs w:val="24"/>
        </w:rPr>
        <w:tab/>
      </w:r>
      <w:r w:rsidR="000026DD" w:rsidRPr="00797506">
        <w:rPr>
          <w:rFonts w:ascii="Arial" w:eastAsia="Arial" w:hAnsi="Arial" w:cs="Arial"/>
          <w:b/>
          <w:bCs/>
          <w:spacing w:val="-1"/>
          <w:sz w:val="24"/>
          <w:szCs w:val="24"/>
        </w:rPr>
        <w:t>R</w:t>
      </w:r>
      <w:r w:rsidR="000026DD" w:rsidRPr="00797506">
        <w:rPr>
          <w:rFonts w:ascii="Arial" w:eastAsia="Arial" w:hAnsi="Arial" w:cs="Arial"/>
          <w:b/>
          <w:bCs/>
          <w:sz w:val="24"/>
          <w:szCs w:val="24"/>
        </w:rPr>
        <w:t>e</w:t>
      </w:r>
      <w:r w:rsidR="000026DD" w:rsidRPr="00797506">
        <w:rPr>
          <w:rFonts w:ascii="Arial" w:eastAsia="Arial" w:hAnsi="Arial" w:cs="Arial"/>
          <w:b/>
          <w:bCs/>
          <w:spacing w:val="-1"/>
          <w:sz w:val="24"/>
          <w:szCs w:val="24"/>
        </w:rPr>
        <w:t>s</w:t>
      </w:r>
      <w:r w:rsidR="000026DD" w:rsidRPr="00797506">
        <w:rPr>
          <w:rFonts w:ascii="Arial" w:eastAsia="Arial" w:hAnsi="Arial" w:cs="Arial"/>
          <w:b/>
          <w:bCs/>
          <w:sz w:val="24"/>
          <w:szCs w:val="24"/>
        </w:rPr>
        <w:t>p</w:t>
      </w:r>
      <w:r w:rsidR="000026DD" w:rsidRPr="00797506">
        <w:rPr>
          <w:rFonts w:ascii="Arial" w:eastAsia="Arial" w:hAnsi="Arial" w:cs="Arial"/>
          <w:b/>
          <w:bCs/>
          <w:spacing w:val="-1"/>
          <w:sz w:val="24"/>
          <w:szCs w:val="24"/>
        </w:rPr>
        <w:t>o</w:t>
      </w:r>
      <w:r w:rsidR="000026DD" w:rsidRPr="00797506">
        <w:rPr>
          <w:rFonts w:ascii="Arial" w:eastAsia="Arial" w:hAnsi="Arial" w:cs="Arial"/>
          <w:b/>
          <w:bCs/>
          <w:sz w:val="24"/>
          <w:szCs w:val="24"/>
        </w:rPr>
        <w:t>n</w:t>
      </w:r>
      <w:r w:rsidR="000026DD" w:rsidRPr="00797506">
        <w:rPr>
          <w:rFonts w:ascii="Arial" w:eastAsia="Arial" w:hAnsi="Arial" w:cs="Arial"/>
          <w:b/>
          <w:bCs/>
          <w:spacing w:val="-1"/>
          <w:sz w:val="24"/>
          <w:szCs w:val="24"/>
        </w:rPr>
        <w:t>s</w:t>
      </w:r>
      <w:r w:rsidR="000026DD" w:rsidRPr="00797506">
        <w:rPr>
          <w:rFonts w:ascii="Arial" w:eastAsia="Arial" w:hAnsi="Arial" w:cs="Arial"/>
          <w:b/>
          <w:bCs/>
          <w:spacing w:val="1"/>
          <w:sz w:val="24"/>
          <w:szCs w:val="24"/>
        </w:rPr>
        <w:t>i</w:t>
      </w:r>
      <w:r w:rsidR="000026DD" w:rsidRPr="00797506">
        <w:rPr>
          <w:rFonts w:ascii="Arial" w:eastAsia="Arial" w:hAnsi="Arial" w:cs="Arial"/>
          <w:b/>
          <w:bCs/>
          <w:sz w:val="24"/>
          <w:szCs w:val="24"/>
        </w:rPr>
        <w:t>bi</w:t>
      </w:r>
      <w:r w:rsidR="000026DD" w:rsidRPr="00797506">
        <w:rPr>
          <w:rFonts w:ascii="Arial" w:eastAsia="Arial" w:hAnsi="Arial" w:cs="Arial"/>
          <w:b/>
          <w:bCs/>
          <w:spacing w:val="-1"/>
          <w:sz w:val="24"/>
          <w:szCs w:val="24"/>
        </w:rPr>
        <w:t>l</w:t>
      </w:r>
      <w:r w:rsidR="000026DD" w:rsidRPr="00797506">
        <w:rPr>
          <w:rFonts w:ascii="Arial" w:eastAsia="Arial" w:hAnsi="Arial" w:cs="Arial"/>
          <w:b/>
          <w:bCs/>
          <w:spacing w:val="1"/>
          <w:sz w:val="24"/>
          <w:szCs w:val="24"/>
        </w:rPr>
        <w:t>it</w:t>
      </w:r>
      <w:r w:rsidR="000026DD" w:rsidRPr="00797506">
        <w:rPr>
          <w:rFonts w:ascii="Arial" w:eastAsia="Arial" w:hAnsi="Arial" w:cs="Arial"/>
          <w:b/>
          <w:bCs/>
          <w:sz w:val="24"/>
          <w:szCs w:val="24"/>
        </w:rPr>
        <w:t>y</w:t>
      </w:r>
      <w:r w:rsidR="000026DD" w:rsidRPr="00797506">
        <w:rPr>
          <w:rFonts w:ascii="Arial" w:eastAsia="Arial" w:hAnsi="Arial" w:cs="Arial"/>
          <w:b/>
          <w:bCs/>
          <w:spacing w:val="-4"/>
          <w:sz w:val="24"/>
          <w:szCs w:val="24"/>
        </w:rPr>
        <w:t xml:space="preserve"> </w:t>
      </w:r>
      <w:r w:rsidR="000026DD" w:rsidRPr="00797506">
        <w:rPr>
          <w:rFonts w:ascii="Arial" w:eastAsia="Arial" w:hAnsi="Arial" w:cs="Arial"/>
          <w:b/>
          <w:bCs/>
          <w:spacing w:val="1"/>
          <w:sz w:val="24"/>
          <w:szCs w:val="24"/>
        </w:rPr>
        <w:t>f</w:t>
      </w:r>
      <w:r w:rsidR="000026DD" w:rsidRPr="00797506">
        <w:rPr>
          <w:rFonts w:ascii="Arial" w:eastAsia="Arial" w:hAnsi="Arial" w:cs="Arial"/>
          <w:b/>
          <w:bCs/>
          <w:sz w:val="24"/>
          <w:szCs w:val="24"/>
        </w:rPr>
        <w:t>or</w:t>
      </w:r>
      <w:r w:rsidR="000026DD" w:rsidRPr="00797506">
        <w:rPr>
          <w:rFonts w:ascii="Arial" w:eastAsia="Arial" w:hAnsi="Arial" w:cs="Arial"/>
          <w:b/>
          <w:bCs/>
          <w:spacing w:val="-1"/>
          <w:sz w:val="24"/>
          <w:szCs w:val="24"/>
        </w:rPr>
        <w:t xml:space="preserve"> </w:t>
      </w:r>
      <w:r w:rsidR="000026DD" w:rsidRPr="00797506">
        <w:rPr>
          <w:rFonts w:ascii="Arial" w:eastAsia="Arial" w:hAnsi="Arial" w:cs="Arial"/>
          <w:b/>
          <w:bCs/>
          <w:spacing w:val="1"/>
          <w:sz w:val="24"/>
          <w:szCs w:val="24"/>
        </w:rPr>
        <w:t>i</w:t>
      </w:r>
      <w:r w:rsidR="000026DD" w:rsidRPr="00797506">
        <w:rPr>
          <w:rFonts w:ascii="Arial" w:eastAsia="Arial" w:hAnsi="Arial" w:cs="Arial"/>
          <w:b/>
          <w:bCs/>
          <w:sz w:val="24"/>
          <w:szCs w:val="24"/>
        </w:rPr>
        <w:t>nf</w:t>
      </w:r>
      <w:r w:rsidR="000026DD" w:rsidRPr="00797506">
        <w:rPr>
          <w:rFonts w:ascii="Arial" w:eastAsia="Arial" w:hAnsi="Arial" w:cs="Arial"/>
          <w:b/>
          <w:bCs/>
          <w:spacing w:val="-3"/>
          <w:sz w:val="24"/>
          <w:szCs w:val="24"/>
        </w:rPr>
        <w:t>o</w:t>
      </w:r>
      <w:r w:rsidR="000026DD" w:rsidRPr="00797506">
        <w:rPr>
          <w:rFonts w:ascii="Arial" w:eastAsia="Arial" w:hAnsi="Arial" w:cs="Arial"/>
          <w:b/>
          <w:bCs/>
          <w:spacing w:val="-2"/>
          <w:sz w:val="24"/>
          <w:szCs w:val="24"/>
        </w:rPr>
        <w:t>r</w:t>
      </w:r>
      <w:r w:rsidR="000026DD" w:rsidRPr="00797506">
        <w:rPr>
          <w:rFonts w:ascii="Arial" w:eastAsia="Arial" w:hAnsi="Arial" w:cs="Arial"/>
          <w:b/>
          <w:bCs/>
          <w:sz w:val="24"/>
          <w:szCs w:val="24"/>
        </w:rPr>
        <w:t>ma</w:t>
      </w:r>
      <w:r w:rsidR="000026DD" w:rsidRPr="00797506">
        <w:rPr>
          <w:rFonts w:ascii="Arial" w:eastAsia="Arial" w:hAnsi="Arial" w:cs="Arial"/>
          <w:b/>
          <w:bCs/>
          <w:spacing w:val="-1"/>
          <w:sz w:val="24"/>
          <w:szCs w:val="24"/>
        </w:rPr>
        <w:t>t</w:t>
      </w:r>
      <w:r w:rsidR="000026DD" w:rsidRPr="00797506">
        <w:rPr>
          <w:rFonts w:ascii="Arial" w:eastAsia="Arial" w:hAnsi="Arial" w:cs="Arial"/>
          <w:b/>
          <w:bCs/>
          <w:spacing w:val="1"/>
          <w:sz w:val="24"/>
          <w:szCs w:val="24"/>
        </w:rPr>
        <w:t>io</w:t>
      </w:r>
      <w:r w:rsidR="000026DD" w:rsidRPr="00797506">
        <w:rPr>
          <w:rFonts w:ascii="Arial" w:eastAsia="Arial" w:hAnsi="Arial" w:cs="Arial"/>
          <w:b/>
          <w:bCs/>
          <w:sz w:val="24"/>
          <w:szCs w:val="24"/>
        </w:rPr>
        <w:t xml:space="preserve">n </w:t>
      </w:r>
      <w:r w:rsidR="000026DD" w:rsidRPr="00797506">
        <w:rPr>
          <w:rFonts w:ascii="Arial" w:eastAsia="Arial" w:hAnsi="Arial" w:cs="Arial"/>
          <w:b/>
          <w:bCs/>
          <w:spacing w:val="1"/>
          <w:sz w:val="24"/>
          <w:szCs w:val="24"/>
        </w:rPr>
        <w:t>r</w:t>
      </w:r>
      <w:r w:rsidR="000026DD" w:rsidRPr="00797506">
        <w:rPr>
          <w:rFonts w:ascii="Arial" w:eastAsia="Arial" w:hAnsi="Arial" w:cs="Arial"/>
          <w:b/>
          <w:bCs/>
          <w:sz w:val="24"/>
          <w:szCs w:val="24"/>
        </w:rPr>
        <w:t>e</w:t>
      </w:r>
      <w:r w:rsidR="000026DD" w:rsidRPr="00797506">
        <w:rPr>
          <w:rFonts w:ascii="Arial" w:eastAsia="Arial" w:hAnsi="Arial" w:cs="Arial"/>
          <w:b/>
          <w:bCs/>
          <w:spacing w:val="-1"/>
          <w:sz w:val="24"/>
          <w:szCs w:val="24"/>
        </w:rPr>
        <w:t>s</w:t>
      </w:r>
      <w:r w:rsidR="000026DD" w:rsidRPr="00797506">
        <w:rPr>
          <w:rFonts w:ascii="Arial" w:eastAsia="Arial" w:hAnsi="Arial" w:cs="Arial"/>
          <w:b/>
          <w:bCs/>
          <w:sz w:val="24"/>
          <w:szCs w:val="24"/>
        </w:rPr>
        <w:t>o</w:t>
      </w:r>
      <w:r w:rsidR="000026DD" w:rsidRPr="00797506">
        <w:rPr>
          <w:rFonts w:ascii="Arial" w:eastAsia="Arial" w:hAnsi="Arial" w:cs="Arial"/>
          <w:b/>
          <w:bCs/>
          <w:spacing w:val="-3"/>
          <w:sz w:val="24"/>
          <w:szCs w:val="24"/>
        </w:rPr>
        <w:t>u</w:t>
      </w:r>
      <w:r w:rsidR="000026DD" w:rsidRPr="00797506">
        <w:rPr>
          <w:rFonts w:ascii="Arial" w:eastAsia="Arial" w:hAnsi="Arial" w:cs="Arial"/>
          <w:b/>
          <w:bCs/>
          <w:sz w:val="24"/>
          <w:szCs w:val="24"/>
        </w:rPr>
        <w:t>rces</w:t>
      </w:r>
      <w:r w:rsidR="000026DD" w:rsidRPr="00797506">
        <w:rPr>
          <w:rFonts w:ascii="Times New Roman" w:eastAsia="Times New Roman" w:hAnsi="Times New Roman" w:cs="Times New Roman"/>
          <w:sz w:val="24"/>
          <w:szCs w:val="24"/>
        </w:rPr>
        <w:tab/>
      </w:r>
    </w:p>
    <w:p w14:paraId="383EAF99" w14:textId="77777777" w:rsidR="003D5934" w:rsidRPr="006A2257" w:rsidRDefault="003D5934" w:rsidP="00862654">
      <w:pPr>
        <w:numPr>
          <w:ilvl w:val="0"/>
          <w:numId w:val="16"/>
        </w:numPr>
        <w:tabs>
          <w:tab w:val="clear" w:pos="360"/>
          <w:tab w:val="num" w:pos="1080"/>
        </w:tabs>
        <w:spacing w:before="40" w:after="40" w:line="240" w:lineRule="auto"/>
        <w:ind w:left="1080"/>
        <w:rPr>
          <w:rFonts w:ascii="Arial" w:eastAsia="Times New Roman" w:hAnsi="Arial" w:cs="Arial"/>
          <w:lang w:eastAsia="ar-SA"/>
        </w:rPr>
      </w:pPr>
      <w:r w:rsidRPr="006A2257">
        <w:rPr>
          <w:rFonts w:ascii="Arial" w:eastAsia="Times New Roman" w:hAnsi="Arial" w:cs="Arial"/>
          <w:lang w:eastAsia="ar-SA"/>
        </w:rPr>
        <w:t>Maintain confidentiality in relation to personal data held for colleagues and patients, ensuring that it is processed lawfully; for no purpose other than that for which it was obtained; is relevant to that purpose; is retained for no longer than is necessary; is processed in accordance with the rights of the subject to access and accuracy; and is protected from accidental loss or damage in accordance with the requirements of the Data Protection Act and records management guidance.</w:t>
      </w:r>
    </w:p>
    <w:p w14:paraId="57E34750" w14:textId="77777777" w:rsidR="003D5934" w:rsidRPr="006A2257" w:rsidRDefault="003D5934" w:rsidP="00862654">
      <w:pPr>
        <w:numPr>
          <w:ilvl w:val="0"/>
          <w:numId w:val="16"/>
        </w:numPr>
        <w:tabs>
          <w:tab w:val="clear" w:pos="360"/>
          <w:tab w:val="num" w:pos="1080"/>
        </w:tabs>
        <w:spacing w:before="40" w:after="40" w:line="240" w:lineRule="auto"/>
        <w:ind w:left="1080"/>
        <w:rPr>
          <w:rFonts w:ascii="Arial" w:eastAsia="Times New Roman" w:hAnsi="Arial" w:cs="Arial"/>
          <w:lang w:eastAsia="ar-SA"/>
        </w:rPr>
      </w:pPr>
      <w:r w:rsidRPr="006A2257">
        <w:rPr>
          <w:rFonts w:ascii="Arial" w:eastAsia="Times New Roman" w:hAnsi="Arial" w:cs="Arial"/>
          <w:lang w:eastAsia="ar-SA"/>
        </w:rPr>
        <w:lastRenderedPageBreak/>
        <w:t>Maintain confidentiality of patient-identifiable personal data using a non-identifiable alternative, where practicable and limiting access on a strictly need to know basis in accordance with the responsibilities of the Trust’s Caldicott Guardian.</w:t>
      </w:r>
    </w:p>
    <w:p w14:paraId="4533B3E2" w14:textId="77777777" w:rsidR="003D5934" w:rsidRPr="006A2257" w:rsidRDefault="003D5934" w:rsidP="00862654">
      <w:pPr>
        <w:numPr>
          <w:ilvl w:val="0"/>
          <w:numId w:val="16"/>
        </w:numPr>
        <w:tabs>
          <w:tab w:val="clear" w:pos="360"/>
          <w:tab w:val="num" w:pos="1080"/>
        </w:tabs>
        <w:spacing w:before="40" w:after="40" w:line="240" w:lineRule="auto"/>
        <w:ind w:left="1080"/>
        <w:rPr>
          <w:rFonts w:ascii="Arial" w:eastAsia="Times New Roman" w:hAnsi="Arial" w:cs="Arial"/>
          <w:lang w:eastAsia="ar-SA"/>
        </w:rPr>
      </w:pPr>
      <w:r w:rsidRPr="006A2257">
        <w:rPr>
          <w:rFonts w:ascii="Arial" w:eastAsia="Times New Roman" w:hAnsi="Arial" w:cs="Arial"/>
          <w:lang w:eastAsia="ar-SA"/>
        </w:rPr>
        <w:t>Ensure best practices are implemented in respect of data integrity and confidentiality to meet legal requirements on sensitive data as well the Trust’s Information Governance procedures.</w:t>
      </w:r>
    </w:p>
    <w:p w14:paraId="6B88CD8D" w14:textId="77777777" w:rsidR="003D5934" w:rsidRPr="006A2257" w:rsidRDefault="003D5934" w:rsidP="00862654">
      <w:pPr>
        <w:numPr>
          <w:ilvl w:val="0"/>
          <w:numId w:val="16"/>
        </w:numPr>
        <w:tabs>
          <w:tab w:val="clear" w:pos="360"/>
          <w:tab w:val="num" w:pos="1080"/>
        </w:tabs>
        <w:spacing w:before="40" w:after="40" w:line="240" w:lineRule="auto"/>
        <w:ind w:left="1080"/>
        <w:rPr>
          <w:rFonts w:ascii="Arial" w:eastAsia="Times New Roman" w:hAnsi="Arial" w:cs="Arial"/>
          <w:lang w:eastAsia="ar-SA"/>
        </w:rPr>
      </w:pPr>
      <w:r w:rsidRPr="006A2257">
        <w:rPr>
          <w:rFonts w:ascii="Arial" w:eastAsia="Times New Roman" w:hAnsi="Arial" w:cs="Arial"/>
          <w:lang w:eastAsia="ar-SA"/>
        </w:rPr>
        <w:t>Develop security policies which adhere to the principles of Caldicott guidance, the Data Protection Act as well as security and confidentiality standards for the protection of sensitive patient data and information.</w:t>
      </w:r>
    </w:p>
    <w:p w14:paraId="7A427C00" w14:textId="77777777" w:rsidR="003D5934" w:rsidRPr="006A2257" w:rsidRDefault="003D5934" w:rsidP="00862654">
      <w:pPr>
        <w:numPr>
          <w:ilvl w:val="0"/>
          <w:numId w:val="16"/>
        </w:numPr>
        <w:tabs>
          <w:tab w:val="clear" w:pos="360"/>
          <w:tab w:val="num" w:pos="1080"/>
        </w:tabs>
        <w:spacing w:before="40" w:after="40" w:line="240" w:lineRule="auto"/>
        <w:ind w:left="1080"/>
        <w:rPr>
          <w:rFonts w:ascii="Arial" w:eastAsia="Times New Roman" w:hAnsi="Arial" w:cs="Arial"/>
          <w:lang w:eastAsia="ar-SA"/>
        </w:rPr>
      </w:pPr>
      <w:r w:rsidRPr="006A2257">
        <w:rPr>
          <w:rFonts w:ascii="Arial" w:eastAsia="Times New Roman" w:hAnsi="Arial" w:cs="Arial"/>
          <w:lang w:eastAsia="ar-SA"/>
        </w:rPr>
        <w:t>Authorise and control user access to data and reporting systems at appropriate staff group levels to avoid security breaches.</w:t>
      </w:r>
    </w:p>
    <w:p w14:paraId="639C0DD9" w14:textId="77777777" w:rsidR="003D5934" w:rsidRPr="006A2257" w:rsidRDefault="003D5934" w:rsidP="00862654">
      <w:pPr>
        <w:numPr>
          <w:ilvl w:val="0"/>
          <w:numId w:val="16"/>
        </w:numPr>
        <w:tabs>
          <w:tab w:val="clear" w:pos="360"/>
          <w:tab w:val="num" w:pos="1080"/>
        </w:tabs>
        <w:spacing w:before="40" w:after="40" w:line="240" w:lineRule="auto"/>
        <w:ind w:left="1080"/>
        <w:rPr>
          <w:rFonts w:ascii="Arial" w:eastAsia="Times New Roman" w:hAnsi="Arial" w:cs="Arial"/>
          <w:lang w:eastAsia="ar-SA"/>
        </w:rPr>
      </w:pPr>
      <w:r w:rsidRPr="006A2257">
        <w:rPr>
          <w:rFonts w:ascii="Arial" w:eastAsia="Times New Roman" w:hAnsi="Arial" w:cs="Arial"/>
          <w:lang w:eastAsia="ar-SA"/>
        </w:rPr>
        <w:t>Ensure copyright and licensing requirements are determined and adhered to.</w:t>
      </w:r>
    </w:p>
    <w:p w14:paraId="74CC35CA" w14:textId="77777777" w:rsidR="003D5934" w:rsidRPr="006A2257" w:rsidRDefault="003D5934" w:rsidP="00862654">
      <w:pPr>
        <w:numPr>
          <w:ilvl w:val="0"/>
          <w:numId w:val="16"/>
        </w:numPr>
        <w:tabs>
          <w:tab w:val="clear" w:pos="360"/>
          <w:tab w:val="num" w:pos="1080"/>
        </w:tabs>
        <w:spacing w:before="40" w:after="40" w:line="240" w:lineRule="auto"/>
        <w:ind w:left="1080"/>
        <w:rPr>
          <w:rFonts w:ascii="Arial" w:eastAsia="Times New Roman" w:hAnsi="Arial" w:cs="Arial"/>
          <w:lang w:eastAsia="ar-SA"/>
        </w:rPr>
      </w:pPr>
      <w:r w:rsidRPr="006A2257">
        <w:rPr>
          <w:rFonts w:ascii="Arial" w:eastAsia="Times New Roman" w:hAnsi="Arial" w:cs="Arial"/>
          <w:lang w:eastAsia="ar-SA"/>
        </w:rPr>
        <w:t>Rectify data quality issues within and between internal information systems.</w:t>
      </w:r>
    </w:p>
    <w:p w14:paraId="59387F2A" w14:textId="77777777" w:rsidR="003D5934" w:rsidRPr="006A2257" w:rsidRDefault="003D5934" w:rsidP="00862654">
      <w:pPr>
        <w:numPr>
          <w:ilvl w:val="0"/>
          <w:numId w:val="16"/>
        </w:numPr>
        <w:tabs>
          <w:tab w:val="clear" w:pos="360"/>
          <w:tab w:val="num" w:pos="1080"/>
        </w:tabs>
        <w:spacing w:before="40" w:after="40" w:line="240" w:lineRule="auto"/>
        <w:ind w:left="1080"/>
        <w:rPr>
          <w:rFonts w:ascii="Arial" w:eastAsia="Times New Roman" w:hAnsi="Arial" w:cs="Arial"/>
          <w:lang w:eastAsia="ar-SA"/>
        </w:rPr>
      </w:pPr>
      <w:r w:rsidRPr="006A2257">
        <w:rPr>
          <w:rFonts w:ascii="Arial" w:eastAsia="Times New Roman" w:hAnsi="Arial" w:cs="Arial"/>
          <w:lang w:eastAsia="ar-SA"/>
        </w:rPr>
        <w:t>Ensure nationally agreed NHS data standards are applied and adhered to.</w:t>
      </w:r>
    </w:p>
    <w:p w14:paraId="1E8B1F5A" w14:textId="3567F95D" w:rsidR="00DC3136" w:rsidRPr="00862654" w:rsidRDefault="00DC3136" w:rsidP="00862654">
      <w:pPr>
        <w:numPr>
          <w:ilvl w:val="0"/>
          <w:numId w:val="16"/>
        </w:numPr>
        <w:tabs>
          <w:tab w:val="clear" w:pos="360"/>
          <w:tab w:val="num" w:pos="1080"/>
        </w:tabs>
        <w:spacing w:before="40" w:after="40" w:line="240" w:lineRule="auto"/>
        <w:ind w:left="1080"/>
        <w:rPr>
          <w:rFonts w:ascii="Arial" w:eastAsia="Times New Roman" w:hAnsi="Arial" w:cs="Arial"/>
          <w:lang w:eastAsia="ar-SA"/>
        </w:rPr>
      </w:pPr>
      <w:r w:rsidRPr="006A2257">
        <w:rPr>
          <w:rFonts w:ascii="Arial" w:eastAsia="Times New Roman" w:hAnsi="Arial" w:cs="Arial"/>
          <w:lang w:eastAsia="ar-SA"/>
        </w:rPr>
        <w:t>Ensure all patient care data is extracted, processed, and submitted within required national and local deadlines.</w:t>
      </w:r>
    </w:p>
    <w:p w14:paraId="38484936" w14:textId="77777777" w:rsidR="0099085F" w:rsidRDefault="0099085F" w:rsidP="00B673DE">
      <w:pPr>
        <w:tabs>
          <w:tab w:val="left" w:pos="460"/>
          <w:tab w:val="left" w:pos="709"/>
        </w:tabs>
        <w:spacing w:before="12" w:after="0" w:line="240" w:lineRule="auto"/>
        <w:ind w:left="709" w:right="-20"/>
        <w:rPr>
          <w:rFonts w:ascii="Arial" w:eastAsia="Arial" w:hAnsi="Arial" w:cs="Arial"/>
        </w:rPr>
      </w:pPr>
    </w:p>
    <w:p w14:paraId="482D69B8" w14:textId="1F4A0E0D" w:rsidR="000026DD" w:rsidRPr="00797506" w:rsidRDefault="00815177" w:rsidP="00B673DE">
      <w:pPr>
        <w:tabs>
          <w:tab w:val="left" w:pos="0"/>
        </w:tabs>
        <w:spacing w:before="12" w:after="0" w:line="240" w:lineRule="auto"/>
        <w:ind w:left="120" w:right="-20"/>
        <w:rPr>
          <w:rFonts w:ascii="Arial" w:eastAsia="Arial" w:hAnsi="Arial" w:cs="Arial"/>
          <w:sz w:val="24"/>
          <w:szCs w:val="24"/>
        </w:rPr>
      </w:pPr>
      <w:r>
        <w:rPr>
          <w:rFonts w:ascii="Arial" w:eastAsia="Arial" w:hAnsi="Arial" w:cs="Arial"/>
          <w:b/>
          <w:bCs/>
          <w:spacing w:val="-1"/>
          <w:sz w:val="24"/>
          <w:szCs w:val="24"/>
        </w:rPr>
        <w:t>7</w:t>
      </w:r>
      <w:r w:rsidR="00797506">
        <w:rPr>
          <w:rFonts w:ascii="Arial" w:eastAsia="Arial" w:hAnsi="Arial" w:cs="Arial"/>
          <w:b/>
          <w:bCs/>
          <w:spacing w:val="-1"/>
          <w:sz w:val="24"/>
          <w:szCs w:val="24"/>
        </w:rPr>
        <w:t xml:space="preserve">. </w:t>
      </w:r>
      <w:r w:rsidR="00862654">
        <w:rPr>
          <w:rFonts w:ascii="Arial" w:eastAsia="Arial" w:hAnsi="Arial" w:cs="Arial"/>
          <w:b/>
          <w:bCs/>
          <w:spacing w:val="-1"/>
          <w:sz w:val="24"/>
          <w:szCs w:val="24"/>
        </w:rPr>
        <w:tab/>
      </w:r>
      <w:r w:rsidR="000945B7">
        <w:rPr>
          <w:rFonts w:ascii="Arial" w:eastAsia="Arial" w:hAnsi="Arial" w:cs="Arial"/>
          <w:b/>
          <w:bCs/>
          <w:spacing w:val="-1"/>
          <w:sz w:val="24"/>
          <w:szCs w:val="24"/>
        </w:rPr>
        <w:t>Learning and Development</w:t>
      </w:r>
    </w:p>
    <w:p w14:paraId="0BDD698F" w14:textId="77777777" w:rsidR="000945B7" w:rsidRPr="006A2257" w:rsidRDefault="000945B7" w:rsidP="00862654">
      <w:pPr>
        <w:numPr>
          <w:ilvl w:val="0"/>
          <w:numId w:val="16"/>
        </w:numPr>
        <w:tabs>
          <w:tab w:val="clear" w:pos="360"/>
          <w:tab w:val="num" w:pos="1080"/>
        </w:tabs>
        <w:spacing w:before="40" w:after="40" w:line="240" w:lineRule="auto"/>
        <w:ind w:left="1080"/>
        <w:rPr>
          <w:rFonts w:ascii="Arial" w:eastAsia="Times New Roman" w:hAnsi="Arial" w:cs="Arial"/>
          <w:lang w:eastAsia="ar-SA"/>
        </w:rPr>
      </w:pPr>
      <w:r w:rsidRPr="006A2257">
        <w:rPr>
          <w:rFonts w:ascii="Arial" w:eastAsia="Times New Roman" w:hAnsi="Arial" w:cs="Arial"/>
          <w:lang w:eastAsia="ar-SA"/>
        </w:rPr>
        <w:t>Undertakes any training required to develop or maintain their proficiency within the service area and demonstrates competence within professional requirements.</w:t>
      </w:r>
    </w:p>
    <w:p w14:paraId="48275751" w14:textId="77777777" w:rsidR="000945B7" w:rsidRPr="006A2257" w:rsidRDefault="000945B7" w:rsidP="00862654">
      <w:pPr>
        <w:numPr>
          <w:ilvl w:val="0"/>
          <w:numId w:val="16"/>
        </w:numPr>
        <w:tabs>
          <w:tab w:val="clear" w:pos="360"/>
          <w:tab w:val="num" w:pos="1080"/>
        </w:tabs>
        <w:spacing w:before="40" w:after="40" w:line="240" w:lineRule="auto"/>
        <w:ind w:left="1080"/>
        <w:rPr>
          <w:rFonts w:ascii="Arial" w:eastAsia="Times New Roman" w:hAnsi="Arial" w:cs="Arial"/>
          <w:lang w:eastAsia="ar-SA"/>
        </w:rPr>
      </w:pPr>
      <w:r w:rsidRPr="006A2257">
        <w:rPr>
          <w:rFonts w:ascii="Arial" w:eastAsia="Times New Roman" w:hAnsi="Arial" w:cs="Arial"/>
          <w:lang w:eastAsia="ar-SA"/>
        </w:rPr>
        <w:t>Evaluates own practice and identifies areas of development by setting appropriate objectives via the appraisal process.</w:t>
      </w:r>
    </w:p>
    <w:p w14:paraId="284D9A1F" w14:textId="77777777" w:rsidR="000945B7" w:rsidRPr="006A2257" w:rsidRDefault="000945B7" w:rsidP="00862654">
      <w:pPr>
        <w:numPr>
          <w:ilvl w:val="0"/>
          <w:numId w:val="16"/>
        </w:numPr>
        <w:tabs>
          <w:tab w:val="clear" w:pos="360"/>
          <w:tab w:val="num" w:pos="1080"/>
        </w:tabs>
        <w:spacing w:before="40" w:after="40" w:line="240" w:lineRule="auto"/>
        <w:ind w:left="1080"/>
        <w:rPr>
          <w:rFonts w:ascii="Arial" w:eastAsia="Times New Roman" w:hAnsi="Arial" w:cs="Arial"/>
          <w:lang w:eastAsia="ar-SA"/>
        </w:rPr>
      </w:pPr>
      <w:r w:rsidRPr="006A2257">
        <w:rPr>
          <w:rFonts w:ascii="Arial" w:eastAsia="Times New Roman" w:hAnsi="Arial" w:cs="Arial"/>
          <w:lang w:eastAsia="ar-SA"/>
        </w:rPr>
        <w:t xml:space="preserve">Is committed to delivering and sharing learning opportunities with students, team members and other agencies in order to develop self and others. </w:t>
      </w:r>
    </w:p>
    <w:p w14:paraId="4C613CA7" w14:textId="77777777" w:rsidR="003D5934" w:rsidRPr="006A2257" w:rsidRDefault="003D5934" w:rsidP="00862654">
      <w:pPr>
        <w:numPr>
          <w:ilvl w:val="0"/>
          <w:numId w:val="16"/>
        </w:numPr>
        <w:tabs>
          <w:tab w:val="clear" w:pos="360"/>
          <w:tab w:val="num" w:pos="1080"/>
        </w:tabs>
        <w:spacing w:before="40" w:after="40" w:line="240" w:lineRule="auto"/>
        <w:ind w:left="1080"/>
        <w:rPr>
          <w:rFonts w:ascii="Arial" w:eastAsia="Times New Roman" w:hAnsi="Arial" w:cs="Arial"/>
          <w:lang w:eastAsia="ar-SA"/>
        </w:rPr>
      </w:pPr>
      <w:r w:rsidRPr="006A2257">
        <w:rPr>
          <w:rFonts w:ascii="Arial" w:eastAsia="Times New Roman" w:hAnsi="Arial" w:cs="Arial"/>
          <w:lang w:eastAsia="ar-SA"/>
        </w:rPr>
        <w:t>Ensure high standards of personal performance.</w:t>
      </w:r>
    </w:p>
    <w:p w14:paraId="49609FEB" w14:textId="77777777" w:rsidR="003D5934" w:rsidRPr="006A2257" w:rsidRDefault="003D5934" w:rsidP="00862654">
      <w:pPr>
        <w:numPr>
          <w:ilvl w:val="0"/>
          <w:numId w:val="16"/>
        </w:numPr>
        <w:tabs>
          <w:tab w:val="clear" w:pos="360"/>
          <w:tab w:val="num" w:pos="1080"/>
        </w:tabs>
        <w:spacing w:before="40" w:after="40" w:line="240" w:lineRule="auto"/>
        <w:ind w:left="1080"/>
        <w:rPr>
          <w:rFonts w:ascii="Arial" w:eastAsia="Times New Roman" w:hAnsi="Arial" w:cs="Arial"/>
          <w:lang w:eastAsia="ar-SA"/>
        </w:rPr>
      </w:pPr>
      <w:r w:rsidRPr="006A2257">
        <w:rPr>
          <w:rFonts w:ascii="Arial" w:eastAsia="Times New Roman" w:hAnsi="Arial" w:cs="Arial"/>
          <w:lang w:eastAsia="ar-SA"/>
        </w:rPr>
        <w:t xml:space="preserve">Maintain an up-to-date knowledge of developments in National NHS data standards and future data flows as well as a thorough understanding of the NHS Data Model &amp; Dictionary. </w:t>
      </w:r>
    </w:p>
    <w:p w14:paraId="1AE3DEA1" w14:textId="77777777" w:rsidR="003D5934" w:rsidRPr="006A2257" w:rsidRDefault="003D5934" w:rsidP="00862654">
      <w:pPr>
        <w:numPr>
          <w:ilvl w:val="0"/>
          <w:numId w:val="16"/>
        </w:numPr>
        <w:tabs>
          <w:tab w:val="clear" w:pos="360"/>
          <w:tab w:val="num" w:pos="1080"/>
        </w:tabs>
        <w:spacing w:before="40" w:after="40" w:line="240" w:lineRule="auto"/>
        <w:ind w:left="1080"/>
        <w:rPr>
          <w:rFonts w:ascii="Arial" w:eastAsia="Times New Roman" w:hAnsi="Arial" w:cs="Arial"/>
          <w:lang w:eastAsia="ar-SA"/>
        </w:rPr>
      </w:pPr>
      <w:r w:rsidRPr="006A2257">
        <w:rPr>
          <w:rFonts w:ascii="Arial" w:eastAsia="Times New Roman" w:hAnsi="Arial" w:cs="Arial"/>
          <w:lang w:eastAsia="ar-SA"/>
        </w:rPr>
        <w:t>Maintain an up-to-date knowledge of Information Standards Notices (ISNs).</w:t>
      </w:r>
    </w:p>
    <w:p w14:paraId="32E07B50" w14:textId="77777777" w:rsidR="003D5934" w:rsidRPr="006A2257" w:rsidRDefault="003D5934" w:rsidP="00862654">
      <w:pPr>
        <w:numPr>
          <w:ilvl w:val="0"/>
          <w:numId w:val="16"/>
        </w:numPr>
        <w:tabs>
          <w:tab w:val="clear" w:pos="360"/>
          <w:tab w:val="num" w:pos="1080"/>
        </w:tabs>
        <w:spacing w:before="40" w:after="40" w:line="240" w:lineRule="auto"/>
        <w:ind w:left="1080"/>
        <w:rPr>
          <w:rFonts w:ascii="Arial" w:eastAsia="Times New Roman" w:hAnsi="Arial" w:cs="Arial"/>
          <w:lang w:eastAsia="ar-SA"/>
        </w:rPr>
      </w:pPr>
      <w:r w:rsidRPr="006A2257">
        <w:rPr>
          <w:rFonts w:ascii="Arial" w:eastAsia="Times New Roman" w:hAnsi="Arial" w:cs="Arial"/>
          <w:lang w:eastAsia="ar-SA"/>
        </w:rPr>
        <w:t>Maintain a clear understanding of current NHS policy particularly IT and Information related programmes.</w:t>
      </w:r>
    </w:p>
    <w:p w14:paraId="68E78813" w14:textId="77777777" w:rsidR="003D5934" w:rsidRPr="006A2257" w:rsidRDefault="003D5934" w:rsidP="00862654">
      <w:pPr>
        <w:numPr>
          <w:ilvl w:val="0"/>
          <w:numId w:val="16"/>
        </w:numPr>
        <w:tabs>
          <w:tab w:val="clear" w:pos="360"/>
          <w:tab w:val="num" w:pos="1080"/>
        </w:tabs>
        <w:spacing w:before="40" w:after="40" w:line="240" w:lineRule="auto"/>
        <w:ind w:left="1080"/>
        <w:rPr>
          <w:rFonts w:ascii="Arial" w:eastAsia="Times New Roman" w:hAnsi="Arial" w:cs="Arial"/>
          <w:lang w:eastAsia="ar-SA"/>
        </w:rPr>
      </w:pPr>
      <w:r w:rsidRPr="006A2257">
        <w:rPr>
          <w:rFonts w:ascii="Arial" w:eastAsia="Times New Roman" w:hAnsi="Arial" w:cs="Arial"/>
          <w:lang w:eastAsia="ar-SA"/>
        </w:rPr>
        <w:t>Develop a thorough understanding of all the Trust’s information systems.</w:t>
      </w:r>
    </w:p>
    <w:p w14:paraId="155C1CD8" w14:textId="77777777" w:rsidR="003D5934" w:rsidRPr="006A2257" w:rsidRDefault="003D5934" w:rsidP="00862654">
      <w:pPr>
        <w:numPr>
          <w:ilvl w:val="0"/>
          <w:numId w:val="16"/>
        </w:numPr>
        <w:tabs>
          <w:tab w:val="clear" w:pos="360"/>
          <w:tab w:val="num" w:pos="1080"/>
        </w:tabs>
        <w:spacing w:before="40" w:after="40" w:line="240" w:lineRule="auto"/>
        <w:ind w:left="1080"/>
        <w:rPr>
          <w:rFonts w:ascii="Arial" w:eastAsia="Times New Roman" w:hAnsi="Arial" w:cs="Arial"/>
          <w:lang w:eastAsia="ar-SA"/>
        </w:rPr>
      </w:pPr>
      <w:r w:rsidRPr="006A2257">
        <w:rPr>
          <w:rFonts w:ascii="Arial" w:eastAsia="Times New Roman" w:hAnsi="Arial" w:cs="Arial"/>
          <w:lang w:eastAsia="ar-SA"/>
        </w:rPr>
        <w:t>Keep up to date with advances in Health Informatics.</w:t>
      </w:r>
    </w:p>
    <w:p w14:paraId="09CB3914" w14:textId="77777777" w:rsidR="003D5934" w:rsidRPr="006A2257" w:rsidRDefault="003D5934" w:rsidP="00862654">
      <w:pPr>
        <w:numPr>
          <w:ilvl w:val="0"/>
          <w:numId w:val="16"/>
        </w:numPr>
        <w:tabs>
          <w:tab w:val="clear" w:pos="360"/>
          <w:tab w:val="num" w:pos="1080"/>
        </w:tabs>
        <w:spacing w:before="40" w:after="40" w:line="240" w:lineRule="auto"/>
        <w:ind w:left="1080"/>
        <w:rPr>
          <w:rFonts w:ascii="Arial" w:eastAsia="Times New Roman" w:hAnsi="Arial" w:cs="Arial"/>
          <w:lang w:eastAsia="ar-SA"/>
        </w:rPr>
      </w:pPr>
      <w:r w:rsidRPr="006A2257">
        <w:rPr>
          <w:rFonts w:ascii="Arial" w:eastAsia="Times New Roman" w:hAnsi="Arial" w:cs="Arial"/>
          <w:lang w:eastAsia="ar-SA"/>
        </w:rPr>
        <w:t xml:space="preserve">Provide supervision, technical training, advice, and guidance for junior members of staff.  </w:t>
      </w:r>
    </w:p>
    <w:p w14:paraId="545966FE" w14:textId="77777777" w:rsidR="003D5934" w:rsidRPr="006A2257" w:rsidRDefault="003D5934" w:rsidP="00862654">
      <w:pPr>
        <w:numPr>
          <w:ilvl w:val="0"/>
          <w:numId w:val="16"/>
        </w:numPr>
        <w:tabs>
          <w:tab w:val="clear" w:pos="360"/>
          <w:tab w:val="num" w:pos="1080"/>
        </w:tabs>
        <w:spacing w:before="40" w:after="40" w:line="240" w:lineRule="auto"/>
        <w:ind w:left="1080"/>
        <w:rPr>
          <w:rFonts w:ascii="Arial" w:eastAsia="Times New Roman" w:hAnsi="Arial" w:cs="Arial"/>
          <w:lang w:eastAsia="ar-SA"/>
        </w:rPr>
      </w:pPr>
      <w:r w:rsidRPr="006A2257">
        <w:rPr>
          <w:rFonts w:ascii="Arial" w:eastAsia="Times New Roman" w:hAnsi="Arial" w:cs="Arial"/>
          <w:lang w:eastAsia="ar-SA"/>
        </w:rPr>
        <w:t>Line manages Data Warehouse Analysts and assists in development of their skill base.</w:t>
      </w:r>
    </w:p>
    <w:p w14:paraId="04D0F6FE" w14:textId="77777777" w:rsidR="003D5934" w:rsidRPr="006A2257" w:rsidRDefault="003D5934" w:rsidP="00862654">
      <w:pPr>
        <w:numPr>
          <w:ilvl w:val="0"/>
          <w:numId w:val="16"/>
        </w:numPr>
        <w:tabs>
          <w:tab w:val="clear" w:pos="360"/>
          <w:tab w:val="num" w:pos="1080"/>
        </w:tabs>
        <w:spacing w:before="40" w:after="40" w:line="240" w:lineRule="auto"/>
        <w:ind w:left="1080"/>
        <w:rPr>
          <w:rFonts w:ascii="Arial" w:eastAsia="Times New Roman" w:hAnsi="Arial" w:cs="Arial"/>
          <w:lang w:eastAsia="ar-SA"/>
        </w:rPr>
      </w:pPr>
      <w:r w:rsidRPr="006A2257">
        <w:rPr>
          <w:rFonts w:ascii="Arial" w:eastAsia="Times New Roman" w:hAnsi="Arial" w:cs="Arial"/>
          <w:lang w:eastAsia="ar-SA"/>
        </w:rPr>
        <w:t>To maintain and extend technical knowledge and expertise, learning new skills as required and staying abreast of technological development and researching current best practice.</w:t>
      </w:r>
    </w:p>
    <w:p w14:paraId="5FA02425" w14:textId="77777777" w:rsidR="003D5934" w:rsidRPr="006A2257" w:rsidRDefault="003D5934" w:rsidP="00862654">
      <w:pPr>
        <w:numPr>
          <w:ilvl w:val="0"/>
          <w:numId w:val="16"/>
        </w:numPr>
        <w:tabs>
          <w:tab w:val="clear" w:pos="360"/>
          <w:tab w:val="num" w:pos="1080"/>
        </w:tabs>
        <w:spacing w:before="40" w:after="40" w:line="240" w:lineRule="auto"/>
        <w:ind w:left="1080"/>
        <w:rPr>
          <w:rFonts w:ascii="Arial" w:eastAsia="Times New Roman" w:hAnsi="Arial" w:cs="Arial"/>
          <w:lang w:eastAsia="ar-SA"/>
        </w:rPr>
      </w:pPr>
      <w:r w:rsidRPr="006A2257">
        <w:rPr>
          <w:rFonts w:ascii="Arial" w:eastAsia="Times New Roman" w:hAnsi="Arial" w:cs="Arial"/>
          <w:lang w:eastAsia="ar-SA"/>
        </w:rPr>
        <w:t>Responsible for own time management of BI projects.</w:t>
      </w:r>
    </w:p>
    <w:p w14:paraId="1FF722D1" w14:textId="77777777" w:rsidR="006A2257" w:rsidRDefault="006A2257" w:rsidP="00797506">
      <w:pPr>
        <w:spacing w:after="0" w:line="240" w:lineRule="auto"/>
        <w:ind w:right="-20"/>
        <w:rPr>
          <w:rFonts w:ascii="Arial" w:eastAsia="Arial" w:hAnsi="Arial" w:cs="Arial"/>
          <w:b/>
          <w:bCs/>
          <w:sz w:val="24"/>
          <w:szCs w:val="24"/>
        </w:rPr>
      </w:pPr>
    </w:p>
    <w:p w14:paraId="7FE36878" w14:textId="77777777" w:rsidR="00020A45" w:rsidRDefault="00020A45" w:rsidP="00797506">
      <w:pPr>
        <w:spacing w:after="0" w:line="240" w:lineRule="auto"/>
        <w:ind w:right="-20"/>
        <w:rPr>
          <w:rFonts w:ascii="Arial" w:eastAsia="Arial" w:hAnsi="Arial" w:cs="Arial"/>
          <w:b/>
          <w:bCs/>
          <w:sz w:val="24"/>
          <w:szCs w:val="24"/>
        </w:rPr>
      </w:pPr>
    </w:p>
    <w:p w14:paraId="73D53CEC" w14:textId="77777777" w:rsidR="00020A45" w:rsidRDefault="00020A45" w:rsidP="00797506">
      <w:pPr>
        <w:spacing w:after="0" w:line="240" w:lineRule="auto"/>
        <w:ind w:right="-20"/>
        <w:rPr>
          <w:rFonts w:ascii="Arial" w:eastAsia="Arial" w:hAnsi="Arial" w:cs="Arial"/>
          <w:b/>
          <w:bCs/>
          <w:sz w:val="24"/>
          <w:szCs w:val="24"/>
        </w:rPr>
      </w:pPr>
    </w:p>
    <w:p w14:paraId="4CA4D561" w14:textId="77777777" w:rsidR="00020A45" w:rsidRDefault="00020A45" w:rsidP="00797506">
      <w:pPr>
        <w:spacing w:after="0" w:line="240" w:lineRule="auto"/>
        <w:ind w:right="-20"/>
        <w:rPr>
          <w:rFonts w:ascii="Arial" w:eastAsia="Arial" w:hAnsi="Arial" w:cs="Arial"/>
          <w:b/>
          <w:bCs/>
          <w:sz w:val="24"/>
          <w:szCs w:val="24"/>
        </w:rPr>
      </w:pPr>
    </w:p>
    <w:p w14:paraId="511B8583" w14:textId="77777777" w:rsidR="00020A45" w:rsidRDefault="00020A45" w:rsidP="00797506">
      <w:pPr>
        <w:spacing w:after="0" w:line="240" w:lineRule="auto"/>
        <w:ind w:right="-20"/>
        <w:rPr>
          <w:rFonts w:ascii="Arial" w:eastAsia="Arial" w:hAnsi="Arial" w:cs="Arial"/>
          <w:b/>
          <w:bCs/>
          <w:sz w:val="24"/>
          <w:szCs w:val="24"/>
        </w:rPr>
      </w:pPr>
    </w:p>
    <w:p w14:paraId="024ED144" w14:textId="77777777" w:rsidR="00020A45" w:rsidRDefault="00020A45" w:rsidP="00797506">
      <w:pPr>
        <w:spacing w:after="0" w:line="240" w:lineRule="auto"/>
        <w:ind w:right="-20"/>
        <w:rPr>
          <w:rFonts w:ascii="Arial" w:eastAsia="Arial" w:hAnsi="Arial" w:cs="Arial"/>
          <w:b/>
          <w:bCs/>
          <w:sz w:val="24"/>
          <w:szCs w:val="24"/>
        </w:rPr>
      </w:pPr>
    </w:p>
    <w:p w14:paraId="494BADCA" w14:textId="77777777" w:rsidR="00020A45" w:rsidRDefault="00020A45" w:rsidP="00797506">
      <w:pPr>
        <w:spacing w:after="0" w:line="240" w:lineRule="auto"/>
        <w:ind w:right="-20"/>
        <w:rPr>
          <w:rFonts w:ascii="Arial" w:eastAsia="Arial" w:hAnsi="Arial" w:cs="Arial"/>
          <w:b/>
          <w:bCs/>
          <w:sz w:val="24"/>
          <w:szCs w:val="24"/>
        </w:rPr>
      </w:pPr>
    </w:p>
    <w:p w14:paraId="0B8A193B" w14:textId="4B69037E" w:rsidR="000026DD" w:rsidRPr="00797506" w:rsidRDefault="00815177" w:rsidP="00797506">
      <w:pPr>
        <w:spacing w:after="0" w:line="240" w:lineRule="auto"/>
        <w:ind w:right="-20"/>
        <w:rPr>
          <w:rFonts w:ascii="Arial" w:eastAsia="Arial" w:hAnsi="Arial" w:cs="Arial"/>
          <w:sz w:val="24"/>
          <w:szCs w:val="24"/>
        </w:rPr>
      </w:pPr>
      <w:r>
        <w:rPr>
          <w:rFonts w:ascii="Arial" w:eastAsia="Arial" w:hAnsi="Arial" w:cs="Arial"/>
          <w:b/>
          <w:bCs/>
          <w:sz w:val="24"/>
          <w:szCs w:val="24"/>
        </w:rPr>
        <w:lastRenderedPageBreak/>
        <w:t>8</w:t>
      </w:r>
      <w:r w:rsidR="00797506">
        <w:rPr>
          <w:rFonts w:ascii="Arial" w:eastAsia="Arial" w:hAnsi="Arial" w:cs="Arial"/>
          <w:b/>
          <w:bCs/>
          <w:sz w:val="24"/>
          <w:szCs w:val="24"/>
        </w:rPr>
        <w:t xml:space="preserve">. </w:t>
      </w:r>
      <w:r w:rsidR="00862654">
        <w:rPr>
          <w:rFonts w:ascii="Arial" w:eastAsia="Arial" w:hAnsi="Arial" w:cs="Arial"/>
          <w:b/>
          <w:bCs/>
          <w:sz w:val="24"/>
          <w:szCs w:val="24"/>
        </w:rPr>
        <w:tab/>
      </w:r>
      <w:r w:rsidR="000026DD" w:rsidRPr="00797506">
        <w:rPr>
          <w:rFonts w:ascii="Arial" w:eastAsia="Arial" w:hAnsi="Arial" w:cs="Arial"/>
          <w:b/>
          <w:bCs/>
          <w:sz w:val="24"/>
          <w:szCs w:val="24"/>
        </w:rPr>
        <w:t>Fre</w:t>
      </w:r>
      <w:r w:rsidR="000026DD" w:rsidRPr="00797506">
        <w:rPr>
          <w:rFonts w:ascii="Arial" w:eastAsia="Arial" w:hAnsi="Arial" w:cs="Arial"/>
          <w:b/>
          <w:bCs/>
          <w:spacing w:val="-1"/>
          <w:sz w:val="24"/>
          <w:szCs w:val="24"/>
        </w:rPr>
        <w:t>e</w:t>
      </w:r>
      <w:r w:rsidR="000026DD" w:rsidRPr="00797506">
        <w:rPr>
          <w:rFonts w:ascii="Arial" w:eastAsia="Arial" w:hAnsi="Arial" w:cs="Arial"/>
          <w:b/>
          <w:bCs/>
          <w:sz w:val="24"/>
          <w:szCs w:val="24"/>
        </w:rPr>
        <w:t>d</w:t>
      </w:r>
      <w:r w:rsidR="000026DD" w:rsidRPr="00797506">
        <w:rPr>
          <w:rFonts w:ascii="Arial" w:eastAsia="Arial" w:hAnsi="Arial" w:cs="Arial"/>
          <w:b/>
          <w:bCs/>
          <w:spacing w:val="-1"/>
          <w:sz w:val="24"/>
          <w:szCs w:val="24"/>
        </w:rPr>
        <w:t>o</w:t>
      </w:r>
      <w:r w:rsidR="000026DD" w:rsidRPr="00797506">
        <w:rPr>
          <w:rFonts w:ascii="Arial" w:eastAsia="Arial" w:hAnsi="Arial" w:cs="Arial"/>
          <w:b/>
          <w:bCs/>
          <w:sz w:val="24"/>
          <w:szCs w:val="24"/>
        </w:rPr>
        <w:t>m</w:t>
      </w:r>
      <w:r w:rsidR="000026DD" w:rsidRPr="00797506">
        <w:rPr>
          <w:rFonts w:ascii="Arial" w:eastAsia="Arial" w:hAnsi="Arial" w:cs="Arial"/>
          <w:b/>
          <w:bCs/>
          <w:spacing w:val="-1"/>
          <w:sz w:val="24"/>
          <w:szCs w:val="24"/>
        </w:rPr>
        <w:t xml:space="preserve"> </w:t>
      </w:r>
      <w:r w:rsidR="000026DD" w:rsidRPr="00797506">
        <w:rPr>
          <w:rFonts w:ascii="Arial" w:eastAsia="Arial" w:hAnsi="Arial" w:cs="Arial"/>
          <w:b/>
          <w:bCs/>
          <w:spacing w:val="1"/>
          <w:sz w:val="24"/>
          <w:szCs w:val="24"/>
        </w:rPr>
        <w:t>t</w:t>
      </w:r>
      <w:r w:rsidR="000026DD" w:rsidRPr="00797506">
        <w:rPr>
          <w:rFonts w:ascii="Arial" w:eastAsia="Arial" w:hAnsi="Arial" w:cs="Arial"/>
          <w:b/>
          <w:bCs/>
          <w:sz w:val="24"/>
          <w:szCs w:val="24"/>
        </w:rPr>
        <w:t>o</w:t>
      </w:r>
      <w:r w:rsidR="000026DD" w:rsidRPr="00797506">
        <w:rPr>
          <w:rFonts w:ascii="Arial" w:eastAsia="Arial" w:hAnsi="Arial" w:cs="Arial"/>
          <w:b/>
          <w:bCs/>
          <w:spacing w:val="3"/>
          <w:sz w:val="24"/>
          <w:szCs w:val="24"/>
        </w:rPr>
        <w:t xml:space="preserve"> </w:t>
      </w:r>
      <w:r w:rsidR="000026DD" w:rsidRPr="00797506">
        <w:rPr>
          <w:rFonts w:ascii="Arial" w:eastAsia="Arial" w:hAnsi="Arial" w:cs="Arial"/>
          <w:b/>
          <w:bCs/>
          <w:spacing w:val="-8"/>
          <w:sz w:val="24"/>
          <w:szCs w:val="24"/>
        </w:rPr>
        <w:t>A</w:t>
      </w:r>
      <w:r w:rsidR="000026DD" w:rsidRPr="00797506">
        <w:rPr>
          <w:rFonts w:ascii="Arial" w:eastAsia="Arial" w:hAnsi="Arial" w:cs="Arial"/>
          <w:b/>
          <w:bCs/>
          <w:sz w:val="24"/>
          <w:szCs w:val="24"/>
        </w:rPr>
        <w:t>ct</w:t>
      </w:r>
    </w:p>
    <w:p w14:paraId="4BF6AE72" w14:textId="7160809F" w:rsidR="000026DD" w:rsidRPr="00DC17AF" w:rsidRDefault="00862654" w:rsidP="00DC17AF">
      <w:pPr>
        <w:pStyle w:val="ListParagraph"/>
        <w:numPr>
          <w:ilvl w:val="0"/>
          <w:numId w:val="12"/>
        </w:numPr>
        <w:tabs>
          <w:tab w:val="left" w:pos="460"/>
          <w:tab w:val="left" w:pos="709"/>
          <w:tab w:val="left" w:pos="993"/>
        </w:tabs>
        <w:spacing w:before="20" w:after="0" w:line="252" w:lineRule="exact"/>
        <w:ind w:right="442"/>
        <w:rPr>
          <w:rFonts w:ascii="Arial" w:eastAsia="Arial" w:hAnsi="Arial" w:cs="Arial"/>
          <w:sz w:val="24"/>
          <w:szCs w:val="24"/>
        </w:rPr>
      </w:pPr>
      <w:r>
        <w:rPr>
          <w:rFonts w:ascii="Arial" w:eastAsia="Arial" w:hAnsi="Arial" w:cs="Arial"/>
          <w:spacing w:val="-1"/>
        </w:rPr>
        <w:t xml:space="preserve">  </w:t>
      </w:r>
      <w:r w:rsidR="00591F0B" w:rsidRPr="00DC17AF">
        <w:rPr>
          <w:rFonts w:ascii="Arial" w:eastAsia="Arial" w:hAnsi="Arial" w:cs="Arial"/>
          <w:spacing w:val="-1"/>
        </w:rPr>
        <w:t>B</w:t>
      </w:r>
      <w:r w:rsidR="00591F0B" w:rsidRPr="00DC17AF">
        <w:rPr>
          <w:rFonts w:ascii="Arial" w:eastAsia="Arial" w:hAnsi="Arial" w:cs="Arial"/>
        </w:rPr>
        <w:t xml:space="preserve">e </w:t>
      </w:r>
      <w:r w:rsidR="00591F0B" w:rsidRPr="00DC17AF">
        <w:rPr>
          <w:rFonts w:ascii="Arial" w:eastAsia="Arial" w:hAnsi="Arial" w:cs="Arial"/>
          <w:spacing w:val="2"/>
        </w:rPr>
        <w:t>g</w:t>
      </w:r>
      <w:r w:rsidR="00591F0B" w:rsidRPr="00DC17AF">
        <w:rPr>
          <w:rFonts w:ascii="Arial" w:eastAsia="Arial" w:hAnsi="Arial" w:cs="Arial"/>
        </w:rPr>
        <w:t>u</w:t>
      </w:r>
      <w:r w:rsidR="00591F0B" w:rsidRPr="00DC17AF">
        <w:rPr>
          <w:rFonts w:ascii="Arial" w:eastAsia="Arial" w:hAnsi="Arial" w:cs="Arial"/>
          <w:spacing w:val="-1"/>
        </w:rPr>
        <w:t>i</w:t>
      </w:r>
      <w:r w:rsidR="00591F0B" w:rsidRPr="00DC17AF">
        <w:rPr>
          <w:rFonts w:ascii="Arial" w:eastAsia="Arial" w:hAnsi="Arial" w:cs="Arial"/>
        </w:rPr>
        <w:t>d</w:t>
      </w:r>
      <w:r w:rsidR="00591F0B" w:rsidRPr="00DC17AF">
        <w:rPr>
          <w:rFonts w:ascii="Arial" w:eastAsia="Arial" w:hAnsi="Arial" w:cs="Arial"/>
          <w:spacing w:val="-1"/>
        </w:rPr>
        <w:t>e</w:t>
      </w:r>
      <w:r w:rsidR="00591F0B" w:rsidRPr="00DC17AF">
        <w:rPr>
          <w:rFonts w:ascii="Arial" w:eastAsia="Arial" w:hAnsi="Arial" w:cs="Arial"/>
        </w:rPr>
        <w:t>d</w:t>
      </w:r>
      <w:r w:rsidR="00591F0B" w:rsidRPr="00DC17AF">
        <w:rPr>
          <w:rFonts w:ascii="Arial" w:eastAsia="Arial" w:hAnsi="Arial" w:cs="Arial"/>
          <w:spacing w:val="-2"/>
        </w:rPr>
        <w:t xml:space="preserve"> </w:t>
      </w:r>
      <w:r w:rsidR="00591F0B" w:rsidRPr="00DC17AF">
        <w:rPr>
          <w:rFonts w:ascii="Arial" w:eastAsia="Arial" w:hAnsi="Arial" w:cs="Arial"/>
        </w:rPr>
        <w:t>by</w:t>
      </w:r>
      <w:r w:rsidR="00591F0B" w:rsidRPr="00DC17AF">
        <w:rPr>
          <w:rFonts w:ascii="Arial" w:eastAsia="Arial" w:hAnsi="Arial" w:cs="Arial"/>
          <w:spacing w:val="-2"/>
        </w:rPr>
        <w:t xml:space="preserve"> </w:t>
      </w:r>
      <w:r w:rsidR="00591F0B" w:rsidRPr="00DC17AF">
        <w:rPr>
          <w:rFonts w:ascii="Arial" w:eastAsia="Arial" w:hAnsi="Arial" w:cs="Arial"/>
        </w:rPr>
        <w:t>p</w:t>
      </w:r>
      <w:r w:rsidR="00591F0B" w:rsidRPr="00DC17AF">
        <w:rPr>
          <w:rFonts w:ascii="Arial" w:eastAsia="Arial" w:hAnsi="Arial" w:cs="Arial"/>
          <w:spacing w:val="-1"/>
        </w:rPr>
        <w:t>oli</w:t>
      </w:r>
      <w:r w:rsidR="00591F0B" w:rsidRPr="00DC17AF">
        <w:rPr>
          <w:rFonts w:ascii="Arial" w:eastAsia="Arial" w:hAnsi="Arial" w:cs="Arial"/>
        </w:rPr>
        <w:t>cy</w:t>
      </w:r>
      <w:r w:rsidR="00591F0B" w:rsidRPr="00DC17AF">
        <w:rPr>
          <w:rFonts w:ascii="Arial" w:eastAsia="Arial" w:hAnsi="Arial" w:cs="Arial"/>
          <w:spacing w:val="-1"/>
        </w:rPr>
        <w:t xml:space="preserve"> </w:t>
      </w:r>
      <w:r w:rsidR="00591F0B" w:rsidRPr="00DC17AF">
        <w:rPr>
          <w:rFonts w:ascii="Arial" w:eastAsia="Arial" w:hAnsi="Arial" w:cs="Arial"/>
        </w:rPr>
        <w:t>a</w:t>
      </w:r>
      <w:r w:rsidR="00591F0B" w:rsidRPr="00DC17AF">
        <w:rPr>
          <w:rFonts w:ascii="Arial" w:eastAsia="Arial" w:hAnsi="Arial" w:cs="Arial"/>
          <w:spacing w:val="-1"/>
        </w:rPr>
        <w:t>n</w:t>
      </w:r>
      <w:r w:rsidR="00591F0B" w:rsidRPr="00DC17AF">
        <w:rPr>
          <w:rFonts w:ascii="Arial" w:eastAsia="Arial" w:hAnsi="Arial" w:cs="Arial"/>
        </w:rPr>
        <w:t>d</w:t>
      </w:r>
      <w:r w:rsidR="00591F0B" w:rsidRPr="00DC17AF">
        <w:rPr>
          <w:rFonts w:ascii="Arial" w:eastAsia="Arial" w:hAnsi="Arial" w:cs="Arial"/>
          <w:spacing w:val="2"/>
        </w:rPr>
        <w:t xml:space="preserve"> </w:t>
      </w:r>
      <w:r w:rsidR="00591F0B" w:rsidRPr="00DC17AF">
        <w:rPr>
          <w:rFonts w:ascii="Arial" w:eastAsia="Arial" w:hAnsi="Arial" w:cs="Arial"/>
        </w:rPr>
        <w:t>s</w:t>
      </w:r>
      <w:r w:rsidR="00591F0B" w:rsidRPr="00DC17AF">
        <w:rPr>
          <w:rFonts w:ascii="Arial" w:eastAsia="Arial" w:hAnsi="Arial" w:cs="Arial"/>
          <w:spacing w:val="1"/>
        </w:rPr>
        <w:t>tr</w:t>
      </w:r>
      <w:r w:rsidR="00591F0B" w:rsidRPr="00DC17AF">
        <w:rPr>
          <w:rFonts w:ascii="Arial" w:eastAsia="Arial" w:hAnsi="Arial" w:cs="Arial"/>
          <w:spacing w:val="-3"/>
        </w:rPr>
        <w:t>a</w:t>
      </w:r>
      <w:r w:rsidR="00591F0B" w:rsidRPr="00DC17AF">
        <w:rPr>
          <w:rFonts w:ascii="Arial" w:eastAsia="Arial" w:hAnsi="Arial" w:cs="Arial"/>
          <w:spacing w:val="1"/>
        </w:rPr>
        <w:t>t</w:t>
      </w:r>
      <w:r w:rsidR="00591F0B" w:rsidRPr="00DC17AF">
        <w:rPr>
          <w:rFonts w:ascii="Arial" w:eastAsia="Arial" w:hAnsi="Arial" w:cs="Arial"/>
          <w:spacing w:val="-3"/>
        </w:rPr>
        <w:t>e</w:t>
      </w:r>
      <w:r w:rsidR="00591F0B" w:rsidRPr="00DC17AF">
        <w:rPr>
          <w:rFonts w:ascii="Arial" w:eastAsia="Arial" w:hAnsi="Arial" w:cs="Arial"/>
          <w:spacing w:val="2"/>
        </w:rPr>
        <w:t>g</w:t>
      </w:r>
      <w:r w:rsidR="00591F0B" w:rsidRPr="00DC17AF">
        <w:rPr>
          <w:rFonts w:ascii="Arial" w:eastAsia="Arial" w:hAnsi="Arial" w:cs="Arial"/>
        </w:rPr>
        <w:t>y</w:t>
      </w:r>
      <w:r w:rsidR="00591F0B" w:rsidRPr="00DC17AF">
        <w:rPr>
          <w:rFonts w:ascii="Arial" w:eastAsia="Arial" w:hAnsi="Arial" w:cs="Arial"/>
          <w:spacing w:val="-1"/>
        </w:rPr>
        <w:t xml:space="preserve"> </w:t>
      </w:r>
      <w:r w:rsidR="00591F0B" w:rsidRPr="00DC17AF">
        <w:rPr>
          <w:rFonts w:ascii="Arial" w:eastAsia="Arial" w:hAnsi="Arial" w:cs="Arial"/>
          <w:spacing w:val="1"/>
        </w:rPr>
        <w:t>t</w:t>
      </w:r>
      <w:r w:rsidR="00591F0B" w:rsidRPr="00DC17AF">
        <w:rPr>
          <w:rFonts w:ascii="Arial" w:eastAsia="Arial" w:hAnsi="Arial" w:cs="Arial"/>
        </w:rPr>
        <w:t>o</w:t>
      </w:r>
      <w:r w:rsidR="00591F0B" w:rsidRPr="00DC17AF">
        <w:rPr>
          <w:rFonts w:ascii="Arial" w:eastAsia="Arial" w:hAnsi="Arial" w:cs="Arial"/>
          <w:spacing w:val="-2"/>
        </w:rPr>
        <w:t xml:space="preserve"> </w:t>
      </w:r>
      <w:r w:rsidR="00591F0B" w:rsidRPr="00DC17AF">
        <w:rPr>
          <w:rFonts w:ascii="Arial" w:eastAsia="Arial" w:hAnsi="Arial" w:cs="Arial"/>
          <w:spacing w:val="1"/>
        </w:rPr>
        <w:t>m</w:t>
      </w:r>
      <w:r w:rsidR="00591F0B" w:rsidRPr="00DC17AF">
        <w:rPr>
          <w:rFonts w:ascii="Arial" w:eastAsia="Arial" w:hAnsi="Arial" w:cs="Arial"/>
          <w:spacing w:val="-3"/>
        </w:rPr>
        <w:t>a</w:t>
      </w:r>
      <w:r w:rsidR="00591F0B" w:rsidRPr="00DC17AF">
        <w:rPr>
          <w:rFonts w:ascii="Arial" w:eastAsia="Arial" w:hAnsi="Arial" w:cs="Arial"/>
          <w:spacing w:val="2"/>
        </w:rPr>
        <w:t>k</w:t>
      </w:r>
      <w:r w:rsidR="00591F0B" w:rsidRPr="00DC17AF">
        <w:rPr>
          <w:rFonts w:ascii="Arial" w:eastAsia="Arial" w:hAnsi="Arial" w:cs="Arial"/>
        </w:rPr>
        <w:t>e</w:t>
      </w:r>
      <w:r w:rsidR="00591F0B" w:rsidRPr="00DC17AF">
        <w:rPr>
          <w:rFonts w:ascii="Arial" w:eastAsia="Arial" w:hAnsi="Arial" w:cs="Arial"/>
          <w:spacing w:val="-2"/>
        </w:rPr>
        <w:t xml:space="preserve"> </w:t>
      </w:r>
      <w:r w:rsidR="00591F0B" w:rsidRPr="00DC17AF">
        <w:rPr>
          <w:rFonts w:ascii="Arial" w:eastAsia="Arial" w:hAnsi="Arial" w:cs="Arial"/>
        </w:rPr>
        <w:t>d</w:t>
      </w:r>
      <w:r w:rsidR="00591F0B" w:rsidRPr="00DC17AF">
        <w:rPr>
          <w:rFonts w:ascii="Arial" w:eastAsia="Arial" w:hAnsi="Arial" w:cs="Arial"/>
          <w:spacing w:val="-1"/>
        </w:rPr>
        <w:t>e</w:t>
      </w:r>
      <w:r w:rsidR="00591F0B" w:rsidRPr="00DC17AF">
        <w:rPr>
          <w:rFonts w:ascii="Arial" w:eastAsia="Arial" w:hAnsi="Arial" w:cs="Arial"/>
        </w:rPr>
        <w:t>c</w:t>
      </w:r>
      <w:r w:rsidR="00591F0B" w:rsidRPr="00DC17AF">
        <w:rPr>
          <w:rFonts w:ascii="Arial" w:eastAsia="Arial" w:hAnsi="Arial" w:cs="Arial"/>
          <w:spacing w:val="-1"/>
        </w:rPr>
        <w:t>i</w:t>
      </w:r>
      <w:r w:rsidR="00591F0B" w:rsidRPr="00DC17AF">
        <w:rPr>
          <w:rFonts w:ascii="Arial" w:eastAsia="Arial" w:hAnsi="Arial" w:cs="Arial"/>
        </w:rPr>
        <w:t>s</w:t>
      </w:r>
      <w:r w:rsidR="00591F0B" w:rsidRPr="00DC17AF">
        <w:rPr>
          <w:rFonts w:ascii="Arial" w:eastAsia="Arial" w:hAnsi="Arial" w:cs="Arial"/>
          <w:spacing w:val="-1"/>
        </w:rPr>
        <w:t>i</w:t>
      </w:r>
      <w:r w:rsidR="00591F0B" w:rsidRPr="00DC17AF">
        <w:rPr>
          <w:rFonts w:ascii="Arial" w:eastAsia="Arial" w:hAnsi="Arial" w:cs="Arial"/>
          <w:spacing w:val="-3"/>
        </w:rPr>
        <w:t>o</w:t>
      </w:r>
      <w:r w:rsidR="00591F0B" w:rsidRPr="00DC17AF">
        <w:rPr>
          <w:rFonts w:ascii="Arial" w:eastAsia="Arial" w:hAnsi="Arial" w:cs="Arial"/>
        </w:rPr>
        <w:t>ns in o</w:t>
      </w:r>
      <w:r w:rsidR="00591F0B" w:rsidRPr="00DC17AF">
        <w:rPr>
          <w:rFonts w:ascii="Arial" w:eastAsia="Arial" w:hAnsi="Arial" w:cs="Arial"/>
          <w:spacing w:val="-4"/>
        </w:rPr>
        <w:t>w</w:t>
      </w:r>
      <w:r w:rsidR="00591F0B" w:rsidRPr="00DC17AF">
        <w:rPr>
          <w:rFonts w:ascii="Arial" w:eastAsia="Arial" w:hAnsi="Arial" w:cs="Arial"/>
        </w:rPr>
        <w:t>n a</w:t>
      </w:r>
      <w:r w:rsidR="00591F0B" w:rsidRPr="00DC17AF">
        <w:rPr>
          <w:rFonts w:ascii="Arial" w:eastAsia="Arial" w:hAnsi="Arial" w:cs="Arial"/>
          <w:spacing w:val="1"/>
        </w:rPr>
        <w:t>r</w:t>
      </w:r>
      <w:r w:rsidR="00591F0B" w:rsidRPr="00DC17AF">
        <w:rPr>
          <w:rFonts w:ascii="Arial" w:eastAsia="Arial" w:hAnsi="Arial" w:cs="Arial"/>
        </w:rPr>
        <w:t xml:space="preserve">ea </w:t>
      </w:r>
      <w:r w:rsidR="00591F0B" w:rsidRPr="00DC17AF">
        <w:rPr>
          <w:rFonts w:ascii="Arial" w:eastAsia="Arial" w:hAnsi="Arial" w:cs="Arial"/>
          <w:spacing w:val="-3"/>
        </w:rPr>
        <w:t>o</w:t>
      </w:r>
      <w:r w:rsidR="00591F0B" w:rsidRPr="00DC17AF">
        <w:rPr>
          <w:rFonts w:ascii="Arial" w:eastAsia="Arial" w:hAnsi="Arial" w:cs="Arial"/>
        </w:rPr>
        <w:t xml:space="preserve">f </w:t>
      </w:r>
      <w:r>
        <w:rPr>
          <w:rFonts w:ascii="Arial" w:eastAsia="Arial" w:hAnsi="Arial" w:cs="Arial"/>
        </w:rPr>
        <w:t xml:space="preserve">  </w:t>
      </w:r>
      <w:r w:rsidR="00591F0B" w:rsidRPr="00DC17AF">
        <w:rPr>
          <w:rFonts w:ascii="Arial" w:eastAsia="Arial" w:hAnsi="Arial" w:cs="Arial"/>
        </w:rPr>
        <w:t>sp</w:t>
      </w:r>
      <w:r w:rsidR="00591F0B" w:rsidRPr="00DC17AF">
        <w:rPr>
          <w:rFonts w:ascii="Arial" w:eastAsia="Arial" w:hAnsi="Arial" w:cs="Arial"/>
          <w:spacing w:val="-1"/>
        </w:rPr>
        <w:t>e</w:t>
      </w:r>
      <w:r w:rsidR="00591F0B" w:rsidRPr="00DC17AF">
        <w:rPr>
          <w:rFonts w:ascii="Arial" w:eastAsia="Arial" w:hAnsi="Arial" w:cs="Arial"/>
        </w:rPr>
        <w:t>c</w:t>
      </w:r>
      <w:r w:rsidR="00591F0B" w:rsidRPr="00DC17AF">
        <w:rPr>
          <w:rFonts w:ascii="Arial" w:eastAsia="Arial" w:hAnsi="Arial" w:cs="Arial"/>
          <w:spacing w:val="-1"/>
        </w:rPr>
        <w:t>i</w:t>
      </w:r>
      <w:r w:rsidR="00591F0B" w:rsidRPr="00DC17AF">
        <w:rPr>
          <w:rFonts w:ascii="Arial" w:eastAsia="Arial" w:hAnsi="Arial" w:cs="Arial"/>
        </w:rPr>
        <w:t>a</w:t>
      </w:r>
      <w:r w:rsidR="00591F0B" w:rsidRPr="00DC17AF">
        <w:rPr>
          <w:rFonts w:ascii="Arial" w:eastAsia="Arial" w:hAnsi="Arial" w:cs="Arial"/>
          <w:spacing w:val="-1"/>
        </w:rPr>
        <w:t>li</w:t>
      </w:r>
      <w:r w:rsidR="00591F0B" w:rsidRPr="00DC17AF">
        <w:rPr>
          <w:rFonts w:ascii="Arial" w:eastAsia="Arial" w:hAnsi="Arial" w:cs="Arial"/>
        </w:rPr>
        <w:t>sati</w:t>
      </w:r>
      <w:r w:rsidR="00591F0B" w:rsidRPr="00DC17AF">
        <w:rPr>
          <w:rFonts w:ascii="Arial" w:eastAsia="Arial" w:hAnsi="Arial" w:cs="Arial"/>
          <w:spacing w:val="-1"/>
        </w:rPr>
        <w:t>o</w:t>
      </w:r>
      <w:r w:rsidR="00591F0B" w:rsidRPr="00DC17AF">
        <w:rPr>
          <w:rFonts w:ascii="Arial" w:eastAsia="Arial" w:hAnsi="Arial" w:cs="Arial"/>
          <w:spacing w:val="4"/>
        </w:rPr>
        <w:t>n</w:t>
      </w:r>
      <w:r w:rsidR="000026DD" w:rsidRPr="00DC17AF">
        <w:rPr>
          <w:rFonts w:ascii="Arial" w:eastAsia="Arial" w:hAnsi="Arial" w:cs="Arial"/>
          <w:sz w:val="24"/>
          <w:szCs w:val="24"/>
        </w:rPr>
        <w:t>.</w:t>
      </w:r>
    </w:p>
    <w:p w14:paraId="518F263A" w14:textId="6F30009F" w:rsidR="00DC17AF" w:rsidRPr="00DC17AF" w:rsidRDefault="00862654" w:rsidP="00DC17AF">
      <w:pPr>
        <w:pStyle w:val="ListParagraph"/>
        <w:numPr>
          <w:ilvl w:val="0"/>
          <w:numId w:val="12"/>
        </w:numPr>
        <w:tabs>
          <w:tab w:val="left" w:pos="460"/>
          <w:tab w:val="left" w:pos="993"/>
        </w:tabs>
        <w:spacing w:before="13" w:after="0" w:line="238" w:lineRule="auto"/>
        <w:ind w:right="403"/>
        <w:rPr>
          <w:rFonts w:ascii="Arial" w:eastAsia="Arial" w:hAnsi="Arial" w:cs="Arial"/>
          <w:spacing w:val="-2"/>
        </w:rPr>
      </w:pPr>
      <w:r>
        <w:rPr>
          <w:rFonts w:ascii="Arial" w:eastAsia="Arial" w:hAnsi="Arial" w:cs="Arial"/>
          <w:spacing w:val="-1"/>
        </w:rPr>
        <w:t xml:space="preserve">  </w:t>
      </w:r>
      <w:r w:rsidR="00591F0B" w:rsidRPr="00DC17AF">
        <w:rPr>
          <w:rFonts w:ascii="Arial" w:eastAsia="Arial" w:hAnsi="Arial" w:cs="Arial"/>
          <w:spacing w:val="-1"/>
        </w:rPr>
        <w:t>A</w:t>
      </w:r>
      <w:r w:rsidR="00591F0B" w:rsidRPr="00DC17AF">
        <w:rPr>
          <w:rFonts w:ascii="Arial" w:eastAsia="Arial" w:hAnsi="Arial" w:cs="Arial"/>
          <w:spacing w:val="1"/>
        </w:rPr>
        <w:t>tt</w:t>
      </w:r>
      <w:r w:rsidR="00591F0B" w:rsidRPr="00DC17AF">
        <w:rPr>
          <w:rFonts w:ascii="Arial" w:eastAsia="Arial" w:hAnsi="Arial" w:cs="Arial"/>
        </w:rPr>
        <w:t>e</w:t>
      </w:r>
      <w:r w:rsidR="00591F0B" w:rsidRPr="00DC17AF">
        <w:rPr>
          <w:rFonts w:ascii="Arial" w:eastAsia="Arial" w:hAnsi="Arial" w:cs="Arial"/>
          <w:spacing w:val="-1"/>
        </w:rPr>
        <w:t>n</w:t>
      </w:r>
      <w:r w:rsidR="00591F0B" w:rsidRPr="00DC17AF">
        <w:rPr>
          <w:rFonts w:ascii="Arial" w:eastAsia="Arial" w:hAnsi="Arial" w:cs="Arial"/>
        </w:rPr>
        <w:t>d</w:t>
      </w:r>
      <w:r w:rsidR="00591F0B" w:rsidRPr="00DC17AF">
        <w:rPr>
          <w:rFonts w:ascii="Arial" w:eastAsia="Arial" w:hAnsi="Arial" w:cs="Arial"/>
          <w:spacing w:val="-2"/>
        </w:rPr>
        <w:t xml:space="preserve"> </w:t>
      </w:r>
      <w:r w:rsidR="00591F0B" w:rsidRPr="00DC17AF">
        <w:rPr>
          <w:rFonts w:ascii="Arial" w:eastAsia="Arial" w:hAnsi="Arial" w:cs="Arial"/>
        </w:rPr>
        <w:t>o</w:t>
      </w:r>
      <w:r w:rsidR="00591F0B" w:rsidRPr="00DC17AF">
        <w:rPr>
          <w:rFonts w:ascii="Arial" w:eastAsia="Arial" w:hAnsi="Arial" w:cs="Arial"/>
          <w:spacing w:val="-2"/>
        </w:rPr>
        <w:t>r</w:t>
      </w:r>
      <w:r w:rsidR="00591F0B" w:rsidRPr="00DC17AF">
        <w:rPr>
          <w:rFonts w:ascii="Arial" w:eastAsia="Arial" w:hAnsi="Arial" w:cs="Arial"/>
          <w:spacing w:val="2"/>
        </w:rPr>
        <w:t>g</w:t>
      </w:r>
      <w:r w:rsidR="00591F0B" w:rsidRPr="00DC17AF">
        <w:rPr>
          <w:rFonts w:ascii="Arial" w:eastAsia="Arial" w:hAnsi="Arial" w:cs="Arial"/>
        </w:rPr>
        <w:t>a</w:t>
      </w:r>
      <w:r w:rsidR="00591F0B" w:rsidRPr="00DC17AF">
        <w:rPr>
          <w:rFonts w:ascii="Arial" w:eastAsia="Arial" w:hAnsi="Arial" w:cs="Arial"/>
          <w:spacing w:val="-1"/>
        </w:rPr>
        <w:t>ni</w:t>
      </w:r>
      <w:r w:rsidR="00591F0B" w:rsidRPr="00DC17AF">
        <w:rPr>
          <w:rFonts w:ascii="Arial" w:eastAsia="Arial" w:hAnsi="Arial" w:cs="Arial"/>
        </w:rPr>
        <w:t>sati</w:t>
      </w:r>
      <w:r w:rsidR="00591F0B" w:rsidRPr="00DC17AF">
        <w:rPr>
          <w:rFonts w:ascii="Arial" w:eastAsia="Arial" w:hAnsi="Arial" w:cs="Arial"/>
          <w:spacing w:val="-1"/>
        </w:rPr>
        <w:t>o</w:t>
      </w:r>
      <w:r w:rsidR="00591F0B" w:rsidRPr="00DC17AF">
        <w:rPr>
          <w:rFonts w:ascii="Arial" w:eastAsia="Arial" w:hAnsi="Arial" w:cs="Arial"/>
          <w:spacing w:val="-2"/>
        </w:rPr>
        <w:t>n</w:t>
      </w:r>
      <w:r w:rsidR="00591F0B" w:rsidRPr="00DC17AF">
        <w:rPr>
          <w:rFonts w:ascii="Arial" w:eastAsia="Arial" w:hAnsi="Arial" w:cs="Arial"/>
          <w:spacing w:val="1"/>
        </w:rPr>
        <w:t>-</w:t>
      </w:r>
      <w:r w:rsidR="00591F0B" w:rsidRPr="00DC17AF">
        <w:rPr>
          <w:rFonts w:ascii="Arial" w:eastAsia="Arial" w:hAnsi="Arial" w:cs="Arial"/>
          <w:spacing w:val="-3"/>
        </w:rPr>
        <w:t>w</w:t>
      </w:r>
      <w:r w:rsidR="00591F0B" w:rsidRPr="00DC17AF">
        <w:rPr>
          <w:rFonts w:ascii="Arial" w:eastAsia="Arial" w:hAnsi="Arial" w:cs="Arial"/>
          <w:spacing w:val="-1"/>
        </w:rPr>
        <w:t>i</w:t>
      </w:r>
      <w:r w:rsidR="00591F0B" w:rsidRPr="00DC17AF">
        <w:rPr>
          <w:rFonts w:ascii="Arial" w:eastAsia="Arial" w:hAnsi="Arial" w:cs="Arial"/>
        </w:rPr>
        <w:t>de</w:t>
      </w:r>
      <w:r w:rsidR="00591F0B" w:rsidRPr="00DC17AF">
        <w:rPr>
          <w:rFonts w:ascii="Arial" w:eastAsia="Arial" w:hAnsi="Arial" w:cs="Arial"/>
          <w:spacing w:val="3"/>
        </w:rPr>
        <w:t xml:space="preserve"> </w:t>
      </w:r>
      <w:r w:rsidR="00591F0B" w:rsidRPr="00DC17AF">
        <w:rPr>
          <w:rFonts w:ascii="Arial" w:eastAsia="Arial" w:hAnsi="Arial" w:cs="Arial"/>
          <w:spacing w:val="1"/>
        </w:rPr>
        <w:t>m</w:t>
      </w:r>
      <w:r w:rsidR="00591F0B" w:rsidRPr="00DC17AF">
        <w:rPr>
          <w:rFonts w:ascii="Arial" w:eastAsia="Arial" w:hAnsi="Arial" w:cs="Arial"/>
        </w:rPr>
        <w:t>e</w:t>
      </w:r>
      <w:r w:rsidR="00591F0B" w:rsidRPr="00DC17AF">
        <w:rPr>
          <w:rFonts w:ascii="Arial" w:eastAsia="Arial" w:hAnsi="Arial" w:cs="Arial"/>
          <w:spacing w:val="-3"/>
        </w:rPr>
        <w:t>e</w:t>
      </w:r>
      <w:r w:rsidR="00591F0B" w:rsidRPr="00DC17AF">
        <w:rPr>
          <w:rFonts w:ascii="Arial" w:eastAsia="Arial" w:hAnsi="Arial" w:cs="Arial"/>
          <w:spacing w:val="1"/>
        </w:rPr>
        <w:t>t</w:t>
      </w:r>
      <w:r w:rsidR="00591F0B" w:rsidRPr="00DC17AF">
        <w:rPr>
          <w:rFonts w:ascii="Arial" w:eastAsia="Arial" w:hAnsi="Arial" w:cs="Arial"/>
          <w:spacing w:val="-1"/>
        </w:rPr>
        <w:t>i</w:t>
      </w:r>
      <w:r w:rsidR="00591F0B" w:rsidRPr="00DC17AF">
        <w:rPr>
          <w:rFonts w:ascii="Arial" w:eastAsia="Arial" w:hAnsi="Arial" w:cs="Arial"/>
        </w:rPr>
        <w:t>n</w:t>
      </w:r>
      <w:r w:rsidR="00591F0B" w:rsidRPr="00DC17AF">
        <w:rPr>
          <w:rFonts w:ascii="Arial" w:eastAsia="Arial" w:hAnsi="Arial" w:cs="Arial"/>
          <w:spacing w:val="-1"/>
        </w:rPr>
        <w:t>g</w:t>
      </w:r>
      <w:r w:rsidR="00591F0B" w:rsidRPr="00DC17AF">
        <w:rPr>
          <w:rFonts w:ascii="Arial" w:eastAsia="Arial" w:hAnsi="Arial" w:cs="Arial"/>
        </w:rPr>
        <w:t>s</w:t>
      </w:r>
      <w:r w:rsidR="00591F0B" w:rsidRPr="00DC17AF">
        <w:rPr>
          <w:rFonts w:ascii="Arial" w:eastAsia="Arial" w:hAnsi="Arial" w:cs="Arial"/>
          <w:spacing w:val="1"/>
        </w:rPr>
        <w:t xml:space="preserve"> </w:t>
      </w:r>
      <w:r w:rsidR="00591F0B" w:rsidRPr="00DC17AF">
        <w:rPr>
          <w:rFonts w:ascii="Arial" w:eastAsia="Arial" w:hAnsi="Arial" w:cs="Arial"/>
        </w:rPr>
        <w:t>on</w:t>
      </w:r>
      <w:r w:rsidR="00591F0B" w:rsidRPr="00DC17AF">
        <w:rPr>
          <w:rFonts w:ascii="Arial" w:eastAsia="Arial" w:hAnsi="Arial" w:cs="Arial"/>
          <w:spacing w:val="-2"/>
        </w:rPr>
        <w:t xml:space="preserve"> </w:t>
      </w:r>
      <w:r w:rsidR="00591F0B" w:rsidRPr="00DC17AF">
        <w:rPr>
          <w:rFonts w:ascii="Arial" w:eastAsia="Arial" w:hAnsi="Arial" w:cs="Arial"/>
        </w:rPr>
        <w:t>b</w:t>
      </w:r>
      <w:r w:rsidR="00591F0B" w:rsidRPr="00DC17AF">
        <w:rPr>
          <w:rFonts w:ascii="Arial" w:eastAsia="Arial" w:hAnsi="Arial" w:cs="Arial"/>
          <w:spacing w:val="-1"/>
        </w:rPr>
        <w:t>e</w:t>
      </w:r>
      <w:r w:rsidR="00591F0B" w:rsidRPr="00DC17AF">
        <w:rPr>
          <w:rFonts w:ascii="Arial" w:eastAsia="Arial" w:hAnsi="Arial" w:cs="Arial"/>
        </w:rPr>
        <w:t>h</w:t>
      </w:r>
      <w:r w:rsidR="00591F0B" w:rsidRPr="00DC17AF">
        <w:rPr>
          <w:rFonts w:ascii="Arial" w:eastAsia="Arial" w:hAnsi="Arial" w:cs="Arial"/>
          <w:spacing w:val="-1"/>
        </w:rPr>
        <w:t>a</w:t>
      </w:r>
      <w:r w:rsidR="00591F0B" w:rsidRPr="00DC17AF">
        <w:rPr>
          <w:rFonts w:ascii="Arial" w:eastAsia="Arial" w:hAnsi="Arial" w:cs="Arial"/>
          <w:spacing w:val="-3"/>
        </w:rPr>
        <w:t>l</w:t>
      </w:r>
      <w:r w:rsidR="00591F0B" w:rsidRPr="00DC17AF">
        <w:rPr>
          <w:rFonts w:ascii="Arial" w:eastAsia="Arial" w:hAnsi="Arial" w:cs="Arial"/>
        </w:rPr>
        <w:t>f</w:t>
      </w:r>
      <w:r w:rsidR="00591F0B" w:rsidRPr="00DC17AF">
        <w:rPr>
          <w:rFonts w:ascii="Arial" w:eastAsia="Arial" w:hAnsi="Arial" w:cs="Arial"/>
          <w:spacing w:val="4"/>
        </w:rPr>
        <w:t xml:space="preserve"> </w:t>
      </w:r>
      <w:r w:rsidR="00591F0B" w:rsidRPr="00DC17AF">
        <w:rPr>
          <w:rFonts w:ascii="Arial" w:eastAsia="Arial" w:hAnsi="Arial" w:cs="Arial"/>
          <w:spacing w:val="-3"/>
        </w:rPr>
        <w:t>o</w:t>
      </w:r>
      <w:r w:rsidR="00591F0B" w:rsidRPr="00DC17AF">
        <w:rPr>
          <w:rFonts w:ascii="Arial" w:eastAsia="Arial" w:hAnsi="Arial" w:cs="Arial"/>
        </w:rPr>
        <w:t xml:space="preserve">f </w:t>
      </w:r>
      <w:r w:rsidR="00591F0B" w:rsidRPr="00DC17AF">
        <w:rPr>
          <w:rFonts w:ascii="Arial" w:eastAsia="Arial" w:hAnsi="Arial" w:cs="Arial"/>
          <w:spacing w:val="1"/>
        </w:rPr>
        <w:t>t</w:t>
      </w:r>
      <w:r w:rsidR="00591F0B" w:rsidRPr="00DC17AF">
        <w:rPr>
          <w:rFonts w:ascii="Arial" w:eastAsia="Arial" w:hAnsi="Arial" w:cs="Arial"/>
          <w:spacing w:val="-3"/>
        </w:rPr>
        <w:t>h</w:t>
      </w:r>
      <w:r w:rsidR="00591F0B" w:rsidRPr="00DC17AF">
        <w:rPr>
          <w:rFonts w:ascii="Arial" w:eastAsia="Arial" w:hAnsi="Arial" w:cs="Arial"/>
        </w:rPr>
        <w:t xml:space="preserve">e </w:t>
      </w:r>
      <w:r w:rsidR="00591F0B" w:rsidRPr="00DC17AF">
        <w:rPr>
          <w:rFonts w:ascii="Arial" w:eastAsia="Arial" w:hAnsi="Arial" w:cs="Arial"/>
          <w:spacing w:val="2"/>
        </w:rPr>
        <w:t>t</w:t>
      </w:r>
      <w:r w:rsidR="00591F0B" w:rsidRPr="00DC17AF">
        <w:rPr>
          <w:rFonts w:ascii="Arial" w:eastAsia="Arial" w:hAnsi="Arial" w:cs="Arial"/>
        </w:rPr>
        <w:t>e</w:t>
      </w:r>
      <w:r w:rsidR="00591F0B" w:rsidRPr="00DC17AF">
        <w:rPr>
          <w:rFonts w:ascii="Arial" w:eastAsia="Arial" w:hAnsi="Arial" w:cs="Arial"/>
          <w:spacing w:val="-3"/>
        </w:rPr>
        <w:t>a</w:t>
      </w:r>
      <w:r w:rsidR="00591F0B" w:rsidRPr="00DC17AF">
        <w:rPr>
          <w:rFonts w:ascii="Arial" w:eastAsia="Arial" w:hAnsi="Arial" w:cs="Arial"/>
        </w:rPr>
        <w:t>m</w:t>
      </w:r>
      <w:r w:rsidR="00591F0B" w:rsidRPr="00DC17AF">
        <w:rPr>
          <w:rFonts w:ascii="Arial" w:eastAsia="Arial" w:hAnsi="Arial" w:cs="Arial"/>
          <w:spacing w:val="2"/>
        </w:rPr>
        <w:t xml:space="preserve"> </w:t>
      </w:r>
      <w:proofErr w:type="gramStart"/>
      <w:r w:rsidR="00591F0B" w:rsidRPr="00DC17AF">
        <w:rPr>
          <w:rFonts w:ascii="Arial" w:eastAsia="Arial" w:hAnsi="Arial" w:cs="Arial"/>
          <w:spacing w:val="-1"/>
        </w:rPr>
        <w:t>i</w:t>
      </w:r>
      <w:r w:rsidR="00591F0B" w:rsidRPr="00DC17AF">
        <w:rPr>
          <w:rFonts w:ascii="Arial" w:eastAsia="Arial" w:hAnsi="Arial" w:cs="Arial"/>
        </w:rPr>
        <w:t xml:space="preserve">n </w:t>
      </w:r>
      <w:r w:rsidR="00591F0B" w:rsidRPr="00DC17AF">
        <w:rPr>
          <w:rFonts w:ascii="Arial" w:eastAsia="Arial" w:hAnsi="Arial" w:cs="Arial"/>
          <w:spacing w:val="-2"/>
        </w:rPr>
        <w:t>o</w:t>
      </w:r>
      <w:r w:rsidR="00591F0B" w:rsidRPr="00DC17AF">
        <w:rPr>
          <w:rFonts w:ascii="Arial" w:eastAsia="Arial" w:hAnsi="Arial" w:cs="Arial"/>
          <w:spacing w:val="1"/>
        </w:rPr>
        <w:t>r</w:t>
      </w:r>
      <w:r w:rsidR="00591F0B" w:rsidRPr="00DC17AF">
        <w:rPr>
          <w:rFonts w:ascii="Arial" w:eastAsia="Arial" w:hAnsi="Arial" w:cs="Arial"/>
        </w:rPr>
        <w:t>d</w:t>
      </w:r>
      <w:r w:rsidR="00591F0B" w:rsidRPr="00DC17AF">
        <w:rPr>
          <w:rFonts w:ascii="Arial" w:eastAsia="Arial" w:hAnsi="Arial" w:cs="Arial"/>
          <w:spacing w:val="-1"/>
        </w:rPr>
        <w:t>e</w:t>
      </w:r>
      <w:r w:rsidR="00591F0B" w:rsidRPr="00DC17AF">
        <w:rPr>
          <w:rFonts w:ascii="Arial" w:eastAsia="Arial" w:hAnsi="Arial" w:cs="Arial"/>
        </w:rPr>
        <w:t xml:space="preserve">r </w:t>
      </w:r>
      <w:r w:rsidR="00591F0B" w:rsidRPr="00DC17AF">
        <w:rPr>
          <w:rFonts w:ascii="Arial" w:eastAsia="Arial" w:hAnsi="Arial" w:cs="Arial"/>
          <w:spacing w:val="-1"/>
        </w:rPr>
        <w:t>t</w:t>
      </w:r>
      <w:r w:rsidR="00591F0B" w:rsidRPr="00DC17AF">
        <w:rPr>
          <w:rFonts w:ascii="Arial" w:eastAsia="Arial" w:hAnsi="Arial" w:cs="Arial"/>
        </w:rPr>
        <w:t>o</w:t>
      </w:r>
      <w:proofErr w:type="gramEnd"/>
      <w:r w:rsidR="00591F0B" w:rsidRPr="00DC17AF">
        <w:rPr>
          <w:rFonts w:ascii="Arial" w:eastAsia="Arial" w:hAnsi="Arial" w:cs="Arial"/>
          <w:spacing w:val="-2"/>
        </w:rPr>
        <w:t xml:space="preserve"> </w:t>
      </w:r>
      <w:r w:rsidR="00591F0B" w:rsidRPr="00DC17AF">
        <w:rPr>
          <w:rFonts w:ascii="Arial" w:eastAsia="Arial" w:hAnsi="Arial" w:cs="Arial"/>
          <w:spacing w:val="1"/>
        </w:rPr>
        <w:t>r</w:t>
      </w:r>
      <w:r w:rsidR="00591F0B" w:rsidRPr="00DC17AF">
        <w:rPr>
          <w:rFonts w:ascii="Arial" w:eastAsia="Arial" w:hAnsi="Arial" w:cs="Arial"/>
        </w:rPr>
        <w:t>e</w:t>
      </w:r>
      <w:r w:rsidR="00591F0B" w:rsidRPr="00DC17AF">
        <w:rPr>
          <w:rFonts w:ascii="Arial" w:eastAsia="Arial" w:hAnsi="Arial" w:cs="Arial"/>
          <w:spacing w:val="-1"/>
        </w:rPr>
        <w:t>p</w:t>
      </w:r>
      <w:r w:rsidR="00591F0B" w:rsidRPr="00DC17AF">
        <w:rPr>
          <w:rFonts w:ascii="Arial" w:eastAsia="Arial" w:hAnsi="Arial" w:cs="Arial"/>
          <w:spacing w:val="1"/>
        </w:rPr>
        <w:t>r</w:t>
      </w:r>
      <w:r w:rsidR="00591F0B" w:rsidRPr="00DC17AF">
        <w:rPr>
          <w:rFonts w:ascii="Arial" w:eastAsia="Arial" w:hAnsi="Arial" w:cs="Arial"/>
        </w:rPr>
        <w:t>e</w:t>
      </w:r>
      <w:r w:rsidR="00591F0B" w:rsidRPr="00DC17AF">
        <w:rPr>
          <w:rFonts w:ascii="Arial" w:eastAsia="Arial" w:hAnsi="Arial" w:cs="Arial"/>
          <w:spacing w:val="-3"/>
        </w:rPr>
        <w:t>s</w:t>
      </w:r>
      <w:r w:rsidR="00591F0B" w:rsidRPr="00DC17AF">
        <w:rPr>
          <w:rFonts w:ascii="Arial" w:eastAsia="Arial" w:hAnsi="Arial" w:cs="Arial"/>
        </w:rPr>
        <w:t>e</w:t>
      </w:r>
      <w:r w:rsidR="00591F0B" w:rsidRPr="00DC17AF">
        <w:rPr>
          <w:rFonts w:ascii="Arial" w:eastAsia="Arial" w:hAnsi="Arial" w:cs="Arial"/>
          <w:spacing w:val="-1"/>
        </w:rPr>
        <w:t>n</w:t>
      </w:r>
      <w:r w:rsidR="00591F0B" w:rsidRPr="00DC17AF">
        <w:rPr>
          <w:rFonts w:ascii="Arial" w:eastAsia="Arial" w:hAnsi="Arial" w:cs="Arial"/>
        </w:rPr>
        <w:t>t</w:t>
      </w:r>
      <w:r>
        <w:rPr>
          <w:rFonts w:ascii="Arial" w:eastAsia="Arial" w:hAnsi="Arial" w:cs="Arial"/>
        </w:rPr>
        <w:t xml:space="preserve"> </w:t>
      </w:r>
      <w:r w:rsidR="00591F0B" w:rsidRPr="00DC17AF">
        <w:rPr>
          <w:rFonts w:ascii="Arial" w:eastAsia="Arial" w:hAnsi="Arial" w:cs="Arial"/>
          <w:spacing w:val="1"/>
        </w:rPr>
        <w:t>t</w:t>
      </w:r>
      <w:r w:rsidR="00591F0B" w:rsidRPr="00DC17AF">
        <w:rPr>
          <w:rFonts w:ascii="Arial" w:eastAsia="Arial" w:hAnsi="Arial" w:cs="Arial"/>
        </w:rPr>
        <w:t>he b</w:t>
      </w:r>
      <w:r w:rsidR="00591F0B" w:rsidRPr="00DC17AF">
        <w:rPr>
          <w:rFonts w:ascii="Arial" w:eastAsia="Arial" w:hAnsi="Arial" w:cs="Arial"/>
          <w:spacing w:val="-1"/>
        </w:rPr>
        <w:t>u</w:t>
      </w:r>
      <w:r w:rsidR="00591F0B" w:rsidRPr="00DC17AF">
        <w:rPr>
          <w:rFonts w:ascii="Arial" w:eastAsia="Arial" w:hAnsi="Arial" w:cs="Arial"/>
        </w:rPr>
        <w:t>s</w:t>
      </w:r>
      <w:r w:rsidR="00591F0B" w:rsidRPr="00DC17AF">
        <w:rPr>
          <w:rFonts w:ascii="Arial" w:eastAsia="Arial" w:hAnsi="Arial" w:cs="Arial"/>
          <w:spacing w:val="-1"/>
        </w:rPr>
        <w:t>i</w:t>
      </w:r>
      <w:r w:rsidR="00591F0B" w:rsidRPr="00DC17AF">
        <w:rPr>
          <w:rFonts w:ascii="Arial" w:eastAsia="Arial" w:hAnsi="Arial" w:cs="Arial"/>
        </w:rPr>
        <w:t>n</w:t>
      </w:r>
      <w:r w:rsidR="00591F0B" w:rsidRPr="00DC17AF">
        <w:rPr>
          <w:rFonts w:ascii="Arial" w:eastAsia="Arial" w:hAnsi="Arial" w:cs="Arial"/>
          <w:spacing w:val="-1"/>
        </w:rPr>
        <w:t>e</w:t>
      </w:r>
      <w:r w:rsidR="00591F0B" w:rsidRPr="00DC17AF">
        <w:rPr>
          <w:rFonts w:ascii="Arial" w:eastAsia="Arial" w:hAnsi="Arial" w:cs="Arial"/>
        </w:rPr>
        <w:t>ss</w:t>
      </w:r>
      <w:r w:rsidR="00DC17AF" w:rsidRPr="00DC17AF">
        <w:rPr>
          <w:rFonts w:ascii="Arial" w:eastAsia="Arial" w:hAnsi="Arial" w:cs="Arial"/>
          <w:spacing w:val="-1"/>
        </w:rPr>
        <w:t xml:space="preserve"> </w:t>
      </w:r>
      <w:r w:rsidR="00591F0B" w:rsidRPr="00DC17AF">
        <w:rPr>
          <w:rFonts w:ascii="Arial" w:eastAsia="Arial" w:hAnsi="Arial" w:cs="Arial"/>
        </w:rPr>
        <w:t>are</w:t>
      </w:r>
      <w:r w:rsidR="00591F0B" w:rsidRPr="00DC17AF">
        <w:rPr>
          <w:rFonts w:ascii="Arial" w:eastAsia="Arial" w:hAnsi="Arial" w:cs="Arial"/>
          <w:spacing w:val="2"/>
        </w:rPr>
        <w:t>a</w:t>
      </w:r>
      <w:r w:rsidR="00D07228" w:rsidRPr="00DC17AF">
        <w:rPr>
          <w:rFonts w:ascii="Arial" w:eastAsia="Arial" w:hAnsi="Arial" w:cs="Arial"/>
          <w:spacing w:val="2"/>
        </w:rPr>
        <w:t>.</w:t>
      </w:r>
    </w:p>
    <w:p w14:paraId="7BBA5E9A" w14:textId="6B3E68B9" w:rsidR="00DC17AF" w:rsidRPr="00DC17AF" w:rsidRDefault="00862654" w:rsidP="00DC17AF">
      <w:pPr>
        <w:pStyle w:val="ListParagraph"/>
        <w:numPr>
          <w:ilvl w:val="0"/>
          <w:numId w:val="12"/>
        </w:numPr>
        <w:tabs>
          <w:tab w:val="left" w:pos="460"/>
          <w:tab w:val="left" w:pos="993"/>
        </w:tabs>
        <w:spacing w:before="13" w:after="0" w:line="238" w:lineRule="auto"/>
        <w:ind w:right="403"/>
        <w:rPr>
          <w:rFonts w:ascii="Arial" w:eastAsia="Arial" w:hAnsi="Arial" w:cs="Arial"/>
          <w:sz w:val="24"/>
          <w:szCs w:val="24"/>
        </w:rPr>
      </w:pPr>
      <w:r>
        <w:rPr>
          <w:rFonts w:ascii="Arial" w:eastAsia="Arial" w:hAnsi="Arial" w:cs="Arial"/>
          <w:spacing w:val="-1"/>
        </w:rPr>
        <w:t xml:space="preserve">  </w:t>
      </w:r>
      <w:r w:rsidR="00591F0B" w:rsidRPr="00DC17AF">
        <w:rPr>
          <w:rFonts w:ascii="Arial" w:eastAsia="Arial" w:hAnsi="Arial" w:cs="Arial"/>
          <w:spacing w:val="-1"/>
        </w:rPr>
        <w:t>E</w:t>
      </w:r>
      <w:r w:rsidR="00591F0B" w:rsidRPr="00DC17AF">
        <w:rPr>
          <w:rFonts w:ascii="Arial" w:eastAsia="Arial" w:hAnsi="Arial" w:cs="Arial"/>
        </w:rPr>
        <w:t>sca</w:t>
      </w:r>
      <w:r w:rsidR="00591F0B" w:rsidRPr="00DC17AF">
        <w:rPr>
          <w:rFonts w:ascii="Arial" w:eastAsia="Arial" w:hAnsi="Arial" w:cs="Arial"/>
          <w:spacing w:val="-1"/>
        </w:rPr>
        <w:t>l</w:t>
      </w:r>
      <w:r w:rsidR="00591F0B" w:rsidRPr="00DC17AF">
        <w:rPr>
          <w:rFonts w:ascii="Arial" w:eastAsia="Arial" w:hAnsi="Arial" w:cs="Arial"/>
        </w:rPr>
        <w:t>ate</w:t>
      </w:r>
      <w:r w:rsidR="00591F0B" w:rsidRPr="00DC17AF">
        <w:rPr>
          <w:rFonts w:ascii="Arial" w:eastAsia="Arial" w:hAnsi="Arial" w:cs="Arial"/>
          <w:spacing w:val="1"/>
        </w:rPr>
        <w:t xml:space="preserve"> </w:t>
      </w:r>
      <w:r w:rsidR="00591F0B" w:rsidRPr="00DC17AF">
        <w:rPr>
          <w:rFonts w:ascii="Arial" w:eastAsia="Arial" w:hAnsi="Arial" w:cs="Arial"/>
        </w:rPr>
        <w:t>p</w:t>
      </w:r>
      <w:r w:rsidR="00591F0B" w:rsidRPr="00DC17AF">
        <w:rPr>
          <w:rFonts w:ascii="Arial" w:eastAsia="Arial" w:hAnsi="Arial" w:cs="Arial"/>
          <w:spacing w:val="-1"/>
        </w:rPr>
        <w:t>o</w:t>
      </w:r>
      <w:r w:rsidR="00591F0B" w:rsidRPr="00DC17AF">
        <w:rPr>
          <w:rFonts w:ascii="Arial" w:eastAsia="Arial" w:hAnsi="Arial" w:cs="Arial"/>
          <w:spacing w:val="1"/>
        </w:rPr>
        <w:t>t</w:t>
      </w:r>
      <w:r w:rsidR="00591F0B" w:rsidRPr="00DC17AF">
        <w:rPr>
          <w:rFonts w:ascii="Arial" w:eastAsia="Arial" w:hAnsi="Arial" w:cs="Arial"/>
          <w:spacing w:val="-3"/>
        </w:rPr>
        <w:t>e</w:t>
      </w:r>
      <w:r w:rsidR="00591F0B" w:rsidRPr="00DC17AF">
        <w:rPr>
          <w:rFonts w:ascii="Arial" w:eastAsia="Arial" w:hAnsi="Arial" w:cs="Arial"/>
        </w:rPr>
        <w:t>nti</w:t>
      </w:r>
      <w:r w:rsidR="00591F0B" w:rsidRPr="00DC17AF">
        <w:rPr>
          <w:rFonts w:ascii="Arial" w:eastAsia="Arial" w:hAnsi="Arial" w:cs="Arial"/>
          <w:spacing w:val="-1"/>
        </w:rPr>
        <w:t>a</w:t>
      </w:r>
      <w:r w:rsidR="00591F0B" w:rsidRPr="00DC17AF">
        <w:rPr>
          <w:rFonts w:ascii="Arial" w:eastAsia="Arial" w:hAnsi="Arial" w:cs="Arial"/>
        </w:rPr>
        <w:t>l bre</w:t>
      </w:r>
      <w:r w:rsidR="00591F0B" w:rsidRPr="00DC17AF">
        <w:rPr>
          <w:rFonts w:ascii="Arial" w:eastAsia="Arial" w:hAnsi="Arial" w:cs="Arial"/>
          <w:spacing w:val="-3"/>
        </w:rPr>
        <w:t>a</w:t>
      </w:r>
      <w:r w:rsidR="00591F0B" w:rsidRPr="00DC17AF">
        <w:rPr>
          <w:rFonts w:ascii="Arial" w:eastAsia="Arial" w:hAnsi="Arial" w:cs="Arial"/>
          <w:spacing w:val="-2"/>
        </w:rPr>
        <w:t>c</w:t>
      </w:r>
      <w:r w:rsidR="00591F0B" w:rsidRPr="00DC17AF">
        <w:rPr>
          <w:rFonts w:ascii="Arial" w:eastAsia="Arial" w:hAnsi="Arial" w:cs="Arial"/>
        </w:rPr>
        <w:t>h</w:t>
      </w:r>
      <w:r w:rsidR="00591F0B" w:rsidRPr="00DC17AF">
        <w:rPr>
          <w:rFonts w:ascii="Arial" w:eastAsia="Arial" w:hAnsi="Arial" w:cs="Arial"/>
          <w:spacing w:val="-1"/>
        </w:rPr>
        <w:t>e</w:t>
      </w:r>
      <w:r w:rsidR="00591F0B" w:rsidRPr="00DC17AF">
        <w:rPr>
          <w:rFonts w:ascii="Arial" w:eastAsia="Arial" w:hAnsi="Arial" w:cs="Arial"/>
        </w:rPr>
        <w:t>s</w:t>
      </w:r>
      <w:r w:rsidR="00591F0B" w:rsidRPr="00DC17AF">
        <w:rPr>
          <w:rFonts w:ascii="Arial" w:eastAsia="Arial" w:hAnsi="Arial" w:cs="Arial"/>
          <w:spacing w:val="1"/>
        </w:rPr>
        <w:t xml:space="preserve"> </w:t>
      </w:r>
      <w:r w:rsidR="00591F0B" w:rsidRPr="00DC17AF">
        <w:rPr>
          <w:rFonts w:ascii="Arial" w:eastAsia="Arial" w:hAnsi="Arial" w:cs="Arial"/>
          <w:spacing w:val="-3"/>
        </w:rPr>
        <w:t>o</w:t>
      </w:r>
      <w:r w:rsidR="00591F0B" w:rsidRPr="00DC17AF">
        <w:rPr>
          <w:rFonts w:ascii="Arial" w:eastAsia="Arial" w:hAnsi="Arial" w:cs="Arial"/>
        </w:rPr>
        <w:t>f</w:t>
      </w:r>
      <w:r w:rsidR="00591F0B" w:rsidRPr="00DC17AF">
        <w:rPr>
          <w:rFonts w:ascii="Arial" w:eastAsia="Arial" w:hAnsi="Arial" w:cs="Arial"/>
          <w:spacing w:val="2"/>
        </w:rPr>
        <w:t xml:space="preserve"> </w:t>
      </w:r>
      <w:r w:rsidR="00591F0B" w:rsidRPr="00DC17AF">
        <w:rPr>
          <w:rFonts w:ascii="Arial" w:eastAsia="Arial" w:hAnsi="Arial" w:cs="Arial"/>
          <w:spacing w:val="-1"/>
        </w:rPr>
        <w:t>S</w:t>
      </w:r>
      <w:r w:rsidR="00591F0B" w:rsidRPr="00DC17AF">
        <w:rPr>
          <w:rFonts w:ascii="Arial" w:eastAsia="Arial" w:hAnsi="Arial" w:cs="Arial"/>
        </w:rPr>
        <w:t>er</w:t>
      </w:r>
      <w:r w:rsidR="00591F0B" w:rsidRPr="00DC17AF">
        <w:rPr>
          <w:rFonts w:ascii="Arial" w:eastAsia="Arial" w:hAnsi="Arial" w:cs="Arial"/>
          <w:spacing w:val="-2"/>
        </w:rPr>
        <w:t>v</w:t>
      </w:r>
      <w:r w:rsidR="00591F0B" w:rsidRPr="00DC17AF">
        <w:rPr>
          <w:rFonts w:ascii="Arial" w:eastAsia="Arial" w:hAnsi="Arial" w:cs="Arial"/>
          <w:spacing w:val="-1"/>
        </w:rPr>
        <w:t>i</w:t>
      </w:r>
      <w:r w:rsidR="00591F0B" w:rsidRPr="00DC17AF">
        <w:rPr>
          <w:rFonts w:ascii="Arial" w:eastAsia="Arial" w:hAnsi="Arial" w:cs="Arial"/>
        </w:rPr>
        <w:t>ce Le</w:t>
      </w:r>
      <w:r w:rsidR="00591F0B" w:rsidRPr="00DC17AF">
        <w:rPr>
          <w:rFonts w:ascii="Arial" w:eastAsia="Arial" w:hAnsi="Arial" w:cs="Arial"/>
          <w:spacing w:val="-2"/>
        </w:rPr>
        <w:t>v</w:t>
      </w:r>
      <w:r w:rsidR="00591F0B" w:rsidRPr="00DC17AF">
        <w:rPr>
          <w:rFonts w:ascii="Arial" w:eastAsia="Arial" w:hAnsi="Arial" w:cs="Arial"/>
        </w:rPr>
        <w:t xml:space="preserve">el </w:t>
      </w:r>
      <w:r w:rsidR="00591F0B" w:rsidRPr="00DC17AF">
        <w:rPr>
          <w:rFonts w:ascii="Arial" w:eastAsia="Arial" w:hAnsi="Arial" w:cs="Arial"/>
          <w:spacing w:val="-1"/>
        </w:rPr>
        <w:t>A</w:t>
      </w:r>
      <w:r w:rsidR="00591F0B" w:rsidRPr="00DC17AF">
        <w:rPr>
          <w:rFonts w:ascii="Arial" w:eastAsia="Arial" w:hAnsi="Arial" w:cs="Arial"/>
          <w:spacing w:val="2"/>
        </w:rPr>
        <w:t>g</w:t>
      </w:r>
      <w:r w:rsidR="00591F0B" w:rsidRPr="00DC17AF">
        <w:rPr>
          <w:rFonts w:ascii="Arial" w:eastAsia="Arial" w:hAnsi="Arial" w:cs="Arial"/>
          <w:spacing w:val="-2"/>
        </w:rPr>
        <w:t>r</w:t>
      </w:r>
      <w:r w:rsidR="00591F0B" w:rsidRPr="00DC17AF">
        <w:rPr>
          <w:rFonts w:ascii="Arial" w:eastAsia="Arial" w:hAnsi="Arial" w:cs="Arial"/>
        </w:rPr>
        <w:t>e</w:t>
      </w:r>
      <w:r w:rsidR="00591F0B" w:rsidRPr="00DC17AF">
        <w:rPr>
          <w:rFonts w:ascii="Arial" w:eastAsia="Arial" w:hAnsi="Arial" w:cs="Arial"/>
          <w:spacing w:val="-1"/>
        </w:rPr>
        <w:t>e</w:t>
      </w:r>
      <w:r w:rsidR="00591F0B" w:rsidRPr="00DC17AF">
        <w:rPr>
          <w:rFonts w:ascii="Arial" w:eastAsia="Arial" w:hAnsi="Arial" w:cs="Arial"/>
          <w:spacing w:val="1"/>
        </w:rPr>
        <w:t>m</w:t>
      </w:r>
      <w:r w:rsidR="00591F0B" w:rsidRPr="00DC17AF">
        <w:rPr>
          <w:rFonts w:ascii="Arial" w:eastAsia="Arial" w:hAnsi="Arial" w:cs="Arial"/>
        </w:rPr>
        <w:t>e</w:t>
      </w:r>
      <w:r w:rsidR="00591F0B" w:rsidRPr="00DC17AF">
        <w:rPr>
          <w:rFonts w:ascii="Arial" w:eastAsia="Arial" w:hAnsi="Arial" w:cs="Arial"/>
          <w:spacing w:val="-1"/>
        </w:rPr>
        <w:t>n</w:t>
      </w:r>
      <w:r w:rsidR="00591F0B" w:rsidRPr="00DC17AF">
        <w:rPr>
          <w:rFonts w:ascii="Arial" w:eastAsia="Arial" w:hAnsi="Arial" w:cs="Arial"/>
          <w:spacing w:val="1"/>
        </w:rPr>
        <w:t>t</w:t>
      </w:r>
      <w:r w:rsidR="00591F0B" w:rsidRPr="00DC17AF">
        <w:rPr>
          <w:rFonts w:ascii="Arial" w:eastAsia="Arial" w:hAnsi="Arial" w:cs="Arial"/>
        </w:rPr>
        <w:t>s</w:t>
      </w:r>
      <w:r w:rsidR="00591F0B" w:rsidRPr="00DC17AF">
        <w:rPr>
          <w:rFonts w:ascii="Arial" w:eastAsia="Arial" w:hAnsi="Arial" w:cs="Arial"/>
          <w:spacing w:val="-1"/>
        </w:rPr>
        <w:t xml:space="preserve"> </w:t>
      </w:r>
      <w:r w:rsidR="00591F0B" w:rsidRPr="00DC17AF">
        <w:rPr>
          <w:rFonts w:ascii="Arial" w:eastAsia="Arial" w:hAnsi="Arial" w:cs="Arial"/>
        </w:rPr>
        <w:t>pr</w:t>
      </w:r>
      <w:r w:rsidR="00591F0B" w:rsidRPr="00DC17AF">
        <w:rPr>
          <w:rFonts w:ascii="Arial" w:eastAsia="Arial" w:hAnsi="Arial" w:cs="Arial"/>
          <w:spacing w:val="-2"/>
        </w:rPr>
        <w:t>o</w:t>
      </w:r>
      <w:r w:rsidR="00591F0B" w:rsidRPr="00DC17AF">
        <w:rPr>
          <w:rFonts w:ascii="Arial" w:eastAsia="Arial" w:hAnsi="Arial" w:cs="Arial"/>
          <w:spacing w:val="1"/>
        </w:rPr>
        <w:t>m</w:t>
      </w:r>
      <w:r w:rsidR="00591F0B" w:rsidRPr="00DC17AF">
        <w:rPr>
          <w:rFonts w:ascii="Arial" w:eastAsia="Arial" w:hAnsi="Arial" w:cs="Arial"/>
          <w:spacing w:val="-3"/>
        </w:rPr>
        <w:t>p</w:t>
      </w:r>
      <w:r w:rsidR="00591F0B" w:rsidRPr="00DC17AF">
        <w:rPr>
          <w:rFonts w:ascii="Arial" w:eastAsia="Arial" w:hAnsi="Arial" w:cs="Arial"/>
          <w:spacing w:val="1"/>
        </w:rPr>
        <w:t>t</w:t>
      </w:r>
      <w:r w:rsidR="00591F0B" w:rsidRPr="00DC17AF">
        <w:rPr>
          <w:rFonts w:ascii="Arial" w:eastAsia="Arial" w:hAnsi="Arial" w:cs="Arial"/>
          <w:spacing w:val="-1"/>
        </w:rPr>
        <w:t>l</w:t>
      </w:r>
      <w:r w:rsidR="00591F0B" w:rsidRPr="00DC17AF">
        <w:rPr>
          <w:rFonts w:ascii="Arial" w:eastAsia="Arial" w:hAnsi="Arial" w:cs="Arial"/>
        </w:rPr>
        <w:t>y</w:t>
      </w:r>
      <w:r w:rsidR="00591F0B" w:rsidRPr="00DC17AF">
        <w:rPr>
          <w:rFonts w:ascii="Arial" w:eastAsia="Arial" w:hAnsi="Arial" w:cs="Arial"/>
          <w:spacing w:val="-1"/>
        </w:rPr>
        <w:t xml:space="preserve"> </w:t>
      </w:r>
      <w:r w:rsidR="00591F0B" w:rsidRPr="00DC17AF">
        <w:rPr>
          <w:rFonts w:ascii="Arial" w:eastAsia="Arial" w:hAnsi="Arial" w:cs="Arial"/>
          <w:spacing w:val="1"/>
        </w:rPr>
        <w:t>t</w:t>
      </w:r>
      <w:r w:rsidR="00591F0B" w:rsidRPr="00DC17AF">
        <w:rPr>
          <w:rFonts w:ascii="Arial" w:eastAsia="Arial" w:hAnsi="Arial" w:cs="Arial"/>
        </w:rPr>
        <w:t>o se</w:t>
      </w:r>
      <w:r w:rsidR="00591F0B" w:rsidRPr="00DC17AF">
        <w:rPr>
          <w:rFonts w:ascii="Arial" w:eastAsia="Arial" w:hAnsi="Arial" w:cs="Arial"/>
          <w:spacing w:val="-2"/>
        </w:rPr>
        <w:t>n</w:t>
      </w:r>
      <w:r w:rsidR="00591F0B" w:rsidRPr="00DC17AF">
        <w:rPr>
          <w:rFonts w:ascii="Arial" w:eastAsia="Arial" w:hAnsi="Arial" w:cs="Arial"/>
          <w:spacing w:val="-1"/>
        </w:rPr>
        <w:t>i</w:t>
      </w:r>
      <w:r w:rsidR="00591F0B" w:rsidRPr="00DC17AF">
        <w:rPr>
          <w:rFonts w:ascii="Arial" w:eastAsia="Arial" w:hAnsi="Arial" w:cs="Arial"/>
        </w:rPr>
        <w:t>or</w:t>
      </w:r>
      <w:r w:rsidR="00DC17AF" w:rsidRPr="00DC17AF">
        <w:rPr>
          <w:rFonts w:ascii="Arial" w:eastAsia="Arial" w:hAnsi="Arial" w:cs="Arial"/>
          <w:spacing w:val="2"/>
        </w:rPr>
        <w:t xml:space="preserve"> </w:t>
      </w:r>
      <w:r w:rsidR="00591F0B" w:rsidRPr="00DC17AF">
        <w:rPr>
          <w:rFonts w:ascii="Arial" w:eastAsia="Arial" w:hAnsi="Arial" w:cs="Arial"/>
          <w:spacing w:val="1"/>
        </w:rPr>
        <w:t>m</w:t>
      </w:r>
      <w:r w:rsidR="00591F0B" w:rsidRPr="00DC17AF">
        <w:rPr>
          <w:rFonts w:ascii="Arial" w:eastAsia="Arial" w:hAnsi="Arial" w:cs="Arial"/>
        </w:rPr>
        <w:t>a</w:t>
      </w:r>
      <w:r w:rsidR="00591F0B" w:rsidRPr="00DC17AF">
        <w:rPr>
          <w:rFonts w:ascii="Arial" w:eastAsia="Arial" w:hAnsi="Arial" w:cs="Arial"/>
          <w:spacing w:val="-1"/>
        </w:rPr>
        <w:t>n</w:t>
      </w:r>
      <w:r w:rsidR="00591F0B" w:rsidRPr="00DC17AF">
        <w:rPr>
          <w:rFonts w:ascii="Arial" w:eastAsia="Arial" w:hAnsi="Arial" w:cs="Arial"/>
          <w:spacing w:val="-3"/>
        </w:rPr>
        <w:t>a</w:t>
      </w:r>
      <w:r w:rsidR="00591F0B" w:rsidRPr="00DC17AF">
        <w:rPr>
          <w:rFonts w:ascii="Arial" w:eastAsia="Arial" w:hAnsi="Arial" w:cs="Arial"/>
          <w:spacing w:val="2"/>
        </w:rPr>
        <w:t>g</w:t>
      </w:r>
      <w:r w:rsidR="00591F0B" w:rsidRPr="00DC17AF">
        <w:rPr>
          <w:rFonts w:ascii="Arial" w:eastAsia="Arial" w:hAnsi="Arial" w:cs="Arial"/>
          <w:spacing w:val="-3"/>
        </w:rPr>
        <w:t>e</w:t>
      </w:r>
      <w:r w:rsidR="00591F0B" w:rsidRPr="00DC17AF">
        <w:rPr>
          <w:rFonts w:ascii="Arial" w:eastAsia="Arial" w:hAnsi="Arial" w:cs="Arial"/>
          <w:spacing w:val="1"/>
        </w:rPr>
        <w:t>m</w:t>
      </w:r>
      <w:r w:rsidR="00591F0B" w:rsidRPr="00DC17AF">
        <w:rPr>
          <w:rFonts w:ascii="Arial" w:eastAsia="Arial" w:hAnsi="Arial" w:cs="Arial"/>
        </w:rPr>
        <w:t>e</w:t>
      </w:r>
      <w:r w:rsidR="00591F0B" w:rsidRPr="00DC17AF">
        <w:rPr>
          <w:rFonts w:ascii="Arial" w:eastAsia="Arial" w:hAnsi="Arial" w:cs="Arial"/>
          <w:spacing w:val="-3"/>
        </w:rPr>
        <w:t>n</w:t>
      </w:r>
      <w:r w:rsidR="00591F0B" w:rsidRPr="00DC17AF">
        <w:rPr>
          <w:rFonts w:ascii="Arial" w:eastAsia="Arial" w:hAnsi="Arial" w:cs="Arial"/>
          <w:spacing w:val="7"/>
        </w:rPr>
        <w:t>t</w:t>
      </w:r>
      <w:r w:rsidR="00620AA4" w:rsidRPr="00DC17AF">
        <w:rPr>
          <w:rFonts w:ascii="Arial" w:eastAsia="Arial" w:hAnsi="Arial" w:cs="Arial"/>
        </w:rPr>
        <w:t>.</w:t>
      </w:r>
    </w:p>
    <w:p w14:paraId="37CC2A7D" w14:textId="5EA79E9F" w:rsidR="00A96EA7" w:rsidRPr="00DC17AF" w:rsidRDefault="00862654" w:rsidP="00DC17AF">
      <w:pPr>
        <w:pStyle w:val="ListParagraph"/>
        <w:numPr>
          <w:ilvl w:val="0"/>
          <w:numId w:val="12"/>
        </w:numPr>
        <w:tabs>
          <w:tab w:val="left" w:pos="460"/>
          <w:tab w:val="left" w:pos="993"/>
        </w:tabs>
        <w:spacing w:before="13" w:after="0" w:line="238" w:lineRule="auto"/>
        <w:ind w:right="403"/>
        <w:rPr>
          <w:rFonts w:ascii="Arial" w:eastAsia="Arial" w:hAnsi="Arial" w:cs="Arial"/>
          <w:sz w:val="24"/>
          <w:szCs w:val="24"/>
        </w:rPr>
      </w:pPr>
      <w:r>
        <w:rPr>
          <w:rFonts w:ascii="Arial" w:eastAsia="Arial" w:hAnsi="Arial" w:cs="Arial"/>
          <w:spacing w:val="-1"/>
        </w:rPr>
        <w:t xml:space="preserve">  </w:t>
      </w:r>
      <w:r w:rsidR="00591F0B" w:rsidRPr="00DC17AF">
        <w:rPr>
          <w:rFonts w:ascii="Arial" w:eastAsia="Arial" w:hAnsi="Arial" w:cs="Arial"/>
          <w:spacing w:val="-1"/>
        </w:rPr>
        <w:t>A</w:t>
      </w:r>
      <w:r w:rsidR="00591F0B" w:rsidRPr="00DC17AF">
        <w:rPr>
          <w:rFonts w:ascii="Arial" w:eastAsia="Arial" w:hAnsi="Arial" w:cs="Arial"/>
        </w:rPr>
        <w:t>ct</w:t>
      </w:r>
      <w:r w:rsidR="00591F0B" w:rsidRPr="00DC17AF">
        <w:rPr>
          <w:rFonts w:ascii="Arial" w:eastAsia="Arial" w:hAnsi="Arial" w:cs="Arial"/>
          <w:spacing w:val="2"/>
        </w:rPr>
        <w:t xml:space="preserve"> </w:t>
      </w:r>
      <w:r w:rsidR="00591F0B" w:rsidRPr="00DC17AF">
        <w:rPr>
          <w:rFonts w:ascii="Arial" w:eastAsia="Arial" w:hAnsi="Arial" w:cs="Arial"/>
        </w:rPr>
        <w:t>as</w:t>
      </w:r>
      <w:r w:rsidR="00591F0B" w:rsidRPr="00DC17AF">
        <w:rPr>
          <w:rFonts w:ascii="Arial" w:eastAsia="Arial" w:hAnsi="Arial" w:cs="Arial"/>
          <w:spacing w:val="-2"/>
        </w:rPr>
        <w:t xml:space="preserve"> </w:t>
      </w:r>
      <w:r w:rsidR="00591F0B" w:rsidRPr="00DC17AF">
        <w:rPr>
          <w:rFonts w:ascii="Arial" w:eastAsia="Arial" w:hAnsi="Arial" w:cs="Arial"/>
        </w:rPr>
        <w:t>esc</w:t>
      </w:r>
      <w:r w:rsidR="00591F0B" w:rsidRPr="00DC17AF">
        <w:rPr>
          <w:rFonts w:ascii="Arial" w:eastAsia="Arial" w:hAnsi="Arial" w:cs="Arial"/>
          <w:spacing w:val="-1"/>
        </w:rPr>
        <w:t>al</w:t>
      </w:r>
      <w:r w:rsidR="00591F0B" w:rsidRPr="00DC17AF">
        <w:rPr>
          <w:rFonts w:ascii="Arial" w:eastAsia="Arial" w:hAnsi="Arial" w:cs="Arial"/>
        </w:rPr>
        <w:t>a</w:t>
      </w:r>
      <w:r w:rsidR="00591F0B" w:rsidRPr="00DC17AF">
        <w:rPr>
          <w:rFonts w:ascii="Arial" w:eastAsia="Arial" w:hAnsi="Arial" w:cs="Arial"/>
          <w:spacing w:val="1"/>
        </w:rPr>
        <w:t>t</w:t>
      </w:r>
      <w:r w:rsidR="00591F0B" w:rsidRPr="00DC17AF">
        <w:rPr>
          <w:rFonts w:ascii="Arial" w:eastAsia="Arial" w:hAnsi="Arial" w:cs="Arial"/>
          <w:spacing w:val="-1"/>
        </w:rPr>
        <w:t>i</w:t>
      </w:r>
      <w:r w:rsidR="00591F0B" w:rsidRPr="00DC17AF">
        <w:rPr>
          <w:rFonts w:ascii="Arial" w:eastAsia="Arial" w:hAnsi="Arial" w:cs="Arial"/>
        </w:rPr>
        <w:t>on</w:t>
      </w:r>
      <w:r w:rsidR="00591F0B" w:rsidRPr="00DC17AF">
        <w:rPr>
          <w:rFonts w:ascii="Arial" w:eastAsia="Arial" w:hAnsi="Arial" w:cs="Arial"/>
          <w:spacing w:val="-2"/>
        </w:rPr>
        <w:t xml:space="preserve"> </w:t>
      </w:r>
      <w:r w:rsidR="00591F0B" w:rsidRPr="00DC17AF">
        <w:rPr>
          <w:rFonts w:ascii="Arial" w:eastAsia="Arial" w:hAnsi="Arial" w:cs="Arial"/>
        </w:rPr>
        <w:t>p</w:t>
      </w:r>
      <w:r w:rsidR="00591F0B" w:rsidRPr="00DC17AF">
        <w:rPr>
          <w:rFonts w:ascii="Arial" w:eastAsia="Arial" w:hAnsi="Arial" w:cs="Arial"/>
          <w:spacing w:val="-1"/>
        </w:rPr>
        <w:t>oi</w:t>
      </w:r>
      <w:r w:rsidR="00591F0B" w:rsidRPr="00DC17AF">
        <w:rPr>
          <w:rFonts w:ascii="Arial" w:eastAsia="Arial" w:hAnsi="Arial" w:cs="Arial"/>
        </w:rPr>
        <w:t xml:space="preserve">nt </w:t>
      </w:r>
      <w:r w:rsidR="00591F0B" w:rsidRPr="00DC17AF">
        <w:rPr>
          <w:rFonts w:ascii="Arial" w:eastAsia="Arial" w:hAnsi="Arial" w:cs="Arial"/>
          <w:spacing w:val="1"/>
        </w:rPr>
        <w:t>f</w:t>
      </w:r>
      <w:r w:rsidR="00591F0B" w:rsidRPr="00DC17AF">
        <w:rPr>
          <w:rFonts w:ascii="Arial" w:eastAsia="Arial" w:hAnsi="Arial" w:cs="Arial"/>
          <w:spacing w:val="-3"/>
        </w:rPr>
        <w:t>o</w:t>
      </w:r>
      <w:r w:rsidR="00591F0B" w:rsidRPr="00DC17AF">
        <w:rPr>
          <w:rFonts w:ascii="Arial" w:eastAsia="Arial" w:hAnsi="Arial" w:cs="Arial"/>
        </w:rPr>
        <w:t>r</w:t>
      </w:r>
      <w:r w:rsidR="00591F0B" w:rsidRPr="00DC17AF">
        <w:rPr>
          <w:rFonts w:ascii="Arial" w:eastAsia="Arial" w:hAnsi="Arial" w:cs="Arial"/>
          <w:spacing w:val="2"/>
        </w:rPr>
        <w:t xml:space="preserve"> </w:t>
      </w:r>
      <w:r w:rsidR="00591F0B" w:rsidRPr="00DC17AF">
        <w:rPr>
          <w:rFonts w:ascii="Arial" w:eastAsia="Arial" w:hAnsi="Arial" w:cs="Arial"/>
        </w:rPr>
        <w:t>h</w:t>
      </w:r>
      <w:r w:rsidR="00591F0B" w:rsidRPr="00DC17AF">
        <w:rPr>
          <w:rFonts w:ascii="Arial" w:eastAsia="Arial" w:hAnsi="Arial" w:cs="Arial"/>
          <w:spacing w:val="-4"/>
        </w:rPr>
        <w:t>i</w:t>
      </w:r>
      <w:r w:rsidR="00591F0B" w:rsidRPr="00DC17AF">
        <w:rPr>
          <w:rFonts w:ascii="Arial" w:eastAsia="Arial" w:hAnsi="Arial" w:cs="Arial"/>
          <w:spacing w:val="2"/>
        </w:rPr>
        <w:t>g</w:t>
      </w:r>
      <w:r w:rsidR="00591F0B" w:rsidRPr="00DC17AF">
        <w:rPr>
          <w:rFonts w:ascii="Arial" w:eastAsia="Arial" w:hAnsi="Arial" w:cs="Arial"/>
        </w:rPr>
        <w:t>h</w:t>
      </w:r>
      <w:r w:rsidR="00591F0B" w:rsidRPr="00DC17AF">
        <w:rPr>
          <w:rFonts w:ascii="Arial" w:eastAsia="Arial" w:hAnsi="Arial" w:cs="Arial"/>
          <w:spacing w:val="-1"/>
        </w:rPr>
        <w:t>l</w:t>
      </w:r>
      <w:r w:rsidR="00591F0B" w:rsidRPr="00DC17AF">
        <w:rPr>
          <w:rFonts w:ascii="Arial" w:eastAsia="Arial" w:hAnsi="Arial" w:cs="Arial"/>
        </w:rPr>
        <w:t>y</w:t>
      </w:r>
      <w:r w:rsidR="00591F0B" w:rsidRPr="00DC17AF">
        <w:rPr>
          <w:rFonts w:ascii="Arial" w:eastAsia="Arial" w:hAnsi="Arial" w:cs="Arial"/>
          <w:spacing w:val="-1"/>
        </w:rPr>
        <w:t xml:space="preserve"> </w:t>
      </w:r>
      <w:r w:rsidR="00591F0B" w:rsidRPr="00DC17AF">
        <w:rPr>
          <w:rFonts w:ascii="Arial" w:eastAsia="Arial" w:hAnsi="Arial" w:cs="Arial"/>
        </w:rPr>
        <w:t>comp</w:t>
      </w:r>
      <w:r w:rsidR="00591F0B" w:rsidRPr="00DC17AF">
        <w:rPr>
          <w:rFonts w:ascii="Arial" w:eastAsia="Arial" w:hAnsi="Arial" w:cs="Arial"/>
          <w:spacing w:val="-1"/>
        </w:rPr>
        <w:t>l</w:t>
      </w:r>
      <w:r w:rsidR="00591F0B" w:rsidRPr="00DC17AF">
        <w:rPr>
          <w:rFonts w:ascii="Arial" w:eastAsia="Arial" w:hAnsi="Arial" w:cs="Arial"/>
        </w:rPr>
        <w:t>ex</w:t>
      </w:r>
      <w:r w:rsidR="00591F0B" w:rsidRPr="00DC17AF">
        <w:rPr>
          <w:rFonts w:ascii="Arial" w:eastAsia="Arial" w:hAnsi="Arial" w:cs="Arial"/>
          <w:spacing w:val="-2"/>
        </w:rPr>
        <w:t xml:space="preserve"> </w:t>
      </w:r>
      <w:r w:rsidR="00591F0B" w:rsidRPr="00DC17AF">
        <w:rPr>
          <w:rFonts w:ascii="Arial" w:eastAsia="Arial" w:hAnsi="Arial" w:cs="Arial"/>
        </w:rPr>
        <w:t>b</w:t>
      </w:r>
      <w:r w:rsidR="00591F0B" w:rsidRPr="00DC17AF">
        <w:rPr>
          <w:rFonts w:ascii="Arial" w:eastAsia="Arial" w:hAnsi="Arial" w:cs="Arial"/>
          <w:spacing w:val="-1"/>
        </w:rPr>
        <w:t>u</w:t>
      </w:r>
      <w:r w:rsidR="00591F0B" w:rsidRPr="00DC17AF">
        <w:rPr>
          <w:rFonts w:ascii="Arial" w:eastAsia="Arial" w:hAnsi="Arial" w:cs="Arial"/>
        </w:rPr>
        <w:t>s</w:t>
      </w:r>
      <w:r w:rsidR="00591F0B" w:rsidRPr="00DC17AF">
        <w:rPr>
          <w:rFonts w:ascii="Arial" w:eastAsia="Arial" w:hAnsi="Arial" w:cs="Arial"/>
          <w:spacing w:val="-1"/>
        </w:rPr>
        <w:t>i</w:t>
      </w:r>
      <w:r w:rsidR="00591F0B" w:rsidRPr="00DC17AF">
        <w:rPr>
          <w:rFonts w:ascii="Arial" w:eastAsia="Arial" w:hAnsi="Arial" w:cs="Arial"/>
        </w:rPr>
        <w:t>n</w:t>
      </w:r>
      <w:r w:rsidR="00591F0B" w:rsidRPr="00DC17AF">
        <w:rPr>
          <w:rFonts w:ascii="Arial" w:eastAsia="Arial" w:hAnsi="Arial" w:cs="Arial"/>
          <w:spacing w:val="-1"/>
        </w:rPr>
        <w:t>e</w:t>
      </w:r>
      <w:r w:rsidR="00591F0B" w:rsidRPr="00DC17AF">
        <w:rPr>
          <w:rFonts w:ascii="Arial" w:eastAsia="Arial" w:hAnsi="Arial" w:cs="Arial"/>
        </w:rPr>
        <w:t>ss</w:t>
      </w:r>
      <w:r w:rsidR="00591F0B" w:rsidRPr="00DC17AF">
        <w:rPr>
          <w:rFonts w:ascii="Arial" w:eastAsia="Arial" w:hAnsi="Arial" w:cs="Arial"/>
          <w:spacing w:val="1"/>
        </w:rPr>
        <w:t xml:space="preserve"> </w:t>
      </w:r>
      <w:r w:rsidR="00591F0B" w:rsidRPr="00DC17AF">
        <w:rPr>
          <w:rFonts w:ascii="Arial" w:eastAsia="Arial" w:hAnsi="Arial" w:cs="Arial"/>
        </w:rPr>
        <w:t>a</w:t>
      </w:r>
      <w:r w:rsidR="00591F0B" w:rsidRPr="00DC17AF">
        <w:rPr>
          <w:rFonts w:ascii="Arial" w:eastAsia="Arial" w:hAnsi="Arial" w:cs="Arial"/>
          <w:spacing w:val="-1"/>
        </w:rPr>
        <w:t>n</w:t>
      </w:r>
      <w:r w:rsidR="00591F0B" w:rsidRPr="00DC17AF">
        <w:rPr>
          <w:rFonts w:ascii="Arial" w:eastAsia="Arial" w:hAnsi="Arial" w:cs="Arial"/>
        </w:rPr>
        <w:t>d op</w:t>
      </w:r>
      <w:r w:rsidR="00591F0B" w:rsidRPr="00DC17AF">
        <w:rPr>
          <w:rFonts w:ascii="Arial" w:eastAsia="Arial" w:hAnsi="Arial" w:cs="Arial"/>
          <w:spacing w:val="-3"/>
        </w:rPr>
        <w:t>e</w:t>
      </w:r>
      <w:r w:rsidR="00591F0B" w:rsidRPr="00DC17AF">
        <w:rPr>
          <w:rFonts w:ascii="Arial" w:eastAsia="Arial" w:hAnsi="Arial" w:cs="Arial"/>
          <w:spacing w:val="1"/>
        </w:rPr>
        <w:t>r</w:t>
      </w:r>
      <w:r w:rsidR="00591F0B" w:rsidRPr="00DC17AF">
        <w:rPr>
          <w:rFonts w:ascii="Arial" w:eastAsia="Arial" w:hAnsi="Arial" w:cs="Arial"/>
        </w:rPr>
        <w:t>ati</w:t>
      </w:r>
      <w:r w:rsidR="00591F0B" w:rsidRPr="00DC17AF">
        <w:rPr>
          <w:rFonts w:ascii="Arial" w:eastAsia="Arial" w:hAnsi="Arial" w:cs="Arial"/>
          <w:spacing w:val="-1"/>
        </w:rPr>
        <w:t>o</w:t>
      </w:r>
      <w:r w:rsidR="00591F0B" w:rsidRPr="00DC17AF">
        <w:rPr>
          <w:rFonts w:ascii="Arial" w:eastAsia="Arial" w:hAnsi="Arial" w:cs="Arial"/>
        </w:rPr>
        <w:t>n</w:t>
      </w:r>
      <w:r w:rsidR="00591F0B" w:rsidRPr="00DC17AF">
        <w:rPr>
          <w:rFonts w:ascii="Arial" w:eastAsia="Arial" w:hAnsi="Arial" w:cs="Arial"/>
          <w:spacing w:val="-1"/>
        </w:rPr>
        <w:t>a</w:t>
      </w:r>
      <w:r w:rsidR="00591F0B" w:rsidRPr="00DC17AF">
        <w:rPr>
          <w:rFonts w:ascii="Arial" w:eastAsia="Arial" w:hAnsi="Arial" w:cs="Arial"/>
        </w:rPr>
        <w:t>l d</w:t>
      </w:r>
      <w:r w:rsidR="00591F0B" w:rsidRPr="00DC17AF">
        <w:rPr>
          <w:rFonts w:ascii="Arial" w:eastAsia="Arial" w:hAnsi="Arial" w:cs="Arial"/>
          <w:spacing w:val="-1"/>
        </w:rPr>
        <w:t>eli</w:t>
      </w:r>
      <w:r w:rsidR="00591F0B" w:rsidRPr="00DC17AF">
        <w:rPr>
          <w:rFonts w:ascii="Arial" w:eastAsia="Arial" w:hAnsi="Arial" w:cs="Arial"/>
          <w:spacing w:val="-2"/>
        </w:rPr>
        <w:t>v</w:t>
      </w:r>
      <w:r w:rsidR="00591F0B" w:rsidRPr="00DC17AF">
        <w:rPr>
          <w:rFonts w:ascii="Arial" w:eastAsia="Arial" w:hAnsi="Arial" w:cs="Arial"/>
        </w:rPr>
        <w:t>ery</w:t>
      </w:r>
      <w:r w:rsidR="00591F0B" w:rsidRPr="00DC17AF">
        <w:rPr>
          <w:rFonts w:ascii="Arial" w:eastAsia="Arial" w:hAnsi="Arial" w:cs="Arial"/>
          <w:spacing w:val="-1"/>
        </w:rPr>
        <w:t xml:space="preserve"> </w:t>
      </w:r>
      <w:r w:rsidR="00591F0B" w:rsidRPr="00DC17AF">
        <w:rPr>
          <w:rFonts w:ascii="Arial" w:eastAsia="Arial" w:hAnsi="Arial" w:cs="Arial"/>
        </w:rPr>
        <w:t>b</w:t>
      </w:r>
      <w:r w:rsidR="00591F0B" w:rsidRPr="00DC17AF">
        <w:rPr>
          <w:rFonts w:ascii="Arial" w:eastAsia="Arial" w:hAnsi="Arial" w:cs="Arial"/>
          <w:spacing w:val="-1"/>
        </w:rPr>
        <w:t>u</w:t>
      </w:r>
      <w:r w:rsidR="00591F0B" w:rsidRPr="00DC17AF">
        <w:rPr>
          <w:rFonts w:ascii="Arial" w:eastAsia="Arial" w:hAnsi="Arial" w:cs="Arial"/>
        </w:rPr>
        <w:t>s</w:t>
      </w:r>
      <w:r w:rsidR="00591F0B" w:rsidRPr="00DC17AF">
        <w:rPr>
          <w:rFonts w:ascii="Arial" w:eastAsia="Arial" w:hAnsi="Arial" w:cs="Arial"/>
          <w:spacing w:val="-1"/>
        </w:rPr>
        <w:t>i</w:t>
      </w:r>
      <w:r w:rsidR="00591F0B" w:rsidRPr="00DC17AF">
        <w:rPr>
          <w:rFonts w:ascii="Arial" w:eastAsia="Arial" w:hAnsi="Arial" w:cs="Arial"/>
        </w:rPr>
        <w:t>n</w:t>
      </w:r>
      <w:r w:rsidR="00591F0B" w:rsidRPr="00DC17AF">
        <w:rPr>
          <w:rFonts w:ascii="Arial" w:eastAsia="Arial" w:hAnsi="Arial" w:cs="Arial"/>
          <w:spacing w:val="-1"/>
        </w:rPr>
        <w:t>e</w:t>
      </w:r>
      <w:r w:rsidR="00591F0B" w:rsidRPr="00DC17AF">
        <w:rPr>
          <w:rFonts w:ascii="Arial" w:eastAsia="Arial" w:hAnsi="Arial" w:cs="Arial"/>
        </w:rPr>
        <w:t>ss</w:t>
      </w:r>
      <w:r w:rsidR="00591F0B" w:rsidRPr="00DC17AF">
        <w:rPr>
          <w:rFonts w:ascii="Arial" w:eastAsia="Arial" w:hAnsi="Arial" w:cs="Arial"/>
          <w:spacing w:val="1"/>
        </w:rPr>
        <w:t xml:space="preserve"> </w:t>
      </w:r>
      <w:r w:rsidR="00DC17AF" w:rsidRPr="00DC17AF">
        <w:rPr>
          <w:rFonts w:ascii="Arial" w:eastAsia="Arial" w:hAnsi="Arial" w:cs="Arial"/>
        </w:rPr>
        <w:t xml:space="preserve">as </w:t>
      </w:r>
      <w:r w:rsidR="00591F0B" w:rsidRPr="00DC17AF">
        <w:rPr>
          <w:rFonts w:ascii="Arial" w:eastAsia="Arial" w:hAnsi="Arial" w:cs="Arial"/>
        </w:rPr>
        <w:t xml:space="preserve">usual </w:t>
      </w:r>
      <w:r w:rsidR="00591F0B" w:rsidRPr="00DC17AF">
        <w:rPr>
          <w:rFonts w:ascii="Arial" w:eastAsia="Arial" w:hAnsi="Arial" w:cs="Arial"/>
          <w:spacing w:val="-1"/>
        </w:rPr>
        <w:t>i</w:t>
      </w:r>
      <w:r w:rsidR="00591F0B" w:rsidRPr="00DC17AF">
        <w:rPr>
          <w:rFonts w:ascii="Arial" w:eastAsia="Arial" w:hAnsi="Arial" w:cs="Arial"/>
        </w:rPr>
        <w:t>ssu</w:t>
      </w:r>
      <w:r w:rsidR="00591F0B" w:rsidRPr="00DC17AF">
        <w:rPr>
          <w:rFonts w:ascii="Arial" w:eastAsia="Arial" w:hAnsi="Arial" w:cs="Arial"/>
          <w:spacing w:val="-1"/>
        </w:rPr>
        <w:t>e</w:t>
      </w:r>
      <w:r w:rsidR="00591F0B" w:rsidRPr="00DC17AF">
        <w:rPr>
          <w:rFonts w:ascii="Arial" w:eastAsia="Arial" w:hAnsi="Arial" w:cs="Arial"/>
        </w:rPr>
        <w:t>s</w:t>
      </w:r>
      <w:r w:rsidR="00A96EA7" w:rsidRPr="00DC17AF">
        <w:rPr>
          <w:rFonts w:ascii="Arial" w:eastAsia="Arial" w:hAnsi="Arial" w:cs="Arial"/>
        </w:rPr>
        <w:t>.</w:t>
      </w:r>
    </w:p>
    <w:p w14:paraId="2E86D0A8" w14:textId="77777777" w:rsidR="000026DD" w:rsidRPr="00401897" w:rsidRDefault="000026DD" w:rsidP="000026DD">
      <w:pPr>
        <w:spacing w:before="10" w:after="0" w:line="240" w:lineRule="exact"/>
        <w:rPr>
          <w:sz w:val="24"/>
          <w:szCs w:val="24"/>
        </w:rPr>
      </w:pPr>
    </w:p>
    <w:p w14:paraId="04FF8F4E" w14:textId="505F57AE" w:rsidR="000026DD" w:rsidRPr="00797506" w:rsidRDefault="00815177" w:rsidP="00797506">
      <w:pPr>
        <w:spacing w:after="0" w:line="240" w:lineRule="auto"/>
        <w:ind w:right="-20"/>
        <w:rPr>
          <w:rFonts w:ascii="Arial" w:eastAsia="Arial" w:hAnsi="Arial" w:cs="Arial"/>
          <w:sz w:val="24"/>
          <w:szCs w:val="24"/>
        </w:rPr>
      </w:pPr>
      <w:r>
        <w:rPr>
          <w:rFonts w:ascii="Arial" w:eastAsia="Arial" w:hAnsi="Arial" w:cs="Arial"/>
          <w:b/>
          <w:bCs/>
          <w:spacing w:val="-1"/>
          <w:sz w:val="24"/>
          <w:szCs w:val="24"/>
        </w:rPr>
        <w:t>9</w:t>
      </w:r>
      <w:r w:rsidR="00797506">
        <w:rPr>
          <w:rFonts w:ascii="Arial" w:eastAsia="Arial" w:hAnsi="Arial" w:cs="Arial"/>
          <w:b/>
          <w:bCs/>
          <w:spacing w:val="-1"/>
          <w:sz w:val="24"/>
          <w:szCs w:val="24"/>
        </w:rPr>
        <w:t xml:space="preserve">. </w:t>
      </w:r>
      <w:r w:rsidR="00862654">
        <w:rPr>
          <w:rFonts w:ascii="Arial" w:eastAsia="Arial" w:hAnsi="Arial" w:cs="Arial"/>
          <w:b/>
          <w:bCs/>
          <w:spacing w:val="-1"/>
          <w:sz w:val="24"/>
          <w:szCs w:val="24"/>
        </w:rPr>
        <w:tab/>
      </w:r>
      <w:r w:rsidR="000026DD" w:rsidRPr="00797506">
        <w:rPr>
          <w:rFonts w:ascii="Arial" w:eastAsia="Arial" w:hAnsi="Arial" w:cs="Arial"/>
          <w:b/>
          <w:bCs/>
          <w:spacing w:val="-1"/>
          <w:sz w:val="24"/>
          <w:szCs w:val="24"/>
        </w:rPr>
        <w:t>R</w:t>
      </w:r>
      <w:r w:rsidR="000026DD" w:rsidRPr="00797506">
        <w:rPr>
          <w:rFonts w:ascii="Arial" w:eastAsia="Arial" w:hAnsi="Arial" w:cs="Arial"/>
          <w:b/>
          <w:bCs/>
          <w:sz w:val="24"/>
          <w:szCs w:val="24"/>
        </w:rPr>
        <w:t>e</w:t>
      </w:r>
      <w:r w:rsidR="000026DD" w:rsidRPr="00797506">
        <w:rPr>
          <w:rFonts w:ascii="Arial" w:eastAsia="Arial" w:hAnsi="Arial" w:cs="Arial"/>
          <w:b/>
          <w:bCs/>
          <w:spacing w:val="-1"/>
          <w:sz w:val="24"/>
          <w:szCs w:val="24"/>
        </w:rPr>
        <w:t>s</w:t>
      </w:r>
      <w:r w:rsidR="000026DD" w:rsidRPr="00797506">
        <w:rPr>
          <w:rFonts w:ascii="Arial" w:eastAsia="Arial" w:hAnsi="Arial" w:cs="Arial"/>
          <w:b/>
          <w:bCs/>
          <w:sz w:val="24"/>
          <w:szCs w:val="24"/>
        </w:rPr>
        <w:t>p</w:t>
      </w:r>
      <w:r w:rsidR="000026DD" w:rsidRPr="00797506">
        <w:rPr>
          <w:rFonts w:ascii="Arial" w:eastAsia="Arial" w:hAnsi="Arial" w:cs="Arial"/>
          <w:b/>
          <w:bCs/>
          <w:spacing w:val="-1"/>
          <w:sz w:val="24"/>
          <w:szCs w:val="24"/>
        </w:rPr>
        <w:t>o</w:t>
      </w:r>
      <w:r w:rsidR="000026DD" w:rsidRPr="00797506">
        <w:rPr>
          <w:rFonts w:ascii="Arial" w:eastAsia="Arial" w:hAnsi="Arial" w:cs="Arial"/>
          <w:b/>
          <w:bCs/>
          <w:sz w:val="24"/>
          <w:szCs w:val="24"/>
        </w:rPr>
        <w:t>n</w:t>
      </w:r>
      <w:r w:rsidR="000026DD" w:rsidRPr="00797506">
        <w:rPr>
          <w:rFonts w:ascii="Arial" w:eastAsia="Arial" w:hAnsi="Arial" w:cs="Arial"/>
          <w:b/>
          <w:bCs/>
          <w:spacing w:val="-1"/>
          <w:sz w:val="24"/>
          <w:szCs w:val="24"/>
        </w:rPr>
        <w:t>s</w:t>
      </w:r>
      <w:r w:rsidR="000026DD" w:rsidRPr="00797506">
        <w:rPr>
          <w:rFonts w:ascii="Arial" w:eastAsia="Arial" w:hAnsi="Arial" w:cs="Arial"/>
          <w:b/>
          <w:bCs/>
          <w:spacing w:val="1"/>
          <w:sz w:val="24"/>
          <w:szCs w:val="24"/>
        </w:rPr>
        <w:t>i</w:t>
      </w:r>
      <w:r w:rsidR="000026DD" w:rsidRPr="00797506">
        <w:rPr>
          <w:rFonts w:ascii="Arial" w:eastAsia="Arial" w:hAnsi="Arial" w:cs="Arial"/>
          <w:b/>
          <w:bCs/>
          <w:sz w:val="24"/>
          <w:szCs w:val="24"/>
        </w:rPr>
        <w:t>bi</w:t>
      </w:r>
      <w:r w:rsidR="000026DD" w:rsidRPr="00797506">
        <w:rPr>
          <w:rFonts w:ascii="Arial" w:eastAsia="Arial" w:hAnsi="Arial" w:cs="Arial"/>
          <w:b/>
          <w:bCs/>
          <w:spacing w:val="-1"/>
          <w:sz w:val="24"/>
          <w:szCs w:val="24"/>
        </w:rPr>
        <w:t>l</w:t>
      </w:r>
      <w:r w:rsidR="000026DD" w:rsidRPr="00797506">
        <w:rPr>
          <w:rFonts w:ascii="Arial" w:eastAsia="Arial" w:hAnsi="Arial" w:cs="Arial"/>
          <w:b/>
          <w:bCs/>
          <w:spacing w:val="1"/>
          <w:sz w:val="24"/>
          <w:szCs w:val="24"/>
        </w:rPr>
        <w:t>it</w:t>
      </w:r>
      <w:r w:rsidR="000026DD" w:rsidRPr="00797506">
        <w:rPr>
          <w:rFonts w:ascii="Arial" w:eastAsia="Arial" w:hAnsi="Arial" w:cs="Arial"/>
          <w:b/>
          <w:bCs/>
          <w:sz w:val="24"/>
          <w:szCs w:val="24"/>
        </w:rPr>
        <w:t>y</w:t>
      </w:r>
      <w:r w:rsidR="000026DD" w:rsidRPr="00797506">
        <w:rPr>
          <w:rFonts w:ascii="Arial" w:eastAsia="Arial" w:hAnsi="Arial" w:cs="Arial"/>
          <w:b/>
          <w:bCs/>
          <w:spacing w:val="-4"/>
          <w:sz w:val="24"/>
          <w:szCs w:val="24"/>
        </w:rPr>
        <w:t xml:space="preserve"> </w:t>
      </w:r>
      <w:r w:rsidR="000026DD" w:rsidRPr="00797506">
        <w:rPr>
          <w:rFonts w:ascii="Arial" w:eastAsia="Arial" w:hAnsi="Arial" w:cs="Arial"/>
          <w:b/>
          <w:bCs/>
          <w:spacing w:val="1"/>
          <w:sz w:val="24"/>
          <w:szCs w:val="24"/>
        </w:rPr>
        <w:t>f</w:t>
      </w:r>
      <w:r w:rsidR="000026DD" w:rsidRPr="00797506">
        <w:rPr>
          <w:rFonts w:ascii="Arial" w:eastAsia="Arial" w:hAnsi="Arial" w:cs="Arial"/>
          <w:b/>
          <w:bCs/>
          <w:sz w:val="24"/>
          <w:szCs w:val="24"/>
        </w:rPr>
        <w:t>or</w:t>
      </w:r>
      <w:r w:rsidR="000026DD" w:rsidRPr="00797506">
        <w:rPr>
          <w:rFonts w:ascii="Arial" w:eastAsia="Arial" w:hAnsi="Arial" w:cs="Arial"/>
          <w:b/>
          <w:bCs/>
          <w:spacing w:val="1"/>
          <w:sz w:val="24"/>
          <w:szCs w:val="24"/>
        </w:rPr>
        <w:t xml:space="preserve"> </w:t>
      </w:r>
      <w:r w:rsidR="000026DD" w:rsidRPr="00797506">
        <w:rPr>
          <w:rFonts w:ascii="Arial" w:eastAsia="Arial" w:hAnsi="Arial" w:cs="Arial"/>
          <w:b/>
          <w:bCs/>
          <w:sz w:val="24"/>
          <w:szCs w:val="24"/>
        </w:rPr>
        <w:t>he</w:t>
      </w:r>
      <w:r w:rsidR="000026DD" w:rsidRPr="00797506">
        <w:rPr>
          <w:rFonts w:ascii="Arial" w:eastAsia="Arial" w:hAnsi="Arial" w:cs="Arial"/>
          <w:b/>
          <w:bCs/>
          <w:spacing w:val="-3"/>
          <w:sz w:val="24"/>
          <w:szCs w:val="24"/>
        </w:rPr>
        <w:t>a</w:t>
      </w:r>
      <w:r w:rsidR="000026DD" w:rsidRPr="00797506">
        <w:rPr>
          <w:rFonts w:ascii="Arial" w:eastAsia="Arial" w:hAnsi="Arial" w:cs="Arial"/>
          <w:b/>
          <w:bCs/>
          <w:spacing w:val="1"/>
          <w:sz w:val="24"/>
          <w:szCs w:val="24"/>
        </w:rPr>
        <w:t>l</w:t>
      </w:r>
      <w:r w:rsidR="000026DD" w:rsidRPr="00797506">
        <w:rPr>
          <w:rFonts w:ascii="Arial" w:eastAsia="Arial" w:hAnsi="Arial" w:cs="Arial"/>
          <w:b/>
          <w:bCs/>
          <w:spacing w:val="-2"/>
          <w:sz w:val="24"/>
          <w:szCs w:val="24"/>
        </w:rPr>
        <w:t>t</w:t>
      </w:r>
      <w:r w:rsidR="000026DD" w:rsidRPr="00797506">
        <w:rPr>
          <w:rFonts w:ascii="Arial" w:eastAsia="Arial" w:hAnsi="Arial" w:cs="Arial"/>
          <w:b/>
          <w:bCs/>
          <w:sz w:val="24"/>
          <w:szCs w:val="24"/>
        </w:rPr>
        <w:t>h,</w:t>
      </w:r>
      <w:r w:rsidR="000026DD" w:rsidRPr="00797506">
        <w:rPr>
          <w:rFonts w:ascii="Arial" w:eastAsia="Arial" w:hAnsi="Arial" w:cs="Arial"/>
          <w:b/>
          <w:bCs/>
          <w:spacing w:val="2"/>
          <w:sz w:val="24"/>
          <w:szCs w:val="24"/>
        </w:rPr>
        <w:t xml:space="preserve"> </w:t>
      </w:r>
      <w:r w:rsidR="000026DD" w:rsidRPr="00797506">
        <w:rPr>
          <w:rFonts w:ascii="Arial" w:eastAsia="Arial" w:hAnsi="Arial" w:cs="Arial"/>
          <w:b/>
          <w:bCs/>
          <w:sz w:val="24"/>
          <w:szCs w:val="24"/>
        </w:rPr>
        <w:t>s</w:t>
      </w:r>
      <w:r w:rsidR="000026DD" w:rsidRPr="00797506">
        <w:rPr>
          <w:rFonts w:ascii="Arial" w:eastAsia="Arial" w:hAnsi="Arial" w:cs="Arial"/>
          <w:b/>
          <w:bCs/>
          <w:spacing w:val="-3"/>
          <w:sz w:val="24"/>
          <w:szCs w:val="24"/>
        </w:rPr>
        <w:t>a</w:t>
      </w:r>
      <w:r w:rsidR="000026DD" w:rsidRPr="00797506">
        <w:rPr>
          <w:rFonts w:ascii="Arial" w:eastAsia="Arial" w:hAnsi="Arial" w:cs="Arial"/>
          <w:b/>
          <w:bCs/>
          <w:spacing w:val="1"/>
          <w:sz w:val="24"/>
          <w:szCs w:val="24"/>
        </w:rPr>
        <w:t>f</w:t>
      </w:r>
      <w:r w:rsidR="000026DD" w:rsidRPr="00797506">
        <w:rPr>
          <w:rFonts w:ascii="Arial" w:eastAsia="Arial" w:hAnsi="Arial" w:cs="Arial"/>
          <w:b/>
          <w:bCs/>
          <w:sz w:val="24"/>
          <w:szCs w:val="24"/>
        </w:rPr>
        <w:t>ety</w:t>
      </w:r>
      <w:r w:rsidR="000026DD" w:rsidRPr="00797506">
        <w:rPr>
          <w:rFonts w:ascii="Arial" w:eastAsia="Arial" w:hAnsi="Arial" w:cs="Arial"/>
          <w:b/>
          <w:bCs/>
          <w:spacing w:val="-4"/>
          <w:sz w:val="24"/>
          <w:szCs w:val="24"/>
        </w:rPr>
        <w:t xml:space="preserve"> </w:t>
      </w:r>
      <w:r w:rsidR="000026DD" w:rsidRPr="00797506">
        <w:rPr>
          <w:rFonts w:ascii="Arial" w:eastAsia="Arial" w:hAnsi="Arial" w:cs="Arial"/>
          <w:b/>
          <w:bCs/>
          <w:sz w:val="24"/>
          <w:szCs w:val="24"/>
        </w:rPr>
        <w:t>a</w:t>
      </w:r>
      <w:r w:rsidR="000026DD" w:rsidRPr="00797506">
        <w:rPr>
          <w:rFonts w:ascii="Arial" w:eastAsia="Arial" w:hAnsi="Arial" w:cs="Arial"/>
          <w:b/>
          <w:bCs/>
          <w:spacing w:val="-1"/>
          <w:sz w:val="24"/>
          <w:szCs w:val="24"/>
        </w:rPr>
        <w:t>n</w:t>
      </w:r>
      <w:r w:rsidR="000026DD" w:rsidRPr="00797506">
        <w:rPr>
          <w:rFonts w:ascii="Arial" w:eastAsia="Arial" w:hAnsi="Arial" w:cs="Arial"/>
          <w:b/>
          <w:bCs/>
          <w:sz w:val="24"/>
          <w:szCs w:val="24"/>
        </w:rPr>
        <w:t>d sec</w:t>
      </w:r>
      <w:r w:rsidR="000026DD" w:rsidRPr="00797506">
        <w:rPr>
          <w:rFonts w:ascii="Arial" w:eastAsia="Arial" w:hAnsi="Arial" w:cs="Arial"/>
          <w:b/>
          <w:bCs/>
          <w:spacing w:val="-1"/>
          <w:sz w:val="24"/>
          <w:szCs w:val="24"/>
        </w:rPr>
        <w:t>u</w:t>
      </w:r>
      <w:r w:rsidR="000026DD" w:rsidRPr="00797506">
        <w:rPr>
          <w:rFonts w:ascii="Arial" w:eastAsia="Arial" w:hAnsi="Arial" w:cs="Arial"/>
          <w:b/>
          <w:bCs/>
          <w:sz w:val="24"/>
          <w:szCs w:val="24"/>
        </w:rPr>
        <w:t>r</w:t>
      </w:r>
      <w:r w:rsidR="000026DD" w:rsidRPr="00797506">
        <w:rPr>
          <w:rFonts w:ascii="Arial" w:eastAsia="Arial" w:hAnsi="Arial" w:cs="Arial"/>
          <w:b/>
          <w:bCs/>
          <w:spacing w:val="-1"/>
          <w:sz w:val="24"/>
          <w:szCs w:val="24"/>
        </w:rPr>
        <w:t>i</w:t>
      </w:r>
      <w:r w:rsidR="000026DD" w:rsidRPr="00797506">
        <w:rPr>
          <w:rFonts w:ascii="Arial" w:eastAsia="Arial" w:hAnsi="Arial" w:cs="Arial"/>
          <w:b/>
          <w:bCs/>
          <w:spacing w:val="1"/>
          <w:sz w:val="24"/>
          <w:szCs w:val="24"/>
        </w:rPr>
        <w:t>t</w:t>
      </w:r>
      <w:r w:rsidR="000026DD" w:rsidRPr="00797506">
        <w:rPr>
          <w:rFonts w:ascii="Arial" w:eastAsia="Arial" w:hAnsi="Arial" w:cs="Arial"/>
          <w:b/>
          <w:bCs/>
          <w:sz w:val="24"/>
          <w:szCs w:val="24"/>
        </w:rPr>
        <w:t>y</w:t>
      </w:r>
    </w:p>
    <w:p w14:paraId="5B2967BE" w14:textId="744F13C3" w:rsidR="00DC17AF" w:rsidRPr="00445C2C" w:rsidRDefault="00DC17AF" w:rsidP="00862654">
      <w:pPr>
        <w:ind w:firstLine="720"/>
        <w:rPr>
          <w:rFonts w:ascii="Arial" w:hAnsi="Arial" w:cs="Arial"/>
        </w:rPr>
      </w:pPr>
      <w:r w:rsidRPr="00445C2C">
        <w:rPr>
          <w:rFonts w:ascii="Arial" w:hAnsi="Arial" w:cs="Arial"/>
        </w:rPr>
        <w:t>Responsibilities of ALL staff in relation to Health and Safety:</w:t>
      </w:r>
    </w:p>
    <w:p w14:paraId="5E7DDE01" w14:textId="77777777" w:rsidR="00DC17AF" w:rsidRPr="00445C2C" w:rsidRDefault="00DC17AF" w:rsidP="00DC17AF">
      <w:pPr>
        <w:numPr>
          <w:ilvl w:val="0"/>
          <w:numId w:val="13"/>
        </w:numPr>
        <w:spacing w:after="0" w:line="240" w:lineRule="auto"/>
        <w:rPr>
          <w:rFonts w:ascii="Arial" w:hAnsi="Arial" w:cs="Arial"/>
        </w:rPr>
      </w:pPr>
      <w:r w:rsidRPr="00445C2C">
        <w:rPr>
          <w:rFonts w:ascii="Arial" w:hAnsi="Arial" w:cs="Arial"/>
        </w:rPr>
        <w:t>Take reasonable care of your own health and safety</w:t>
      </w:r>
    </w:p>
    <w:p w14:paraId="1DBAC17B" w14:textId="77777777" w:rsidR="00DC17AF" w:rsidRPr="00445C2C" w:rsidRDefault="00DC17AF" w:rsidP="00DC17AF">
      <w:pPr>
        <w:numPr>
          <w:ilvl w:val="0"/>
          <w:numId w:val="13"/>
        </w:numPr>
        <w:spacing w:after="0" w:line="240" w:lineRule="auto"/>
        <w:rPr>
          <w:rFonts w:ascii="Arial" w:hAnsi="Arial" w:cs="Arial"/>
        </w:rPr>
      </w:pPr>
      <w:r w:rsidRPr="00445C2C">
        <w:rPr>
          <w:rFonts w:ascii="Arial" w:hAnsi="Arial" w:cs="Arial"/>
        </w:rPr>
        <w:t>Take reasonable care not to put other people - fellow employees and members of the public - at risk by what you do or don't do in the course of your work</w:t>
      </w:r>
    </w:p>
    <w:p w14:paraId="209D3B7D" w14:textId="77777777" w:rsidR="00DC17AF" w:rsidRPr="00445C2C" w:rsidRDefault="00DC17AF" w:rsidP="00DC17AF">
      <w:pPr>
        <w:numPr>
          <w:ilvl w:val="0"/>
          <w:numId w:val="13"/>
        </w:numPr>
        <w:spacing w:after="0" w:line="240" w:lineRule="auto"/>
        <w:rPr>
          <w:rFonts w:ascii="Arial" w:hAnsi="Arial" w:cs="Arial"/>
        </w:rPr>
      </w:pPr>
      <w:r w:rsidRPr="00445C2C">
        <w:rPr>
          <w:rFonts w:ascii="Arial" w:hAnsi="Arial" w:cs="Arial"/>
        </w:rPr>
        <w:t>Co-operate with Trust, making sure you understand and follow the health and safety policies and procedures</w:t>
      </w:r>
    </w:p>
    <w:p w14:paraId="4AFFFFE7" w14:textId="77777777" w:rsidR="00DC17AF" w:rsidRPr="00445C2C" w:rsidRDefault="00DC17AF" w:rsidP="00DC17AF">
      <w:pPr>
        <w:pStyle w:val="Default"/>
        <w:numPr>
          <w:ilvl w:val="0"/>
          <w:numId w:val="13"/>
        </w:numPr>
        <w:adjustRightInd/>
        <w:rPr>
          <w:color w:val="auto"/>
          <w:sz w:val="22"/>
          <w:szCs w:val="22"/>
        </w:rPr>
      </w:pPr>
      <w:r w:rsidRPr="00445C2C">
        <w:rPr>
          <w:color w:val="auto"/>
          <w:sz w:val="22"/>
          <w:szCs w:val="22"/>
        </w:rPr>
        <w:t xml:space="preserve">Attend all required training on Health and Safety related policies and procedure. </w:t>
      </w:r>
    </w:p>
    <w:p w14:paraId="5A09246C" w14:textId="77777777" w:rsidR="00DC17AF" w:rsidRPr="00445C2C" w:rsidRDefault="00DC17AF" w:rsidP="00DC17AF">
      <w:pPr>
        <w:numPr>
          <w:ilvl w:val="0"/>
          <w:numId w:val="13"/>
        </w:numPr>
        <w:spacing w:after="0" w:line="240" w:lineRule="auto"/>
        <w:rPr>
          <w:rFonts w:ascii="Arial" w:hAnsi="Arial" w:cs="Arial"/>
        </w:rPr>
      </w:pPr>
      <w:r w:rsidRPr="00445C2C">
        <w:rPr>
          <w:rFonts w:ascii="Arial" w:hAnsi="Arial" w:cs="Arial"/>
        </w:rPr>
        <w:t>Do not interfere with or misuse anything that has been provided for your health, safety or welfare</w:t>
      </w:r>
    </w:p>
    <w:p w14:paraId="2BC72578" w14:textId="77777777" w:rsidR="00DC17AF" w:rsidRPr="00445C2C" w:rsidRDefault="00DC17AF" w:rsidP="00DC17AF">
      <w:pPr>
        <w:numPr>
          <w:ilvl w:val="0"/>
          <w:numId w:val="13"/>
        </w:numPr>
        <w:spacing w:after="0" w:line="240" w:lineRule="auto"/>
        <w:rPr>
          <w:rFonts w:ascii="Arial" w:hAnsi="Arial" w:cs="Arial"/>
        </w:rPr>
      </w:pPr>
      <w:r w:rsidRPr="00445C2C">
        <w:rPr>
          <w:rFonts w:ascii="Arial" w:hAnsi="Arial" w:cs="Arial"/>
        </w:rPr>
        <w:t>Report and record any injuries, strains or illnesses suffered as a result of doing your job</w:t>
      </w:r>
    </w:p>
    <w:p w14:paraId="11F52518" w14:textId="77777777" w:rsidR="00DC17AF" w:rsidRPr="00445C2C" w:rsidRDefault="00DC17AF" w:rsidP="00DC17AF">
      <w:pPr>
        <w:numPr>
          <w:ilvl w:val="0"/>
          <w:numId w:val="13"/>
        </w:numPr>
        <w:spacing w:after="0" w:line="240" w:lineRule="auto"/>
        <w:rPr>
          <w:rFonts w:ascii="Arial" w:hAnsi="Arial" w:cs="Arial"/>
        </w:rPr>
      </w:pPr>
      <w:r w:rsidRPr="00445C2C">
        <w:rPr>
          <w:rFonts w:ascii="Arial" w:hAnsi="Arial" w:cs="Arial"/>
        </w:rPr>
        <w:t xml:space="preserve">Inform your manager if something happens that might affect your ability to work safely such as suffering an injury or a new medical condition. </w:t>
      </w:r>
    </w:p>
    <w:p w14:paraId="049CBB8D" w14:textId="77777777" w:rsidR="00DC17AF" w:rsidRPr="00445C2C" w:rsidRDefault="00DC17AF" w:rsidP="00DC17AF">
      <w:pPr>
        <w:rPr>
          <w:rFonts w:ascii="Arial" w:hAnsi="Arial" w:cs="Arial"/>
        </w:rPr>
      </w:pPr>
    </w:p>
    <w:p w14:paraId="0BD3BBAF" w14:textId="77777777" w:rsidR="00DC17AF" w:rsidRPr="00445C2C" w:rsidRDefault="00DC17AF" w:rsidP="00862654">
      <w:pPr>
        <w:ind w:firstLine="720"/>
        <w:rPr>
          <w:rFonts w:ascii="Arial" w:hAnsi="Arial" w:cs="Arial"/>
        </w:rPr>
      </w:pPr>
      <w:r w:rsidRPr="00445C2C">
        <w:rPr>
          <w:rFonts w:ascii="Arial" w:hAnsi="Arial" w:cs="Arial"/>
        </w:rPr>
        <w:t xml:space="preserve">Additional for those with management responsibilities: </w:t>
      </w:r>
    </w:p>
    <w:p w14:paraId="54D3E989" w14:textId="77777777" w:rsidR="00DC17AF" w:rsidRPr="00445C2C" w:rsidRDefault="00DC17AF" w:rsidP="00DC17AF">
      <w:pPr>
        <w:pStyle w:val="ListParagraph"/>
        <w:widowControl/>
        <w:numPr>
          <w:ilvl w:val="0"/>
          <w:numId w:val="14"/>
        </w:numPr>
        <w:spacing w:after="0" w:line="240" w:lineRule="auto"/>
        <w:contextualSpacing w:val="0"/>
        <w:rPr>
          <w:rFonts w:ascii="Arial" w:hAnsi="Arial" w:cs="Arial"/>
        </w:rPr>
      </w:pPr>
      <w:r w:rsidRPr="00445C2C">
        <w:rPr>
          <w:rFonts w:ascii="Arial" w:hAnsi="Arial" w:cs="Arial"/>
        </w:rPr>
        <w:t>Identify through documented risk assessment any risks that exists within the department or during the delivery of the service</w:t>
      </w:r>
    </w:p>
    <w:p w14:paraId="60B3191D" w14:textId="77777777" w:rsidR="00DC17AF" w:rsidRPr="00862654" w:rsidRDefault="00DC17AF" w:rsidP="00862654">
      <w:pPr>
        <w:pStyle w:val="ListParagraph"/>
        <w:numPr>
          <w:ilvl w:val="0"/>
          <w:numId w:val="14"/>
        </w:numPr>
        <w:spacing w:after="0" w:line="240" w:lineRule="auto"/>
        <w:rPr>
          <w:rFonts w:ascii="Arial" w:hAnsi="Arial" w:cs="Arial"/>
        </w:rPr>
      </w:pPr>
      <w:r w:rsidRPr="00862654">
        <w:rPr>
          <w:rFonts w:ascii="Arial" w:hAnsi="Arial" w:cs="Arial"/>
        </w:rPr>
        <w:t>Investigate and manage incidents and near misses, ensuring actions are taken to prevent recurrence</w:t>
      </w:r>
    </w:p>
    <w:p w14:paraId="51D76066" w14:textId="1B49CC20" w:rsidR="00DC17AF" w:rsidRPr="00862654" w:rsidRDefault="00DC17AF" w:rsidP="00862654">
      <w:pPr>
        <w:pStyle w:val="ListParagraph"/>
        <w:numPr>
          <w:ilvl w:val="0"/>
          <w:numId w:val="14"/>
        </w:numPr>
        <w:spacing w:after="0" w:line="240" w:lineRule="auto"/>
        <w:rPr>
          <w:rFonts w:ascii="Arial" w:hAnsi="Arial" w:cs="Arial"/>
        </w:rPr>
      </w:pPr>
      <w:r w:rsidRPr="00862654">
        <w:rPr>
          <w:rFonts w:ascii="Arial" w:hAnsi="Arial" w:cs="Arial"/>
        </w:rPr>
        <w:t>Support the Risk and Safety Team in ensuring suitable and sufficient up to date Health and Safety information and guidance is available to all staff at all levels and disciplines across the organisation.</w:t>
      </w:r>
    </w:p>
    <w:p w14:paraId="4E9A145A" w14:textId="77777777" w:rsidR="00D93F9F" w:rsidRDefault="00D93F9F" w:rsidP="00D93F9F">
      <w:pPr>
        <w:tabs>
          <w:tab w:val="left" w:pos="426"/>
          <w:tab w:val="left" w:pos="993"/>
        </w:tabs>
        <w:spacing w:before="20" w:after="0" w:line="252" w:lineRule="exact"/>
        <w:ind w:right="534"/>
        <w:rPr>
          <w:rFonts w:ascii="Arial" w:eastAsia="Arial" w:hAnsi="Arial" w:cs="Arial"/>
        </w:rPr>
      </w:pPr>
    </w:p>
    <w:p w14:paraId="7E134498" w14:textId="290F2E86" w:rsidR="000026DD" w:rsidRPr="00797506" w:rsidRDefault="00797506" w:rsidP="00797506">
      <w:pPr>
        <w:spacing w:after="0" w:line="240" w:lineRule="auto"/>
        <w:ind w:right="-20"/>
        <w:rPr>
          <w:rFonts w:ascii="Arial" w:eastAsia="Arial" w:hAnsi="Arial" w:cs="Arial"/>
          <w:sz w:val="24"/>
          <w:szCs w:val="24"/>
        </w:rPr>
      </w:pPr>
      <w:r>
        <w:rPr>
          <w:rFonts w:ascii="Arial" w:eastAsia="Arial" w:hAnsi="Arial" w:cs="Arial"/>
          <w:b/>
          <w:bCs/>
          <w:spacing w:val="-1"/>
          <w:sz w:val="24"/>
          <w:szCs w:val="24"/>
        </w:rPr>
        <w:t>1</w:t>
      </w:r>
      <w:r w:rsidR="00815177">
        <w:rPr>
          <w:rFonts w:ascii="Arial" w:eastAsia="Arial" w:hAnsi="Arial" w:cs="Arial"/>
          <w:b/>
          <w:bCs/>
          <w:spacing w:val="-1"/>
          <w:sz w:val="24"/>
          <w:szCs w:val="24"/>
        </w:rPr>
        <w:t>0</w:t>
      </w:r>
      <w:r>
        <w:rPr>
          <w:rFonts w:ascii="Arial" w:eastAsia="Arial" w:hAnsi="Arial" w:cs="Arial"/>
          <w:b/>
          <w:bCs/>
          <w:spacing w:val="-1"/>
          <w:sz w:val="24"/>
          <w:szCs w:val="24"/>
        </w:rPr>
        <w:t>.</w:t>
      </w:r>
      <w:r w:rsidR="00862654">
        <w:rPr>
          <w:rFonts w:ascii="Arial" w:eastAsia="Arial" w:hAnsi="Arial" w:cs="Arial"/>
          <w:b/>
          <w:bCs/>
          <w:spacing w:val="-1"/>
          <w:sz w:val="24"/>
          <w:szCs w:val="24"/>
        </w:rPr>
        <w:tab/>
      </w:r>
      <w:r>
        <w:rPr>
          <w:rFonts w:ascii="Arial" w:eastAsia="Arial" w:hAnsi="Arial" w:cs="Arial"/>
          <w:b/>
          <w:bCs/>
          <w:spacing w:val="-1"/>
          <w:sz w:val="24"/>
          <w:szCs w:val="24"/>
        </w:rPr>
        <w:t xml:space="preserve"> </w:t>
      </w:r>
      <w:r w:rsidR="000026DD" w:rsidRPr="00797506">
        <w:rPr>
          <w:rFonts w:ascii="Arial" w:eastAsia="Arial" w:hAnsi="Arial" w:cs="Arial"/>
          <w:b/>
          <w:bCs/>
          <w:spacing w:val="-1"/>
          <w:sz w:val="24"/>
          <w:szCs w:val="24"/>
        </w:rPr>
        <w:t>R</w:t>
      </w:r>
      <w:r w:rsidR="000026DD" w:rsidRPr="00797506">
        <w:rPr>
          <w:rFonts w:ascii="Arial" w:eastAsia="Arial" w:hAnsi="Arial" w:cs="Arial"/>
          <w:b/>
          <w:bCs/>
          <w:sz w:val="24"/>
          <w:szCs w:val="24"/>
        </w:rPr>
        <w:t>e</w:t>
      </w:r>
      <w:r w:rsidR="000026DD" w:rsidRPr="00797506">
        <w:rPr>
          <w:rFonts w:ascii="Arial" w:eastAsia="Arial" w:hAnsi="Arial" w:cs="Arial"/>
          <w:b/>
          <w:bCs/>
          <w:spacing w:val="-1"/>
          <w:sz w:val="24"/>
          <w:szCs w:val="24"/>
        </w:rPr>
        <w:t>s</w:t>
      </w:r>
      <w:r w:rsidR="000026DD" w:rsidRPr="00797506">
        <w:rPr>
          <w:rFonts w:ascii="Arial" w:eastAsia="Arial" w:hAnsi="Arial" w:cs="Arial"/>
          <w:b/>
          <w:bCs/>
          <w:sz w:val="24"/>
          <w:szCs w:val="24"/>
        </w:rPr>
        <w:t>p</w:t>
      </w:r>
      <w:r w:rsidR="000026DD" w:rsidRPr="00797506">
        <w:rPr>
          <w:rFonts w:ascii="Arial" w:eastAsia="Arial" w:hAnsi="Arial" w:cs="Arial"/>
          <w:b/>
          <w:bCs/>
          <w:spacing w:val="-1"/>
          <w:sz w:val="24"/>
          <w:szCs w:val="24"/>
        </w:rPr>
        <w:t>o</w:t>
      </w:r>
      <w:r w:rsidR="000026DD" w:rsidRPr="00797506">
        <w:rPr>
          <w:rFonts w:ascii="Arial" w:eastAsia="Arial" w:hAnsi="Arial" w:cs="Arial"/>
          <w:b/>
          <w:bCs/>
          <w:sz w:val="24"/>
          <w:szCs w:val="24"/>
        </w:rPr>
        <w:t>n</w:t>
      </w:r>
      <w:r w:rsidR="000026DD" w:rsidRPr="00797506">
        <w:rPr>
          <w:rFonts w:ascii="Arial" w:eastAsia="Arial" w:hAnsi="Arial" w:cs="Arial"/>
          <w:b/>
          <w:bCs/>
          <w:spacing w:val="-1"/>
          <w:sz w:val="24"/>
          <w:szCs w:val="24"/>
        </w:rPr>
        <w:t>s</w:t>
      </w:r>
      <w:r w:rsidR="000026DD" w:rsidRPr="00797506">
        <w:rPr>
          <w:rFonts w:ascii="Arial" w:eastAsia="Arial" w:hAnsi="Arial" w:cs="Arial"/>
          <w:b/>
          <w:bCs/>
          <w:spacing w:val="1"/>
          <w:sz w:val="24"/>
          <w:szCs w:val="24"/>
        </w:rPr>
        <w:t>i</w:t>
      </w:r>
      <w:r w:rsidR="000026DD" w:rsidRPr="00797506">
        <w:rPr>
          <w:rFonts w:ascii="Arial" w:eastAsia="Arial" w:hAnsi="Arial" w:cs="Arial"/>
          <w:b/>
          <w:bCs/>
          <w:sz w:val="24"/>
          <w:szCs w:val="24"/>
        </w:rPr>
        <w:t>bi</w:t>
      </w:r>
      <w:r w:rsidR="000026DD" w:rsidRPr="00797506">
        <w:rPr>
          <w:rFonts w:ascii="Arial" w:eastAsia="Arial" w:hAnsi="Arial" w:cs="Arial"/>
          <w:b/>
          <w:bCs/>
          <w:spacing w:val="-1"/>
          <w:sz w:val="24"/>
          <w:szCs w:val="24"/>
        </w:rPr>
        <w:t>l</w:t>
      </w:r>
      <w:r w:rsidR="000026DD" w:rsidRPr="00797506">
        <w:rPr>
          <w:rFonts w:ascii="Arial" w:eastAsia="Arial" w:hAnsi="Arial" w:cs="Arial"/>
          <w:b/>
          <w:bCs/>
          <w:spacing w:val="1"/>
          <w:sz w:val="24"/>
          <w:szCs w:val="24"/>
        </w:rPr>
        <w:t>it</w:t>
      </w:r>
      <w:r w:rsidR="000026DD" w:rsidRPr="00797506">
        <w:rPr>
          <w:rFonts w:ascii="Arial" w:eastAsia="Arial" w:hAnsi="Arial" w:cs="Arial"/>
          <w:b/>
          <w:bCs/>
          <w:sz w:val="24"/>
          <w:szCs w:val="24"/>
        </w:rPr>
        <w:t>y</w:t>
      </w:r>
      <w:r w:rsidR="000026DD" w:rsidRPr="00797506">
        <w:rPr>
          <w:rFonts w:ascii="Arial" w:eastAsia="Arial" w:hAnsi="Arial" w:cs="Arial"/>
          <w:b/>
          <w:bCs/>
          <w:spacing w:val="-4"/>
          <w:sz w:val="24"/>
          <w:szCs w:val="24"/>
        </w:rPr>
        <w:t xml:space="preserve"> </w:t>
      </w:r>
      <w:r w:rsidR="000026DD" w:rsidRPr="00797506">
        <w:rPr>
          <w:rFonts w:ascii="Arial" w:eastAsia="Arial" w:hAnsi="Arial" w:cs="Arial"/>
          <w:b/>
          <w:bCs/>
          <w:spacing w:val="1"/>
          <w:sz w:val="24"/>
          <w:szCs w:val="24"/>
        </w:rPr>
        <w:t>f</w:t>
      </w:r>
      <w:r w:rsidR="000026DD" w:rsidRPr="00797506">
        <w:rPr>
          <w:rFonts w:ascii="Arial" w:eastAsia="Arial" w:hAnsi="Arial" w:cs="Arial"/>
          <w:b/>
          <w:bCs/>
          <w:sz w:val="24"/>
          <w:szCs w:val="24"/>
        </w:rPr>
        <w:t>or</w:t>
      </w:r>
      <w:r w:rsidR="000026DD" w:rsidRPr="00797506">
        <w:rPr>
          <w:rFonts w:ascii="Arial" w:eastAsia="Arial" w:hAnsi="Arial" w:cs="Arial"/>
          <w:b/>
          <w:bCs/>
          <w:spacing w:val="1"/>
          <w:sz w:val="24"/>
          <w:szCs w:val="24"/>
        </w:rPr>
        <w:t xml:space="preserve"> e</w:t>
      </w:r>
      <w:r w:rsidR="000026DD" w:rsidRPr="00797506">
        <w:rPr>
          <w:rFonts w:ascii="Arial" w:eastAsia="Arial" w:hAnsi="Arial" w:cs="Arial"/>
          <w:b/>
          <w:bCs/>
          <w:sz w:val="24"/>
          <w:szCs w:val="24"/>
        </w:rPr>
        <w:t>q</w:t>
      </w:r>
      <w:r w:rsidR="000026DD" w:rsidRPr="00797506">
        <w:rPr>
          <w:rFonts w:ascii="Arial" w:eastAsia="Arial" w:hAnsi="Arial" w:cs="Arial"/>
          <w:b/>
          <w:bCs/>
          <w:spacing w:val="-1"/>
          <w:sz w:val="24"/>
          <w:szCs w:val="24"/>
        </w:rPr>
        <w:t>u</w:t>
      </w:r>
      <w:r w:rsidR="000026DD" w:rsidRPr="00797506">
        <w:rPr>
          <w:rFonts w:ascii="Arial" w:eastAsia="Arial" w:hAnsi="Arial" w:cs="Arial"/>
          <w:b/>
          <w:bCs/>
          <w:spacing w:val="-3"/>
          <w:sz w:val="24"/>
          <w:szCs w:val="24"/>
        </w:rPr>
        <w:t>a</w:t>
      </w:r>
      <w:r w:rsidR="000026DD" w:rsidRPr="00797506">
        <w:rPr>
          <w:rFonts w:ascii="Arial" w:eastAsia="Arial" w:hAnsi="Arial" w:cs="Arial"/>
          <w:b/>
          <w:bCs/>
          <w:spacing w:val="1"/>
          <w:sz w:val="24"/>
          <w:szCs w:val="24"/>
        </w:rPr>
        <w:t>l</w:t>
      </w:r>
      <w:r w:rsidR="000026DD" w:rsidRPr="00797506">
        <w:rPr>
          <w:rFonts w:ascii="Arial" w:eastAsia="Arial" w:hAnsi="Arial" w:cs="Arial"/>
          <w:b/>
          <w:bCs/>
          <w:spacing w:val="-1"/>
          <w:sz w:val="24"/>
          <w:szCs w:val="24"/>
        </w:rPr>
        <w:t>i</w:t>
      </w:r>
      <w:r w:rsidR="000026DD" w:rsidRPr="00797506">
        <w:rPr>
          <w:rFonts w:ascii="Arial" w:eastAsia="Arial" w:hAnsi="Arial" w:cs="Arial"/>
          <w:b/>
          <w:bCs/>
          <w:spacing w:val="1"/>
          <w:sz w:val="24"/>
          <w:szCs w:val="24"/>
        </w:rPr>
        <w:t>t</w:t>
      </w:r>
      <w:r w:rsidR="000026DD" w:rsidRPr="00797506">
        <w:rPr>
          <w:rFonts w:ascii="Arial" w:eastAsia="Arial" w:hAnsi="Arial" w:cs="Arial"/>
          <w:b/>
          <w:bCs/>
          <w:spacing w:val="-5"/>
          <w:sz w:val="24"/>
          <w:szCs w:val="24"/>
        </w:rPr>
        <w:t>y</w:t>
      </w:r>
      <w:r w:rsidR="000026DD" w:rsidRPr="00797506">
        <w:rPr>
          <w:rFonts w:ascii="Arial" w:eastAsia="Arial" w:hAnsi="Arial" w:cs="Arial"/>
          <w:b/>
          <w:bCs/>
          <w:sz w:val="24"/>
          <w:szCs w:val="24"/>
        </w:rPr>
        <w:t>,</w:t>
      </w:r>
      <w:r w:rsidR="000026DD" w:rsidRPr="00797506">
        <w:rPr>
          <w:rFonts w:ascii="Arial" w:eastAsia="Arial" w:hAnsi="Arial" w:cs="Arial"/>
          <w:b/>
          <w:bCs/>
          <w:spacing w:val="2"/>
          <w:sz w:val="24"/>
          <w:szCs w:val="24"/>
        </w:rPr>
        <w:t xml:space="preserve"> </w:t>
      </w:r>
      <w:r w:rsidR="000026DD" w:rsidRPr="00797506">
        <w:rPr>
          <w:rFonts w:ascii="Arial" w:eastAsia="Arial" w:hAnsi="Arial" w:cs="Arial"/>
          <w:b/>
          <w:bCs/>
          <w:sz w:val="24"/>
          <w:szCs w:val="24"/>
        </w:rPr>
        <w:t>di</w:t>
      </w:r>
      <w:r w:rsidR="000026DD" w:rsidRPr="00797506">
        <w:rPr>
          <w:rFonts w:ascii="Arial" w:eastAsia="Arial" w:hAnsi="Arial" w:cs="Arial"/>
          <w:b/>
          <w:bCs/>
          <w:spacing w:val="-2"/>
          <w:sz w:val="24"/>
          <w:szCs w:val="24"/>
        </w:rPr>
        <w:t>v</w:t>
      </w:r>
      <w:r w:rsidR="000026DD" w:rsidRPr="00797506">
        <w:rPr>
          <w:rFonts w:ascii="Arial" w:eastAsia="Arial" w:hAnsi="Arial" w:cs="Arial"/>
          <w:b/>
          <w:bCs/>
          <w:sz w:val="24"/>
          <w:szCs w:val="24"/>
        </w:rPr>
        <w:t>ers</w:t>
      </w:r>
      <w:r w:rsidR="000026DD" w:rsidRPr="00797506">
        <w:rPr>
          <w:rFonts w:ascii="Arial" w:eastAsia="Arial" w:hAnsi="Arial" w:cs="Arial"/>
          <w:b/>
          <w:bCs/>
          <w:spacing w:val="1"/>
          <w:sz w:val="24"/>
          <w:szCs w:val="24"/>
        </w:rPr>
        <w:t>it</w:t>
      </w:r>
      <w:r w:rsidR="000026DD" w:rsidRPr="00797506">
        <w:rPr>
          <w:rFonts w:ascii="Arial" w:eastAsia="Arial" w:hAnsi="Arial" w:cs="Arial"/>
          <w:b/>
          <w:bCs/>
          <w:sz w:val="24"/>
          <w:szCs w:val="24"/>
        </w:rPr>
        <w:t>y</w:t>
      </w:r>
      <w:r w:rsidR="000026DD" w:rsidRPr="00797506">
        <w:rPr>
          <w:rFonts w:ascii="Arial" w:eastAsia="Arial" w:hAnsi="Arial" w:cs="Arial"/>
          <w:b/>
          <w:bCs/>
          <w:spacing w:val="-4"/>
          <w:sz w:val="24"/>
          <w:szCs w:val="24"/>
        </w:rPr>
        <w:t xml:space="preserve"> </w:t>
      </w:r>
      <w:r w:rsidR="000026DD" w:rsidRPr="00797506">
        <w:rPr>
          <w:rFonts w:ascii="Arial" w:eastAsia="Arial" w:hAnsi="Arial" w:cs="Arial"/>
          <w:b/>
          <w:bCs/>
          <w:sz w:val="24"/>
          <w:szCs w:val="24"/>
        </w:rPr>
        <w:t>a</w:t>
      </w:r>
      <w:r w:rsidR="000026DD" w:rsidRPr="00797506">
        <w:rPr>
          <w:rFonts w:ascii="Arial" w:eastAsia="Arial" w:hAnsi="Arial" w:cs="Arial"/>
          <w:b/>
          <w:bCs/>
          <w:spacing w:val="-1"/>
          <w:sz w:val="24"/>
          <w:szCs w:val="24"/>
        </w:rPr>
        <w:t>n</w:t>
      </w:r>
      <w:r w:rsidR="000026DD" w:rsidRPr="00797506">
        <w:rPr>
          <w:rFonts w:ascii="Arial" w:eastAsia="Arial" w:hAnsi="Arial" w:cs="Arial"/>
          <w:b/>
          <w:bCs/>
          <w:sz w:val="24"/>
          <w:szCs w:val="24"/>
        </w:rPr>
        <w:t xml:space="preserve">d </w:t>
      </w:r>
      <w:r w:rsidR="000026DD" w:rsidRPr="00797506">
        <w:rPr>
          <w:rFonts w:ascii="Arial" w:eastAsia="Arial" w:hAnsi="Arial" w:cs="Arial"/>
          <w:b/>
          <w:bCs/>
          <w:spacing w:val="1"/>
          <w:sz w:val="24"/>
          <w:szCs w:val="24"/>
        </w:rPr>
        <w:t>ri</w:t>
      </w:r>
      <w:r w:rsidR="000026DD" w:rsidRPr="00797506">
        <w:rPr>
          <w:rFonts w:ascii="Arial" w:eastAsia="Arial" w:hAnsi="Arial" w:cs="Arial"/>
          <w:b/>
          <w:bCs/>
          <w:sz w:val="24"/>
          <w:szCs w:val="24"/>
        </w:rPr>
        <w:t>g</w:t>
      </w:r>
      <w:r w:rsidR="000026DD" w:rsidRPr="00797506">
        <w:rPr>
          <w:rFonts w:ascii="Arial" w:eastAsia="Arial" w:hAnsi="Arial" w:cs="Arial"/>
          <w:b/>
          <w:bCs/>
          <w:spacing w:val="-1"/>
          <w:sz w:val="24"/>
          <w:szCs w:val="24"/>
        </w:rPr>
        <w:t>h</w:t>
      </w:r>
      <w:r w:rsidR="000026DD" w:rsidRPr="00797506">
        <w:rPr>
          <w:rFonts w:ascii="Arial" w:eastAsia="Arial" w:hAnsi="Arial" w:cs="Arial"/>
          <w:b/>
          <w:bCs/>
          <w:spacing w:val="-2"/>
          <w:sz w:val="24"/>
          <w:szCs w:val="24"/>
        </w:rPr>
        <w:t>t</w:t>
      </w:r>
      <w:r w:rsidR="000026DD" w:rsidRPr="00797506">
        <w:rPr>
          <w:rFonts w:ascii="Arial" w:eastAsia="Arial" w:hAnsi="Arial" w:cs="Arial"/>
          <w:b/>
          <w:bCs/>
          <w:sz w:val="24"/>
          <w:szCs w:val="24"/>
        </w:rPr>
        <w:t>s</w:t>
      </w:r>
    </w:p>
    <w:p w14:paraId="443B7846" w14:textId="77777777" w:rsidR="000026DD" w:rsidRPr="00DC17AF" w:rsidRDefault="000026DD" w:rsidP="00DC17AF">
      <w:pPr>
        <w:pStyle w:val="ListParagraph"/>
        <w:numPr>
          <w:ilvl w:val="0"/>
          <w:numId w:val="15"/>
        </w:numPr>
        <w:tabs>
          <w:tab w:val="left" w:pos="709"/>
        </w:tabs>
        <w:spacing w:before="16" w:after="0" w:line="239" w:lineRule="auto"/>
        <w:ind w:right="315"/>
        <w:rPr>
          <w:rFonts w:ascii="Arial" w:eastAsia="Arial" w:hAnsi="Arial" w:cs="Arial"/>
        </w:rPr>
      </w:pPr>
      <w:r w:rsidRPr="00DC17AF">
        <w:rPr>
          <w:rFonts w:ascii="Arial" w:hAnsi="Arial" w:cs="Arial"/>
        </w:rPr>
        <w:t xml:space="preserve">LCH has a vision to provide the best possible care to every community that we </w:t>
      </w:r>
      <w:r w:rsidR="00DC17AF">
        <w:rPr>
          <w:rFonts w:ascii="Arial" w:hAnsi="Arial" w:cs="Arial"/>
        </w:rPr>
        <w:t xml:space="preserve">serve.  To help us </w:t>
      </w:r>
      <w:r w:rsidR="00DC17AF" w:rsidRPr="00DC17AF">
        <w:rPr>
          <w:rFonts w:ascii="Arial" w:hAnsi="Arial" w:cs="Arial"/>
        </w:rPr>
        <w:t xml:space="preserve">realise </w:t>
      </w:r>
      <w:r w:rsidRPr="00DC17AF">
        <w:rPr>
          <w:rFonts w:ascii="Arial" w:hAnsi="Arial" w:cs="Arial"/>
        </w:rPr>
        <w:t xml:space="preserve">the vision each of us must be open and honest and do what </w:t>
      </w:r>
      <w:r w:rsidR="00C8354D" w:rsidRPr="00DC17AF">
        <w:rPr>
          <w:rFonts w:ascii="Arial" w:hAnsi="Arial" w:cs="Arial"/>
        </w:rPr>
        <w:t>w</w:t>
      </w:r>
      <w:r w:rsidRPr="00DC17AF">
        <w:rPr>
          <w:rFonts w:ascii="Arial" w:hAnsi="Arial" w:cs="Arial"/>
        </w:rPr>
        <w:t>e say we will, treat everyone as an individual and continuously listen, learn and improve</w:t>
      </w:r>
      <w:r w:rsidRPr="00DC17AF">
        <w:rPr>
          <w:rFonts w:ascii="Arial" w:eastAsia="Times New Roman" w:hAnsi="Arial" w:cs="Arial"/>
        </w:rPr>
        <w:t xml:space="preserve"> </w:t>
      </w:r>
    </w:p>
    <w:p w14:paraId="3881F56A" w14:textId="77777777" w:rsidR="000026DD" w:rsidRPr="00AB58B8" w:rsidRDefault="000026DD" w:rsidP="00AB58B8">
      <w:pPr>
        <w:tabs>
          <w:tab w:val="left" w:pos="284"/>
          <w:tab w:val="left" w:pos="851"/>
        </w:tabs>
        <w:spacing w:before="10" w:after="0" w:line="240" w:lineRule="exact"/>
        <w:ind w:left="120"/>
        <w:rPr>
          <w:rFonts w:ascii="Arial" w:hAnsi="Arial" w:cs="Arial"/>
          <w:sz w:val="24"/>
          <w:szCs w:val="24"/>
        </w:rPr>
      </w:pPr>
    </w:p>
    <w:p w14:paraId="6CB0B122" w14:textId="77777777" w:rsidR="00AB58B8" w:rsidRPr="00AB58B8" w:rsidRDefault="00AB58B8" w:rsidP="00AB58B8">
      <w:pPr>
        <w:tabs>
          <w:tab w:val="left" w:pos="460"/>
        </w:tabs>
        <w:spacing w:before="12" w:after="0" w:line="240" w:lineRule="auto"/>
        <w:ind w:right="-20"/>
        <w:rPr>
          <w:rFonts w:ascii="Arial" w:hAnsi="Arial" w:cs="Arial"/>
          <w:sz w:val="24"/>
          <w:szCs w:val="24"/>
        </w:rPr>
      </w:pPr>
    </w:p>
    <w:p w14:paraId="51884615" w14:textId="188F4A91" w:rsidR="007A7D07" w:rsidRPr="007A7D07" w:rsidRDefault="00FF08EB" w:rsidP="007A7D07">
      <w:pPr>
        <w:spacing w:after="0" w:line="240" w:lineRule="auto"/>
        <w:ind w:left="103" w:right="-20" w:hanging="103"/>
        <w:rPr>
          <w:rFonts w:ascii="Arial" w:eastAsia="Arial" w:hAnsi="Arial" w:cs="Arial"/>
          <w:sz w:val="24"/>
          <w:szCs w:val="24"/>
        </w:rPr>
      </w:pPr>
      <w:r>
        <w:rPr>
          <w:rFonts w:ascii="Arial" w:eastAsia="Arial" w:hAnsi="Arial" w:cs="Arial"/>
          <w:b/>
          <w:bCs/>
          <w:spacing w:val="-1"/>
          <w:sz w:val="24"/>
          <w:szCs w:val="24"/>
        </w:rPr>
        <w:t>1</w:t>
      </w:r>
      <w:r w:rsidR="00815177">
        <w:rPr>
          <w:rFonts w:ascii="Arial" w:eastAsia="Arial" w:hAnsi="Arial" w:cs="Arial"/>
          <w:b/>
          <w:bCs/>
          <w:spacing w:val="-1"/>
          <w:sz w:val="24"/>
          <w:szCs w:val="24"/>
        </w:rPr>
        <w:t>1</w:t>
      </w:r>
      <w:r>
        <w:rPr>
          <w:rFonts w:ascii="Arial" w:eastAsia="Arial" w:hAnsi="Arial" w:cs="Arial"/>
          <w:b/>
          <w:bCs/>
          <w:spacing w:val="-1"/>
          <w:sz w:val="24"/>
          <w:szCs w:val="24"/>
        </w:rPr>
        <w:t xml:space="preserve">.  </w:t>
      </w:r>
      <w:r w:rsidR="00862654">
        <w:rPr>
          <w:rFonts w:ascii="Arial" w:eastAsia="Arial" w:hAnsi="Arial" w:cs="Arial"/>
          <w:b/>
          <w:bCs/>
          <w:spacing w:val="-1"/>
          <w:sz w:val="24"/>
          <w:szCs w:val="24"/>
        </w:rPr>
        <w:tab/>
      </w:r>
      <w:r w:rsidR="007A7D07" w:rsidRPr="007A7D07">
        <w:rPr>
          <w:rFonts w:ascii="Arial" w:eastAsia="Arial" w:hAnsi="Arial" w:cs="Arial"/>
          <w:b/>
          <w:bCs/>
          <w:spacing w:val="-1"/>
          <w:sz w:val="24"/>
          <w:szCs w:val="24"/>
        </w:rPr>
        <w:t>R</w:t>
      </w:r>
      <w:r w:rsidR="007A7D07" w:rsidRPr="007A7D07">
        <w:rPr>
          <w:rFonts w:ascii="Arial" w:eastAsia="Arial" w:hAnsi="Arial" w:cs="Arial"/>
          <w:b/>
          <w:bCs/>
          <w:sz w:val="24"/>
          <w:szCs w:val="24"/>
        </w:rPr>
        <w:t>e</w:t>
      </w:r>
      <w:r w:rsidR="007A7D07" w:rsidRPr="007A7D07">
        <w:rPr>
          <w:rFonts w:ascii="Arial" w:eastAsia="Arial" w:hAnsi="Arial" w:cs="Arial"/>
          <w:b/>
          <w:bCs/>
          <w:spacing w:val="-1"/>
          <w:sz w:val="24"/>
          <w:szCs w:val="24"/>
        </w:rPr>
        <w:t>s</w:t>
      </w:r>
      <w:r w:rsidR="007A7D07" w:rsidRPr="007A7D07">
        <w:rPr>
          <w:rFonts w:ascii="Arial" w:eastAsia="Arial" w:hAnsi="Arial" w:cs="Arial"/>
          <w:b/>
          <w:bCs/>
          <w:sz w:val="24"/>
          <w:szCs w:val="24"/>
        </w:rPr>
        <w:t>p</w:t>
      </w:r>
      <w:r w:rsidR="007A7D07" w:rsidRPr="007A7D07">
        <w:rPr>
          <w:rFonts w:ascii="Arial" w:eastAsia="Arial" w:hAnsi="Arial" w:cs="Arial"/>
          <w:b/>
          <w:bCs/>
          <w:spacing w:val="-1"/>
          <w:sz w:val="24"/>
          <w:szCs w:val="24"/>
        </w:rPr>
        <w:t>o</w:t>
      </w:r>
      <w:r w:rsidR="007A7D07" w:rsidRPr="007A7D07">
        <w:rPr>
          <w:rFonts w:ascii="Arial" w:eastAsia="Arial" w:hAnsi="Arial" w:cs="Arial"/>
          <w:b/>
          <w:bCs/>
          <w:sz w:val="24"/>
          <w:szCs w:val="24"/>
        </w:rPr>
        <w:t>n</w:t>
      </w:r>
      <w:r w:rsidR="007A7D07" w:rsidRPr="007A7D07">
        <w:rPr>
          <w:rFonts w:ascii="Arial" w:eastAsia="Arial" w:hAnsi="Arial" w:cs="Arial"/>
          <w:b/>
          <w:bCs/>
          <w:spacing w:val="-1"/>
          <w:sz w:val="24"/>
          <w:szCs w:val="24"/>
        </w:rPr>
        <w:t>s</w:t>
      </w:r>
      <w:r w:rsidR="007A7D07" w:rsidRPr="007A7D07">
        <w:rPr>
          <w:rFonts w:ascii="Arial" w:eastAsia="Arial" w:hAnsi="Arial" w:cs="Arial"/>
          <w:b/>
          <w:bCs/>
          <w:spacing w:val="1"/>
          <w:sz w:val="24"/>
          <w:szCs w:val="24"/>
        </w:rPr>
        <w:t>i</w:t>
      </w:r>
      <w:r w:rsidR="007A7D07" w:rsidRPr="007A7D07">
        <w:rPr>
          <w:rFonts w:ascii="Arial" w:eastAsia="Arial" w:hAnsi="Arial" w:cs="Arial"/>
          <w:b/>
          <w:bCs/>
          <w:sz w:val="24"/>
          <w:szCs w:val="24"/>
        </w:rPr>
        <w:t>bi</w:t>
      </w:r>
      <w:r w:rsidR="007A7D07" w:rsidRPr="007A7D07">
        <w:rPr>
          <w:rFonts w:ascii="Arial" w:eastAsia="Arial" w:hAnsi="Arial" w:cs="Arial"/>
          <w:b/>
          <w:bCs/>
          <w:spacing w:val="-1"/>
          <w:sz w:val="24"/>
          <w:szCs w:val="24"/>
        </w:rPr>
        <w:t>l</w:t>
      </w:r>
      <w:r w:rsidR="007A7D07" w:rsidRPr="007A7D07">
        <w:rPr>
          <w:rFonts w:ascii="Arial" w:eastAsia="Arial" w:hAnsi="Arial" w:cs="Arial"/>
          <w:b/>
          <w:bCs/>
          <w:spacing w:val="1"/>
          <w:sz w:val="24"/>
          <w:szCs w:val="24"/>
        </w:rPr>
        <w:t>it</w:t>
      </w:r>
      <w:r w:rsidR="007A7D07" w:rsidRPr="007A7D07">
        <w:rPr>
          <w:rFonts w:ascii="Arial" w:eastAsia="Arial" w:hAnsi="Arial" w:cs="Arial"/>
          <w:b/>
          <w:bCs/>
          <w:sz w:val="24"/>
          <w:szCs w:val="24"/>
        </w:rPr>
        <w:t>y</w:t>
      </w:r>
      <w:r w:rsidR="007A7D07" w:rsidRPr="007A7D07">
        <w:rPr>
          <w:rFonts w:ascii="Arial" w:eastAsia="Arial" w:hAnsi="Arial" w:cs="Arial"/>
          <w:b/>
          <w:bCs/>
          <w:spacing w:val="-4"/>
          <w:sz w:val="24"/>
          <w:szCs w:val="24"/>
        </w:rPr>
        <w:t xml:space="preserve"> </w:t>
      </w:r>
      <w:r w:rsidR="007A7D07" w:rsidRPr="007A7D07">
        <w:rPr>
          <w:rFonts w:ascii="Arial" w:eastAsia="Arial" w:hAnsi="Arial" w:cs="Arial"/>
          <w:b/>
          <w:bCs/>
          <w:spacing w:val="1"/>
          <w:sz w:val="24"/>
          <w:szCs w:val="24"/>
        </w:rPr>
        <w:t>f</w:t>
      </w:r>
      <w:r w:rsidR="007A7D07" w:rsidRPr="007A7D07">
        <w:rPr>
          <w:rFonts w:ascii="Arial" w:eastAsia="Arial" w:hAnsi="Arial" w:cs="Arial"/>
          <w:b/>
          <w:bCs/>
          <w:sz w:val="24"/>
          <w:szCs w:val="24"/>
        </w:rPr>
        <w:t>or</w:t>
      </w:r>
      <w:r w:rsidR="007A7D07" w:rsidRPr="007A7D07">
        <w:rPr>
          <w:rFonts w:ascii="Arial" w:eastAsia="Arial" w:hAnsi="Arial" w:cs="Arial"/>
          <w:b/>
          <w:bCs/>
          <w:spacing w:val="1"/>
          <w:sz w:val="24"/>
          <w:szCs w:val="24"/>
        </w:rPr>
        <w:t xml:space="preserve"> </w:t>
      </w:r>
      <w:r w:rsidR="007A7D07" w:rsidRPr="007A7D07">
        <w:rPr>
          <w:rFonts w:ascii="Arial" w:eastAsia="Arial" w:hAnsi="Arial" w:cs="Arial"/>
          <w:b/>
          <w:bCs/>
          <w:sz w:val="24"/>
          <w:szCs w:val="24"/>
        </w:rPr>
        <w:t>qu</w:t>
      </w:r>
      <w:r w:rsidR="007A7D07" w:rsidRPr="007A7D07">
        <w:rPr>
          <w:rFonts w:ascii="Arial" w:eastAsia="Arial" w:hAnsi="Arial" w:cs="Arial"/>
          <w:b/>
          <w:bCs/>
          <w:spacing w:val="-3"/>
          <w:sz w:val="24"/>
          <w:szCs w:val="24"/>
        </w:rPr>
        <w:t>a</w:t>
      </w:r>
      <w:r w:rsidR="007A7D07" w:rsidRPr="007A7D07">
        <w:rPr>
          <w:rFonts w:ascii="Arial" w:eastAsia="Arial" w:hAnsi="Arial" w:cs="Arial"/>
          <w:b/>
          <w:bCs/>
          <w:spacing w:val="1"/>
          <w:sz w:val="24"/>
          <w:szCs w:val="24"/>
        </w:rPr>
        <w:t>l</w:t>
      </w:r>
      <w:r w:rsidR="007A7D07" w:rsidRPr="007A7D07">
        <w:rPr>
          <w:rFonts w:ascii="Arial" w:eastAsia="Arial" w:hAnsi="Arial" w:cs="Arial"/>
          <w:b/>
          <w:bCs/>
          <w:spacing w:val="-1"/>
          <w:sz w:val="24"/>
          <w:szCs w:val="24"/>
        </w:rPr>
        <w:t>i</w:t>
      </w:r>
      <w:r w:rsidR="007A7D07" w:rsidRPr="007A7D07">
        <w:rPr>
          <w:rFonts w:ascii="Arial" w:eastAsia="Arial" w:hAnsi="Arial" w:cs="Arial"/>
          <w:b/>
          <w:bCs/>
          <w:spacing w:val="3"/>
          <w:sz w:val="24"/>
          <w:szCs w:val="24"/>
        </w:rPr>
        <w:t>t</w:t>
      </w:r>
      <w:r w:rsidR="007A7D07" w:rsidRPr="007A7D07">
        <w:rPr>
          <w:rFonts w:ascii="Arial" w:eastAsia="Arial" w:hAnsi="Arial" w:cs="Arial"/>
          <w:b/>
          <w:bCs/>
          <w:sz w:val="24"/>
          <w:szCs w:val="24"/>
        </w:rPr>
        <w:t>y</w:t>
      </w:r>
    </w:p>
    <w:p w14:paraId="71553BE8" w14:textId="77777777" w:rsidR="003D5934" w:rsidRPr="006A2257" w:rsidRDefault="003D5934" w:rsidP="00862654">
      <w:pPr>
        <w:numPr>
          <w:ilvl w:val="0"/>
          <w:numId w:val="16"/>
        </w:numPr>
        <w:tabs>
          <w:tab w:val="clear" w:pos="360"/>
          <w:tab w:val="num" w:pos="1080"/>
        </w:tabs>
        <w:spacing w:before="40" w:after="40" w:line="240" w:lineRule="auto"/>
        <w:ind w:left="1080"/>
        <w:rPr>
          <w:rFonts w:ascii="Arial" w:eastAsia="Times New Roman" w:hAnsi="Arial" w:cs="Arial"/>
          <w:lang w:eastAsia="ar-SA"/>
        </w:rPr>
      </w:pPr>
      <w:r w:rsidRPr="006A2257">
        <w:rPr>
          <w:rFonts w:ascii="Arial" w:eastAsia="Times New Roman" w:hAnsi="Arial" w:cs="Arial"/>
          <w:lang w:eastAsia="ar-SA"/>
        </w:rPr>
        <w:t>Works with managers and colleagues to continually improve the quality of service delivery within the overall organisational governance frameworks and corporate objectives.</w:t>
      </w:r>
    </w:p>
    <w:p w14:paraId="6DE8282B" w14:textId="77777777" w:rsidR="003D5934" w:rsidRPr="006A2257" w:rsidRDefault="003D5934" w:rsidP="00862654">
      <w:pPr>
        <w:numPr>
          <w:ilvl w:val="0"/>
          <w:numId w:val="16"/>
        </w:numPr>
        <w:tabs>
          <w:tab w:val="clear" w:pos="360"/>
          <w:tab w:val="num" w:pos="1080"/>
        </w:tabs>
        <w:spacing w:before="40" w:after="40" w:line="240" w:lineRule="auto"/>
        <w:ind w:left="1080"/>
        <w:rPr>
          <w:rFonts w:ascii="Arial" w:eastAsia="Times New Roman" w:hAnsi="Arial" w:cs="Arial"/>
          <w:lang w:eastAsia="ar-SA"/>
        </w:rPr>
      </w:pPr>
      <w:r w:rsidRPr="006A2257">
        <w:rPr>
          <w:rFonts w:ascii="Arial" w:eastAsia="Times New Roman" w:hAnsi="Arial" w:cs="Arial"/>
          <w:lang w:eastAsia="ar-SA"/>
        </w:rPr>
        <w:t>Works with managers and colleagues to identify, manage and minimise risks within the overall organisational risk management frameworks. This includes understanding and applying knowledge of support role in safeguarding and incident management. Reporting and investigation of incidents using the Datix system within agreed service area.</w:t>
      </w:r>
    </w:p>
    <w:p w14:paraId="7E59E13E" w14:textId="77777777" w:rsidR="003D5934" w:rsidRPr="006A2257" w:rsidRDefault="003D5934" w:rsidP="00862654">
      <w:pPr>
        <w:numPr>
          <w:ilvl w:val="0"/>
          <w:numId w:val="16"/>
        </w:numPr>
        <w:tabs>
          <w:tab w:val="clear" w:pos="360"/>
          <w:tab w:val="num" w:pos="1080"/>
        </w:tabs>
        <w:spacing w:before="40" w:after="40" w:line="240" w:lineRule="auto"/>
        <w:ind w:left="1080"/>
        <w:rPr>
          <w:rFonts w:ascii="Arial" w:eastAsia="Times New Roman" w:hAnsi="Arial" w:cs="Arial"/>
          <w:lang w:eastAsia="ar-SA"/>
        </w:rPr>
      </w:pPr>
      <w:r w:rsidRPr="006A2257">
        <w:rPr>
          <w:rFonts w:ascii="Arial" w:eastAsia="Times New Roman" w:hAnsi="Arial" w:cs="Arial"/>
          <w:lang w:eastAsia="ar-SA"/>
        </w:rPr>
        <w:lastRenderedPageBreak/>
        <w:t>Acts as an advocate for service users recognising the boundaries of their knowledge; liaising and signposting on to other services/agencies as required.</w:t>
      </w:r>
    </w:p>
    <w:p w14:paraId="59230FD1" w14:textId="77777777" w:rsidR="003D5934" w:rsidRDefault="003D5934" w:rsidP="00862654">
      <w:pPr>
        <w:numPr>
          <w:ilvl w:val="0"/>
          <w:numId w:val="16"/>
        </w:numPr>
        <w:tabs>
          <w:tab w:val="clear" w:pos="360"/>
          <w:tab w:val="num" w:pos="1080"/>
        </w:tabs>
        <w:spacing w:before="40" w:after="40" w:line="240" w:lineRule="auto"/>
        <w:ind w:left="1080"/>
        <w:rPr>
          <w:rFonts w:ascii="Arial" w:eastAsia="Times New Roman" w:hAnsi="Arial" w:cs="Arial"/>
          <w:lang w:eastAsia="ar-SA"/>
        </w:rPr>
      </w:pPr>
      <w:r w:rsidRPr="006A2257">
        <w:rPr>
          <w:rFonts w:ascii="Arial" w:eastAsia="Times New Roman" w:hAnsi="Arial" w:cs="Arial"/>
          <w:lang w:eastAsia="ar-SA"/>
        </w:rPr>
        <w:t>Ensures that service user experience is core to all service development gaining support from the appropriate teams as required.</w:t>
      </w:r>
    </w:p>
    <w:p w14:paraId="75332770" w14:textId="77777777" w:rsidR="00862654" w:rsidRDefault="00862654" w:rsidP="00815177">
      <w:pPr>
        <w:spacing w:after="0" w:line="240" w:lineRule="auto"/>
        <w:ind w:right="-20"/>
        <w:rPr>
          <w:rFonts w:ascii="Arial" w:eastAsia="Arial" w:hAnsi="Arial" w:cs="Arial"/>
          <w:b/>
          <w:bCs/>
          <w:sz w:val="24"/>
          <w:szCs w:val="24"/>
        </w:rPr>
      </w:pPr>
    </w:p>
    <w:p w14:paraId="5E4AFC40" w14:textId="664B6373" w:rsidR="00650F54" w:rsidRDefault="00650F54" w:rsidP="00862654">
      <w:pPr>
        <w:spacing w:after="0" w:line="240" w:lineRule="auto"/>
        <w:ind w:left="103" w:right="-20" w:firstLine="24"/>
        <w:rPr>
          <w:rFonts w:ascii="Arial" w:eastAsia="Arial" w:hAnsi="Arial" w:cs="Arial"/>
          <w:b/>
          <w:bCs/>
          <w:sz w:val="24"/>
          <w:szCs w:val="24"/>
        </w:rPr>
      </w:pPr>
      <w:r w:rsidRPr="00650F54">
        <w:rPr>
          <w:rFonts w:ascii="Arial" w:eastAsia="Arial" w:hAnsi="Arial" w:cs="Arial"/>
          <w:b/>
          <w:bCs/>
          <w:sz w:val="24"/>
          <w:szCs w:val="24"/>
        </w:rPr>
        <w:t>Flex</w:t>
      </w:r>
      <w:r w:rsidRPr="00650F54">
        <w:rPr>
          <w:rFonts w:ascii="Arial" w:eastAsia="Arial" w:hAnsi="Arial" w:cs="Arial"/>
          <w:b/>
          <w:bCs/>
          <w:spacing w:val="1"/>
          <w:sz w:val="24"/>
          <w:szCs w:val="24"/>
        </w:rPr>
        <w:t>i</w:t>
      </w:r>
      <w:r w:rsidRPr="00650F54">
        <w:rPr>
          <w:rFonts w:ascii="Arial" w:eastAsia="Arial" w:hAnsi="Arial" w:cs="Arial"/>
          <w:b/>
          <w:bCs/>
          <w:spacing w:val="-3"/>
          <w:sz w:val="24"/>
          <w:szCs w:val="24"/>
        </w:rPr>
        <w:t>b</w:t>
      </w:r>
      <w:r w:rsidRPr="00650F54">
        <w:rPr>
          <w:rFonts w:ascii="Arial" w:eastAsia="Arial" w:hAnsi="Arial" w:cs="Arial"/>
          <w:b/>
          <w:bCs/>
          <w:spacing w:val="1"/>
          <w:sz w:val="24"/>
          <w:szCs w:val="24"/>
        </w:rPr>
        <w:t>i</w:t>
      </w:r>
      <w:r w:rsidRPr="00650F54">
        <w:rPr>
          <w:rFonts w:ascii="Arial" w:eastAsia="Arial" w:hAnsi="Arial" w:cs="Arial"/>
          <w:b/>
          <w:bCs/>
          <w:spacing w:val="-1"/>
          <w:sz w:val="24"/>
          <w:szCs w:val="24"/>
        </w:rPr>
        <w:t>l</w:t>
      </w:r>
      <w:r w:rsidRPr="00650F54">
        <w:rPr>
          <w:rFonts w:ascii="Arial" w:eastAsia="Arial" w:hAnsi="Arial" w:cs="Arial"/>
          <w:b/>
          <w:bCs/>
          <w:spacing w:val="1"/>
          <w:sz w:val="24"/>
          <w:szCs w:val="24"/>
        </w:rPr>
        <w:t>it</w:t>
      </w:r>
      <w:r w:rsidRPr="00650F54">
        <w:rPr>
          <w:rFonts w:ascii="Arial" w:eastAsia="Arial" w:hAnsi="Arial" w:cs="Arial"/>
          <w:b/>
          <w:bCs/>
          <w:sz w:val="24"/>
          <w:szCs w:val="24"/>
        </w:rPr>
        <w:t>y</w:t>
      </w:r>
    </w:p>
    <w:p w14:paraId="41942FC9" w14:textId="77777777" w:rsidR="00862654" w:rsidRPr="00650F54" w:rsidRDefault="00862654" w:rsidP="00862654">
      <w:pPr>
        <w:spacing w:after="0" w:line="240" w:lineRule="auto"/>
        <w:ind w:left="103" w:right="-20" w:firstLine="24"/>
        <w:rPr>
          <w:rFonts w:ascii="Arial" w:eastAsia="Arial" w:hAnsi="Arial" w:cs="Arial"/>
          <w:sz w:val="24"/>
          <w:szCs w:val="24"/>
        </w:rPr>
      </w:pPr>
    </w:p>
    <w:p w14:paraId="5E9C0D05" w14:textId="4B483BDC" w:rsidR="00323593" w:rsidRDefault="00650F54" w:rsidP="00862654">
      <w:pPr>
        <w:spacing w:before="2" w:after="0" w:line="254" w:lineRule="exact"/>
        <w:ind w:left="127" w:right="49"/>
        <w:rPr>
          <w:rFonts w:ascii="Arial" w:eastAsia="Arial" w:hAnsi="Arial" w:cs="Arial"/>
        </w:rPr>
      </w:pPr>
      <w:r w:rsidRPr="00EE18C3">
        <w:rPr>
          <w:rFonts w:ascii="Arial" w:eastAsia="Arial" w:hAnsi="Arial" w:cs="Arial"/>
          <w:spacing w:val="2"/>
        </w:rPr>
        <w:t>T</w:t>
      </w:r>
      <w:r w:rsidRPr="00EE18C3">
        <w:rPr>
          <w:rFonts w:ascii="Arial" w:eastAsia="Arial" w:hAnsi="Arial" w:cs="Arial"/>
        </w:rPr>
        <w:t>h</w:t>
      </w:r>
      <w:r w:rsidRPr="00EE18C3">
        <w:rPr>
          <w:rFonts w:ascii="Arial" w:eastAsia="Arial" w:hAnsi="Arial" w:cs="Arial"/>
          <w:spacing w:val="-1"/>
        </w:rPr>
        <w:t>i</w:t>
      </w:r>
      <w:r w:rsidRPr="00EE18C3">
        <w:rPr>
          <w:rFonts w:ascii="Arial" w:eastAsia="Arial" w:hAnsi="Arial" w:cs="Arial"/>
        </w:rPr>
        <w:t>s</w:t>
      </w:r>
      <w:r w:rsidRPr="00EE18C3">
        <w:rPr>
          <w:rFonts w:ascii="Arial" w:eastAsia="Arial" w:hAnsi="Arial" w:cs="Arial"/>
          <w:spacing w:val="-1"/>
        </w:rPr>
        <w:t xml:space="preserve"> </w:t>
      </w:r>
      <w:r w:rsidRPr="00EE18C3">
        <w:rPr>
          <w:rFonts w:ascii="Arial" w:eastAsia="Arial" w:hAnsi="Arial" w:cs="Arial"/>
          <w:spacing w:val="1"/>
        </w:rPr>
        <w:t>j</w:t>
      </w:r>
      <w:r w:rsidRPr="00EE18C3">
        <w:rPr>
          <w:rFonts w:ascii="Arial" w:eastAsia="Arial" w:hAnsi="Arial" w:cs="Arial"/>
        </w:rPr>
        <w:t>ob</w:t>
      </w:r>
      <w:r w:rsidRPr="00EE18C3">
        <w:rPr>
          <w:rFonts w:ascii="Arial" w:eastAsia="Arial" w:hAnsi="Arial" w:cs="Arial"/>
          <w:spacing w:val="-2"/>
        </w:rPr>
        <w:t xml:space="preserve"> </w:t>
      </w:r>
      <w:r w:rsidRPr="00EE18C3">
        <w:rPr>
          <w:rFonts w:ascii="Arial" w:eastAsia="Arial" w:hAnsi="Arial" w:cs="Arial"/>
        </w:rPr>
        <w:t>d</w:t>
      </w:r>
      <w:r w:rsidRPr="00EE18C3">
        <w:rPr>
          <w:rFonts w:ascii="Arial" w:eastAsia="Arial" w:hAnsi="Arial" w:cs="Arial"/>
          <w:spacing w:val="-1"/>
        </w:rPr>
        <w:t>e</w:t>
      </w:r>
      <w:r w:rsidRPr="00EE18C3">
        <w:rPr>
          <w:rFonts w:ascii="Arial" w:eastAsia="Arial" w:hAnsi="Arial" w:cs="Arial"/>
        </w:rPr>
        <w:t>sc</w:t>
      </w:r>
      <w:r w:rsidRPr="00EE18C3">
        <w:rPr>
          <w:rFonts w:ascii="Arial" w:eastAsia="Arial" w:hAnsi="Arial" w:cs="Arial"/>
          <w:spacing w:val="1"/>
        </w:rPr>
        <w:t>r</w:t>
      </w:r>
      <w:r w:rsidRPr="00EE18C3">
        <w:rPr>
          <w:rFonts w:ascii="Arial" w:eastAsia="Arial" w:hAnsi="Arial" w:cs="Arial"/>
          <w:spacing w:val="-1"/>
        </w:rPr>
        <w:t>i</w:t>
      </w:r>
      <w:r w:rsidRPr="00EE18C3">
        <w:rPr>
          <w:rFonts w:ascii="Arial" w:eastAsia="Arial" w:hAnsi="Arial" w:cs="Arial"/>
          <w:spacing w:val="-3"/>
        </w:rPr>
        <w:t>p</w:t>
      </w:r>
      <w:r w:rsidRPr="00EE18C3">
        <w:rPr>
          <w:rFonts w:ascii="Arial" w:eastAsia="Arial" w:hAnsi="Arial" w:cs="Arial"/>
          <w:spacing w:val="1"/>
        </w:rPr>
        <w:t>t</w:t>
      </w:r>
      <w:r w:rsidRPr="00EE18C3">
        <w:rPr>
          <w:rFonts w:ascii="Arial" w:eastAsia="Arial" w:hAnsi="Arial" w:cs="Arial"/>
          <w:spacing w:val="-1"/>
        </w:rPr>
        <w:t>i</w:t>
      </w:r>
      <w:r w:rsidRPr="00EE18C3">
        <w:rPr>
          <w:rFonts w:ascii="Arial" w:eastAsia="Arial" w:hAnsi="Arial" w:cs="Arial"/>
        </w:rPr>
        <w:t xml:space="preserve">on </w:t>
      </w:r>
      <w:r w:rsidRPr="00EE18C3">
        <w:rPr>
          <w:rFonts w:ascii="Arial" w:eastAsia="Arial" w:hAnsi="Arial" w:cs="Arial"/>
          <w:spacing w:val="-1"/>
        </w:rPr>
        <w:t>i</w:t>
      </w:r>
      <w:r w:rsidRPr="00EE18C3">
        <w:rPr>
          <w:rFonts w:ascii="Arial" w:eastAsia="Arial" w:hAnsi="Arial" w:cs="Arial"/>
        </w:rPr>
        <w:t>s</w:t>
      </w:r>
      <w:r w:rsidRPr="00EE18C3">
        <w:rPr>
          <w:rFonts w:ascii="Arial" w:eastAsia="Arial" w:hAnsi="Arial" w:cs="Arial"/>
          <w:spacing w:val="1"/>
        </w:rPr>
        <w:t xml:space="preserve"> </w:t>
      </w:r>
      <w:r w:rsidRPr="00EE18C3">
        <w:rPr>
          <w:rFonts w:ascii="Arial" w:eastAsia="Arial" w:hAnsi="Arial" w:cs="Arial"/>
        </w:rPr>
        <w:t>n</w:t>
      </w:r>
      <w:r w:rsidRPr="00EE18C3">
        <w:rPr>
          <w:rFonts w:ascii="Arial" w:eastAsia="Arial" w:hAnsi="Arial" w:cs="Arial"/>
          <w:spacing w:val="-3"/>
        </w:rPr>
        <w:t>o</w:t>
      </w:r>
      <w:r w:rsidRPr="00EE18C3">
        <w:rPr>
          <w:rFonts w:ascii="Arial" w:eastAsia="Arial" w:hAnsi="Arial" w:cs="Arial"/>
        </w:rPr>
        <w:t>t</w:t>
      </w:r>
      <w:r w:rsidRPr="00EE18C3">
        <w:rPr>
          <w:rFonts w:ascii="Arial" w:eastAsia="Arial" w:hAnsi="Arial" w:cs="Arial"/>
          <w:spacing w:val="2"/>
        </w:rPr>
        <w:t xml:space="preserve"> </w:t>
      </w:r>
      <w:r w:rsidRPr="00EE18C3">
        <w:rPr>
          <w:rFonts w:ascii="Arial" w:eastAsia="Arial" w:hAnsi="Arial" w:cs="Arial"/>
        </w:rPr>
        <w:t>e</w:t>
      </w:r>
      <w:r w:rsidRPr="00EE18C3">
        <w:rPr>
          <w:rFonts w:ascii="Arial" w:eastAsia="Arial" w:hAnsi="Arial" w:cs="Arial"/>
          <w:spacing w:val="-3"/>
        </w:rPr>
        <w:t>x</w:t>
      </w:r>
      <w:r w:rsidRPr="00EE18C3">
        <w:rPr>
          <w:rFonts w:ascii="Arial" w:eastAsia="Arial" w:hAnsi="Arial" w:cs="Arial"/>
        </w:rPr>
        <w:t>h</w:t>
      </w:r>
      <w:r w:rsidRPr="00EE18C3">
        <w:rPr>
          <w:rFonts w:ascii="Arial" w:eastAsia="Arial" w:hAnsi="Arial" w:cs="Arial"/>
          <w:spacing w:val="-1"/>
        </w:rPr>
        <w:t>a</w:t>
      </w:r>
      <w:r w:rsidRPr="00EE18C3">
        <w:rPr>
          <w:rFonts w:ascii="Arial" w:eastAsia="Arial" w:hAnsi="Arial" w:cs="Arial"/>
        </w:rPr>
        <w:t>usti</w:t>
      </w:r>
      <w:r w:rsidRPr="00EE18C3">
        <w:rPr>
          <w:rFonts w:ascii="Arial" w:eastAsia="Arial" w:hAnsi="Arial" w:cs="Arial"/>
          <w:spacing w:val="-3"/>
        </w:rPr>
        <w:t>v</w:t>
      </w:r>
      <w:r w:rsidRPr="00EE18C3">
        <w:rPr>
          <w:rFonts w:ascii="Arial" w:eastAsia="Arial" w:hAnsi="Arial" w:cs="Arial"/>
        </w:rPr>
        <w:t>e and</w:t>
      </w:r>
      <w:r w:rsidRPr="00EE18C3">
        <w:rPr>
          <w:rFonts w:ascii="Arial" w:eastAsia="Arial" w:hAnsi="Arial" w:cs="Arial"/>
          <w:spacing w:val="-2"/>
        </w:rPr>
        <w:t xml:space="preserve"> </w:t>
      </w:r>
      <w:r w:rsidRPr="00EE18C3">
        <w:rPr>
          <w:rFonts w:ascii="Arial" w:eastAsia="Arial" w:hAnsi="Arial" w:cs="Arial"/>
          <w:spacing w:val="1"/>
        </w:rPr>
        <w:t>m</w:t>
      </w:r>
      <w:r w:rsidRPr="00EE18C3">
        <w:rPr>
          <w:rFonts w:ascii="Arial" w:eastAsia="Arial" w:hAnsi="Arial" w:cs="Arial"/>
        </w:rPr>
        <w:t>ay</w:t>
      </w:r>
      <w:r w:rsidRPr="00EE18C3">
        <w:rPr>
          <w:rFonts w:ascii="Arial" w:eastAsia="Arial" w:hAnsi="Arial" w:cs="Arial"/>
          <w:spacing w:val="-2"/>
        </w:rPr>
        <w:t xml:space="preserve"> </w:t>
      </w:r>
      <w:r w:rsidRPr="00EE18C3">
        <w:rPr>
          <w:rFonts w:ascii="Arial" w:eastAsia="Arial" w:hAnsi="Arial" w:cs="Arial"/>
        </w:rPr>
        <w:t>ch</w:t>
      </w:r>
      <w:r w:rsidRPr="00EE18C3">
        <w:rPr>
          <w:rFonts w:ascii="Arial" w:eastAsia="Arial" w:hAnsi="Arial" w:cs="Arial"/>
          <w:spacing w:val="-1"/>
        </w:rPr>
        <w:t>a</w:t>
      </w:r>
      <w:r w:rsidRPr="00EE18C3">
        <w:rPr>
          <w:rFonts w:ascii="Arial" w:eastAsia="Arial" w:hAnsi="Arial" w:cs="Arial"/>
        </w:rPr>
        <w:t>n</w:t>
      </w:r>
      <w:r w:rsidRPr="00EE18C3">
        <w:rPr>
          <w:rFonts w:ascii="Arial" w:eastAsia="Arial" w:hAnsi="Arial" w:cs="Arial"/>
          <w:spacing w:val="2"/>
        </w:rPr>
        <w:t>g</w:t>
      </w:r>
      <w:r w:rsidRPr="00EE18C3">
        <w:rPr>
          <w:rFonts w:ascii="Arial" w:eastAsia="Arial" w:hAnsi="Arial" w:cs="Arial"/>
        </w:rPr>
        <w:t>e</w:t>
      </w:r>
      <w:r w:rsidRPr="00EE18C3">
        <w:rPr>
          <w:rFonts w:ascii="Arial" w:eastAsia="Arial" w:hAnsi="Arial" w:cs="Arial"/>
          <w:spacing w:val="-2"/>
        </w:rPr>
        <w:t xml:space="preserve"> </w:t>
      </w:r>
      <w:r w:rsidRPr="00EE18C3">
        <w:rPr>
          <w:rFonts w:ascii="Arial" w:eastAsia="Arial" w:hAnsi="Arial" w:cs="Arial"/>
        </w:rPr>
        <w:t>as</w:t>
      </w:r>
      <w:r w:rsidRPr="00EE18C3">
        <w:rPr>
          <w:rFonts w:ascii="Arial" w:eastAsia="Arial" w:hAnsi="Arial" w:cs="Arial"/>
          <w:spacing w:val="-2"/>
        </w:rPr>
        <w:t xml:space="preserve"> </w:t>
      </w:r>
      <w:r w:rsidRPr="00EE18C3">
        <w:rPr>
          <w:rFonts w:ascii="Arial" w:eastAsia="Arial" w:hAnsi="Arial" w:cs="Arial"/>
          <w:spacing w:val="1"/>
        </w:rPr>
        <w:t>t</w:t>
      </w:r>
      <w:r w:rsidRPr="00EE18C3">
        <w:rPr>
          <w:rFonts w:ascii="Arial" w:eastAsia="Arial" w:hAnsi="Arial" w:cs="Arial"/>
        </w:rPr>
        <w:t>he p</w:t>
      </w:r>
      <w:r w:rsidRPr="00EE18C3">
        <w:rPr>
          <w:rFonts w:ascii="Arial" w:eastAsia="Arial" w:hAnsi="Arial" w:cs="Arial"/>
          <w:spacing w:val="-3"/>
        </w:rPr>
        <w:t>o</w:t>
      </w:r>
      <w:r w:rsidRPr="00EE18C3">
        <w:rPr>
          <w:rFonts w:ascii="Arial" w:eastAsia="Arial" w:hAnsi="Arial" w:cs="Arial"/>
        </w:rPr>
        <w:t>st or</w:t>
      </w:r>
      <w:r w:rsidRPr="00EE18C3">
        <w:rPr>
          <w:rFonts w:ascii="Arial" w:eastAsia="Arial" w:hAnsi="Arial" w:cs="Arial"/>
          <w:spacing w:val="-1"/>
        </w:rPr>
        <w:t xml:space="preserve"> </w:t>
      </w:r>
      <w:r w:rsidRPr="00EE18C3">
        <w:rPr>
          <w:rFonts w:ascii="Arial" w:eastAsia="Arial" w:hAnsi="Arial" w:cs="Arial"/>
          <w:spacing w:val="1"/>
        </w:rPr>
        <w:t>t</w:t>
      </w:r>
      <w:r w:rsidRPr="00EE18C3">
        <w:rPr>
          <w:rFonts w:ascii="Arial" w:eastAsia="Arial" w:hAnsi="Arial" w:cs="Arial"/>
        </w:rPr>
        <w:t>he</w:t>
      </w:r>
      <w:r w:rsidRPr="00EE18C3">
        <w:rPr>
          <w:rFonts w:ascii="Arial" w:eastAsia="Arial" w:hAnsi="Arial" w:cs="Arial"/>
          <w:spacing w:val="-2"/>
        </w:rPr>
        <w:t xml:space="preserve"> </w:t>
      </w:r>
      <w:r w:rsidRPr="00EE18C3">
        <w:rPr>
          <w:rFonts w:ascii="Arial" w:eastAsia="Arial" w:hAnsi="Arial" w:cs="Arial"/>
          <w:spacing w:val="-3"/>
        </w:rPr>
        <w:t>n</w:t>
      </w:r>
      <w:r w:rsidRPr="00EE18C3">
        <w:rPr>
          <w:rFonts w:ascii="Arial" w:eastAsia="Arial" w:hAnsi="Arial" w:cs="Arial"/>
        </w:rPr>
        <w:t>e</w:t>
      </w:r>
      <w:r w:rsidRPr="00EE18C3">
        <w:rPr>
          <w:rFonts w:ascii="Arial" w:eastAsia="Arial" w:hAnsi="Arial" w:cs="Arial"/>
          <w:spacing w:val="-1"/>
        </w:rPr>
        <w:t>e</w:t>
      </w:r>
      <w:r w:rsidRPr="00EE18C3">
        <w:rPr>
          <w:rFonts w:ascii="Arial" w:eastAsia="Arial" w:hAnsi="Arial" w:cs="Arial"/>
        </w:rPr>
        <w:t xml:space="preserve">ds </w:t>
      </w:r>
      <w:r w:rsidRPr="00EE18C3">
        <w:rPr>
          <w:rFonts w:ascii="Arial" w:eastAsia="Arial" w:hAnsi="Arial" w:cs="Arial"/>
          <w:spacing w:val="-2"/>
        </w:rPr>
        <w:t>o</w:t>
      </w:r>
      <w:r w:rsidRPr="00EE18C3">
        <w:rPr>
          <w:rFonts w:ascii="Arial" w:eastAsia="Arial" w:hAnsi="Arial" w:cs="Arial"/>
        </w:rPr>
        <w:t>f</w:t>
      </w:r>
      <w:r w:rsidRPr="00EE18C3">
        <w:rPr>
          <w:rFonts w:ascii="Arial" w:eastAsia="Arial" w:hAnsi="Arial" w:cs="Arial"/>
          <w:spacing w:val="2"/>
        </w:rPr>
        <w:t xml:space="preserve"> </w:t>
      </w:r>
      <w:r w:rsidRPr="00EE18C3">
        <w:rPr>
          <w:rFonts w:ascii="Arial" w:eastAsia="Arial" w:hAnsi="Arial" w:cs="Arial"/>
          <w:spacing w:val="1"/>
        </w:rPr>
        <w:t>t</w:t>
      </w:r>
      <w:r w:rsidRPr="00EE18C3">
        <w:rPr>
          <w:rFonts w:ascii="Arial" w:eastAsia="Arial" w:hAnsi="Arial" w:cs="Arial"/>
        </w:rPr>
        <w:t>he</w:t>
      </w:r>
      <w:r w:rsidRPr="00EE18C3">
        <w:rPr>
          <w:rFonts w:ascii="Arial" w:eastAsia="Arial" w:hAnsi="Arial" w:cs="Arial"/>
          <w:spacing w:val="-2"/>
        </w:rPr>
        <w:t xml:space="preserve"> </w:t>
      </w:r>
      <w:r w:rsidRPr="00EE18C3">
        <w:rPr>
          <w:rFonts w:ascii="Arial" w:eastAsia="Arial" w:hAnsi="Arial" w:cs="Arial"/>
        </w:rPr>
        <w:t>s</w:t>
      </w:r>
      <w:r w:rsidRPr="00EE18C3">
        <w:rPr>
          <w:rFonts w:ascii="Arial" w:eastAsia="Arial" w:hAnsi="Arial" w:cs="Arial"/>
          <w:spacing w:val="-3"/>
        </w:rPr>
        <w:t>e</w:t>
      </w:r>
      <w:r w:rsidRPr="00EE18C3">
        <w:rPr>
          <w:rFonts w:ascii="Arial" w:eastAsia="Arial" w:hAnsi="Arial" w:cs="Arial"/>
          <w:spacing w:val="1"/>
        </w:rPr>
        <w:t>r</w:t>
      </w:r>
      <w:r w:rsidRPr="00EE18C3">
        <w:rPr>
          <w:rFonts w:ascii="Arial" w:eastAsia="Arial" w:hAnsi="Arial" w:cs="Arial"/>
          <w:spacing w:val="-2"/>
        </w:rPr>
        <w:t>v</w:t>
      </w:r>
      <w:r w:rsidRPr="00EE18C3">
        <w:rPr>
          <w:rFonts w:ascii="Arial" w:eastAsia="Arial" w:hAnsi="Arial" w:cs="Arial"/>
          <w:spacing w:val="-1"/>
        </w:rPr>
        <w:t>i</w:t>
      </w:r>
      <w:r w:rsidRPr="00EE18C3">
        <w:rPr>
          <w:rFonts w:ascii="Arial" w:eastAsia="Arial" w:hAnsi="Arial" w:cs="Arial"/>
        </w:rPr>
        <w:t>ce de</w:t>
      </w:r>
      <w:r w:rsidRPr="00EE18C3">
        <w:rPr>
          <w:rFonts w:ascii="Arial" w:eastAsia="Arial" w:hAnsi="Arial" w:cs="Arial"/>
          <w:spacing w:val="-2"/>
        </w:rPr>
        <w:t>v</w:t>
      </w:r>
      <w:r w:rsidRPr="00EE18C3">
        <w:rPr>
          <w:rFonts w:ascii="Arial" w:eastAsia="Arial" w:hAnsi="Arial" w:cs="Arial"/>
        </w:rPr>
        <w:t>e</w:t>
      </w:r>
      <w:r w:rsidRPr="00EE18C3">
        <w:rPr>
          <w:rFonts w:ascii="Arial" w:eastAsia="Arial" w:hAnsi="Arial" w:cs="Arial"/>
          <w:spacing w:val="1"/>
        </w:rPr>
        <w:t>l</w:t>
      </w:r>
      <w:r w:rsidRPr="00EE18C3">
        <w:rPr>
          <w:rFonts w:ascii="Arial" w:eastAsia="Arial" w:hAnsi="Arial" w:cs="Arial"/>
        </w:rPr>
        <w:t>o</w:t>
      </w:r>
      <w:r w:rsidRPr="00EE18C3">
        <w:rPr>
          <w:rFonts w:ascii="Arial" w:eastAsia="Arial" w:hAnsi="Arial" w:cs="Arial"/>
          <w:spacing w:val="-1"/>
        </w:rPr>
        <w:t>p</w:t>
      </w:r>
      <w:r w:rsidRPr="00EE18C3">
        <w:rPr>
          <w:rFonts w:ascii="Arial" w:eastAsia="Arial" w:hAnsi="Arial" w:cs="Arial"/>
        </w:rPr>
        <w:t xml:space="preserve">. </w:t>
      </w:r>
      <w:r w:rsidRPr="00EE18C3">
        <w:rPr>
          <w:rFonts w:ascii="Arial" w:eastAsia="Arial" w:hAnsi="Arial" w:cs="Arial"/>
          <w:spacing w:val="-1"/>
        </w:rPr>
        <w:t>S</w:t>
      </w:r>
      <w:r w:rsidRPr="00EE18C3">
        <w:rPr>
          <w:rFonts w:ascii="Arial" w:eastAsia="Arial" w:hAnsi="Arial" w:cs="Arial"/>
        </w:rPr>
        <w:t>uch ch</w:t>
      </w:r>
      <w:r w:rsidRPr="00EE18C3">
        <w:rPr>
          <w:rFonts w:ascii="Arial" w:eastAsia="Arial" w:hAnsi="Arial" w:cs="Arial"/>
          <w:spacing w:val="-1"/>
        </w:rPr>
        <w:t>a</w:t>
      </w:r>
      <w:r w:rsidRPr="00EE18C3">
        <w:rPr>
          <w:rFonts w:ascii="Arial" w:eastAsia="Arial" w:hAnsi="Arial" w:cs="Arial"/>
          <w:spacing w:val="-3"/>
        </w:rPr>
        <w:t>n</w:t>
      </w:r>
      <w:r w:rsidRPr="00EE18C3">
        <w:rPr>
          <w:rFonts w:ascii="Arial" w:eastAsia="Arial" w:hAnsi="Arial" w:cs="Arial"/>
          <w:spacing w:val="2"/>
        </w:rPr>
        <w:t>g</w:t>
      </w:r>
      <w:r w:rsidRPr="00EE18C3">
        <w:rPr>
          <w:rFonts w:ascii="Arial" w:eastAsia="Arial" w:hAnsi="Arial" w:cs="Arial"/>
        </w:rPr>
        <w:t>es</w:t>
      </w:r>
      <w:r w:rsidRPr="00EE18C3">
        <w:rPr>
          <w:rFonts w:ascii="Arial" w:eastAsia="Arial" w:hAnsi="Arial" w:cs="Arial"/>
          <w:spacing w:val="-2"/>
        </w:rPr>
        <w:t xml:space="preserve"> </w:t>
      </w:r>
      <w:r w:rsidRPr="00EE18C3">
        <w:rPr>
          <w:rFonts w:ascii="Arial" w:eastAsia="Arial" w:hAnsi="Arial" w:cs="Arial"/>
          <w:spacing w:val="-3"/>
        </w:rPr>
        <w:t>w</w:t>
      </w:r>
      <w:r w:rsidRPr="00EE18C3">
        <w:rPr>
          <w:rFonts w:ascii="Arial" w:eastAsia="Arial" w:hAnsi="Arial" w:cs="Arial"/>
          <w:spacing w:val="-1"/>
        </w:rPr>
        <w:t>i</w:t>
      </w:r>
      <w:r w:rsidRPr="00EE18C3">
        <w:rPr>
          <w:rFonts w:ascii="Arial" w:eastAsia="Arial" w:hAnsi="Arial" w:cs="Arial"/>
          <w:spacing w:val="1"/>
        </w:rPr>
        <w:t>l</w:t>
      </w:r>
      <w:r w:rsidRPr="00EE18C3">
        <w:rPr>
          <w:rFonts w:ascii="Arial" w:eastAsia="Arial" w:hAnsi="Arial" w:cs="Arial"/>
        </w:rPr>
        <w:t>l be su</w:t>
      </w:r>
      <w:r w:rsidRPr="00EE18C3">
        <w:rPr>
          <w:rFonts w:ascii="Arial" w:eastAsia="Arial" w:hAnsi="Arial" w:cs="Arial"/>
          <w:spacing w:val="-1"/>
        </w:rPr>
        <w:t>b</w:t>
      </w:r>
      <w:r w:rsidRPr="00EE18C3">
        <w:rPr>
          <w:rFonts w:ascii="Arial" w:eastAsia="Arial" w:hAnsi="Arial" w:cs="Arial"/>
          <w:spacing w:val="1"/>
        </w:rPr>
        <w:t>j</w:t>
      </w:r>
      <w:r w:rsidRPr="00EE18C3">
        <w:rPr>
          <w:rFonts w:ascii="Arial" w:eastAsia="Arial" w:hAnsi="Arial" w:cs="Arial"/>
        </w:rPr>
        <w:t>ect</w:t>
      </w:r>
      <w:r w:rsidRPr="00EE18C3">
        <w:rPr>
          <w:rFonts w:ascii="Arial" w:eastAsia="Arial" w:hAnsi="Arial" w:cs="Arial"/>
          <w:spacing w:val="-1"/>
        </w:rPr>
        <w:t xml:space="preserve"> </w:t>
      </w:r>
      <w:r w:rsidRPr="00EE18C3">
        <w:rPr>
          <w:rFonts w:ascii="Arial" w:eastAsia="Arial" w:hAnsi="Arial" w:cs="Arial"/>
          <w:spacing w:val="1"/>
        </w:rPr>
        <w:t>t</w:t>
      </w:r>
      <w:r w:rsidRPr="00EE18C3">
        <w:rPr>
          <w:rFonts w:ascii="Arial" w:eastAsia="Arial" w:hAnsi="Arial" w:cs="Arial"/>
        </w:rPr>
        <w:t>o</w:t>
      </w:r>
      <w:r w:rsidRPr="00EE18C3">
        <w:rPr>
          <w:rFonts w:ascii="Arial" w:eastAsia="Arial" w:hAnsi="Arial" w:cs="Arial"/>
          <w:spacing w:val="-2"/>
        </w:rPr>
        <w:t xml:space="preserve"> </w:t>
      </w:r>
      <w:r w:rsidRPr="00EE18C3">
        <w:rPr>
          <w:rFonts w:ascii="Arial" w:eastAsia="Arial" w:hAnsi="Arial" w:cs="Arial"/>
        </w:rPr>
        <w:t>co</w:t>
      </w:r>
      <w:r w:rsidRPr="00EE18C3">
        <w:rPr>
          <w:rFonts w:ascii="Arial" w:eastAsia="Arial" w:hAnsi="Arial" w:cs="Arial"/>
          <w:spacing w:val="-1"/>
        </w:rPr>
        <w:t>n</w:t>
      </w:r>
      <w:r w:rsidRPr="00EE18C3">
        <w:rPr>
          <w:rFonts w:ascii="Arial" w:eastAsia="Arial" w:hAnsi="Arial" w:cs="Arial"/>
        </w:rPr>
        <w:t>su</w:t>
      </w:r>
      <w:r w:rsidRPr="00EE18C3">
        <w:rPr>
          <w:rFonts w:ascii="Arial" w:eastAsia="Arial" w:hAnsi="Arial" w:cs="Arial"/>
          <w:spacing w:val="-1"/>
        </w:rPr>
        <w:t>lt</w:t>
      </w:r>
      <w:r w:rsidRPr="00EE18C3">
        <w:rPr>
          <w:rFonts w:ascii="Arial" w:eastAsia="Arial" w:hAnsi="Arial" w:cs="Arial"/>
        </w:rPr>
        <w:t>ati</w:t>
      </w:r>
      <w:r w:rsidRPr="00EE18C3">
        <w:rPr>
          <w:rFonts w:ascii="Arial" w:eastAsia="Arial" w:hAnsi="Arial" w:cs="Arial"/>
          <w:spacing w:val="-1"/>
        </w:rPr>
        <w:t>o</w:t>
      </w:r>
      <w:r w:rsidRPr="00EE18C3">
        <w:rPr>
          <w:rFonts w:ascii="Arial" w:eastAsia="Arial" w:hAnsi="Arial" w:cs="Arial"/>
        </w:rPr>
        <w:t>n b</w:t>
      </w:r>
      <w:r w:rsidRPr="00EE18C3">
        <w:rPr>
          <w:rFonts w:ascii="Arial" w:eastAsia="Arial" w:hAnsi="Arial" w:cs="Arial"/>
          <w:spacing w:val="-2"/>
        </w:rPr>
        <w:t>e</w:t>
      </w:r>
      <w:r w:rsidRPr="00EE18C3">
        <w:rPr>
          <w:rFonts w:ascii="Arial" w:eastAsia="Arial" w:hAnsi="Arial" w:cs="Arial"/>
          <w:spacing w:val="-1"/>
        </w:rPr>
        <w:t>t</w:t>
      </w:r>
      <w:r w:rsidRPr="00EE18C3">
        <w:rPr>
          <w:rFonts w:ascii="Arial" w:eastAsia="Arial" w:hAnsi="Arial" w:cs="Arial"/>
          <w:spacing w:val="-3"/>
        </w:rPr>
        <w:t>w</w:t>
      </w:r>
      <w:r w:rsidRPr="00EE18C3">
        <w:rPr>
          <w:rFonts w:ascii="Arial" w:eastAsia="Arial" w:hAnsi="Arial" w:cs="Arial"/>
        </w:rPr>
        <w:t>e</w:t>
      </w:r>
      <w:r w:rsidRPr="00EE18C3">
        <w:rPr>
          <w:rFonts w:ascii="Arial" w:eastAsia="Arial" w:hAnsi="Arial" w:cs="Arial"/>
          <w:spacing w:val="-1"/>
        </w:rPr>
        <w:t>e</w:t>
      </w:r>
      <w:r w:rsidRPr="00EE18C3">
        <w:rPr>
          <w:rFonts w:ascii="Arial" w:eastAsia="Arial" w:hAnsi="Arial" w:cs="Arial"/>
        </w:rPr>
        <w:t xml:space="preserve">n </w:t>
      </w:r>
      <w:r w:rsidRPr="00EE18C3">
        <w:rPr>
          <w:rFonts w:ascii="Arial" w:eastAsia="Arial" w:hAnsi="Arial" w:cs="Arial"/>
          <w:spacing w:val="2"/>
        </w:rPr>
        <w:t>t</w:t>
      </w:r>
      <w:r w:rsidRPr="00EE18C3">
        <w:rPr>
          <w:rFonts w:ascii="Arial" w:eastAsia="Arial" w:hAnsi="Arial" w:cs="Arial"/>
        </w:rPr>
        <w:t>he p</w:t>
      </w:r>
      <w:r w:rsidRPr="00EE18C3">
        <w:rPr>
          <w:rFonts w:ascii="Arial" w:eastAsia="Arial" w:hAnsi="Arial" w:cs="Arial"/>
          <w:spacing w:val="-1"/>
        </w:rPr>
        <w:t>o</w:t>
      </w:r>
      <w:r w:rsidRPr="00EE18C3">
        <w:rPr>
          <w:rFonts w:ascii="Arial" w:eastAsia="Arial" w:hAnsi="Arial" w:cs="Arial"/>
        </w:rPr>
        <w:t>st h</w:t>
      </w:r>
      <w:r w:rsidRPr="00EE18C3">
        <w:rPr>
          <w:rFonts w:ascii="Arial" w:eastAsia="Arial" w:hAnsi="Arial" w:cs="Arial"/>
          <w:spacing w:val="-1"/>
        </w:rPr>
        <w:t>ol</w:t>
      </w:r>
      <w:r w:rsidRPr="00EE18C3">
        <w:rPr>
          <w:rFonts w:ascii="Arial" w:eastAsia="Arial" w:hAnsi="Arial" w:cs="Arial"/>
        </w:rPr>
        <w:t>d</w:t>
      </w:r>
      <w:r w:rsidRPr="00EE18C3">
        <w:rPr>
          <w:rFonts w:ascii="Arial" w:eastAsia="Arial" w:hAnsi="Arial" w:cs="Arial"/>
          <w:spacing w:val="-1"/>
        </w:rPr>
        <w:t>e</w:t>
      </w:r>
      <w:r w:rsidRPr="00EE18C3">
        <w:rPr>
          <w:rFonts w:ascii="Arial" w:eastAsia="Arial" w:hAnsi="Arial" w:cs="Arial"/>
        </w:rPr>
        <w:t>r</w:t>
      </w:r>
      <w:r w:rsidRPr="00EE18C3">
        <w:rPr>
          <w:rFonts w:ascii="Arial" w:eastAsia="Arial" w:hAnsi="Arial" w:cs="Arial"/>
          <w:spacing w:val="2"/>
        </w:rPr>
        <w:t xml:space="preserve"> </w:t>
      </w:r>
      <w:r w:rsidRPr="00EE18C3">
        <w:rPr>
          <w:rFonts w:ascii="Arial" w:eastAsia="Arial" w:hAnsi="Arial" w:cs="Arial"/>
        </w:rPr>
        <w:t>a</w:t>
      </w:r>
      <w:r w:rsidRPr="00EE18C3">
        <w:rPr>
          <w:rFonts w:ascii="Arial" w:eastAsia="Arial" w:hAnsi="Arial" w:cs="Arial"/>
          <w:spacing w:val="-3"/>
        </w:rPr>
        <w:t>n</w:t>
      </w:r>
      <w:r w:rsidRPr="00EE18C3">
        <w:rPr>
          <w:rFonts w:ascii="Arial" w:eastAsia="Arial" w:hAnsi="Arial" w:cs="Arial"/>
        </w:rPr>
        <w:t xml:space="preserve">d </w:t>
      </w:r>
      <w:r w:rsidRPr="00EE18C3">
        <w:rPr>
          <w:rFonts w:ascii="Arial" w:eastAsia="Arial" w:hAnsi="Arial" w:cs="Arial"/>
          <w:spacing w:val="2"/>
        </w:rPr>
        <w:t>t</w:t>
      </w:r>
      <w:r w:rsidRPr="00EE18C3">
        <w:rPr>
          <w:rFonts w:ascii="Arial" w:eastAsia="Arial" w:hAnsi="Arial" w:cs="Arial"/>
        </w:rPr>
        <w:t>h</w:t>
      </w:r>
      <w:r w:rsidRPr="00EE18C3">
        <w:rPr>
          <w:rFonts w:ascii="Arial" w:eastAsia="Arial" w:hAnsi="Arial" w:cs="Arial"/>
          <w:spacing w:val="-1"/>
        </w:rPr>
        <w:t>ei</w:t>
      </w:r>
      <w:r w:rsidRPr="00EE18C3">
        <w:rPr>
          <w:rFonts w:ascii="Arial" w:eastAsia="Arial" w:hAnsi="Arial" w:cs="Arial"/>
        </w:rPr>
        <w:t>r</w:t>
      </w:r>
      <w:r w:rsidRPr="00EE18C3">
        <w:rPr>
          <w:rFonts w:ascii="Arial" w:eastAsia="Arial" w:hAnsi="Arial" w:cs="Arial"/>
          <w:spacing w:val="3"/>
        </w:rPr>
        <w:t xml:space="preserve"> </w:t>
      </w:r>
      <w:r w:rsidRPr="00EE18C3">
        <w:rPr>
          <w:rFonts w:ascii="Arial" w:eastAsia="Arial" w:hAnsi="Arial" w:cs="Arial"/>
        </w:rPr>
        <w:t>ass</w:t>
      </w:r>
      <w:r w:rsidRPr="00EE18C3">
        <w:rPr>
          <w:rFonts w:ascii="Arial" w:eastAsia="Arial" w:hAnsi="Arial" w:cs="Arial"/>
          <w:spacing w:val="-4"/>
        </w:rPr>
        <w:t>i</w:t>
      </w:r>
      <w:r w:rsidRPr="00EE18C3">
        <w:rPr>
          <w:rFonts w:ascii="Arial" w:eastAsia="Arial" w:hAnsi="Arial" w:cs="Arial"/>
          <w:spacing w:val="2"/>
        </w:rPr>
        <w:t>g</w:t>
      </w:r>
      <w:r w:rsidRPr="00EE18C3">
        <w:rPr>
          <w:rFonts w:ascii="Arial" w:eastAsia="Arial" w:hAnsi="Arial" w:cs="Arial"/>
        </w:rPr>
        <w:t>nme</w:t>
      </w:r>
      <w:r w:rsidRPr="00EE18C3">
        <w:rPr>
          <w:rFonts w:ascii="Arial" w:eastAsia="Arial" w:hAnsi="Arial" w:cs="Arial"/>
          <w:spacing w:val="-3"/>
        </w:rPr>
        <w:t>n</w:t>
      </w:r>
      <w:r w:rsidRPr="00EE18C3">
        <w:rPr>
          <w:rFonts w:ascii="Arial" w:eastAsia="Arial" w:hAnsi="Arial" w:cs="Arial"/>
        </w:rPr>
        <w:t xml:space="preserve">t </w:t>
      </w:r>
      <w:r w:rsidRPr="00EE18C3">
        <w:rPr>
          <w:rFonts w:ascii="Arial" w:eastAsia="Arial" w:hAnsi="Arial" w:cs="Arial"/>
          <w:spacing w:val="1"/>
        </w:rPr>
        <w:t>m</w:t>
      </w:r>
      <w:r w:rsidRPr="00EE18C3">
        <w:rPr>
          <w:rFonts w:ascii="Arial" w:eastAsia="Arial" w:hAnsi="Arial" w:cs="Arial"/>
        </w:rPr>
        <w:t>a</w:t>
      </w:r>
      <w:r w:rsidRPr="00EE18C3">
        <w:rPr>
          <w:rFonts w:ascii="Arial" w:eastAsia="Arial" w:hAnsi="Arial" w:cs="Arial"/>
          <w:spacing w:val="-1"/>
        </w:rPr>
        <w:t>n</w:t>
      </w:r>
      <w:r w:rsidRPr="00EE18C3">
        <w:rPr>
          <w:rFonts w:ascii="Arial" w:eastAsia="Arial" w:hAnsi="Arial" w:cs="Arial"/>
          <w:spacing w:val="-3"/>
        </w:rPr>
        <w:t>a</w:t>
      </w:r>
      <w:r w:rsidRPr="00EE18C3">
        <w:rPr>
          <w:rFonts w:ascii="Arial" w:eastAsia="Arial" w:hAnsi="Arial" w:cs="Arial"/>
          <w:spacing w:val="2"/>
        </w:rPr>
        <w:t>g</w:t>
      </w:r>
      <w:r w:rsidRPr="00EE18C3">
        <w:rPr>
          <w:rFonts w:ascii="Arial" w:eastAsia="Arial" w:hAnsi="Arial" w:cs="Arial"/>
          <w:spacing w:val="-3"/>
        </w:rPr>
        <w:t>e</w:t>
      </w:r>
      <w:r w:rsidRPr="00EE18C3">
        <w:rPr>
          <w:rFonts w:ascii="Arial" w:eastAsia="Arial" w:hAnsi="Arial" w:cs="Arial"/>
        </w:rPr>
        <w:t>r</w:t>
      </w:r>
      <w:r w:rsidRPr="00EE18C3">
        <w:rPr>
          <w:rFonts w:ascii="Arial" w:eastAsia="Arial" w:hAnsi="Arial" w:cs="Arial"/>
          <w:spacing w:val="2"/>
        </w:rPr>
        <w:t xml:space="preserve"> </w:t>
      </w:r>
      <w:r w:rsidRPr="00EE18C3">
        <w:rPr>
          <w:rFonts w:ascii="Arial" w:eastAsia="Arial" w:hAnsi="Arial" w:cs="Arial"/>
        </w:rPr>
        <w:t>a</w:t>
      </w:r>
      <w:r w:rsidRPr="00EE18C3">
        <w:rPr>
          <w:rFonts w:ascii="Arial" w:eastAsia="Arial" w:hAnsi="Arial" w:cs="Arial"/>
          <w:spacing w:val="-1"/>
        </w:rPr>
        <w:t>n</w:t>
      </w:r>
      <w:r w:rsidRPr="00EE18C3">
        <w:rPr>
          <w:rFonts w:ascii="Arial" w:eastAsia="Arial" w:hAnsi="Arial" w:cs="Arial"/>
          <w:spacing w:val="-3"/>
        </w:rPr>
        <w:t>d</w:t>
      </w:r>
      <w:r w:rsidRPr="00EE18C3">
        <w:rPr>
          <w:rFonts w:ascii="Arial" w:eastAsia="Arial" w:hAnsi="Arial" w:cs="Arial"/>
        </w:rPr>
        <w:t>,</w:t>
      </w:r>
      <w:r w:rsidR="00862654">
        <w:rPr>
          <w:rFonts w:ascii="Arial" w:eastAsia="Arial" w:hAnsi="Arial" w:cs="Arial"/>
        </w:rPr>
        <w:t xml:space="preserve"> </w:t>
      </w:r>
      <w:r w:rsidRPr="00EE18C3">
        <w:rPr>
          <w:rFonts w:ascii="Arial" w:eastAsia="Arial" w:hAnsi="Arial" w:cs="Arial"/>
          <w:spacing w:val="-1"/>
        </w:rPr>
        <w:t>i</w:t>
      </w:r>
      <w:r w:rsidRPr="00EE18C3">
        <w:rPr>
          <w:rFonts w:ascii="Arial" w:eastAsia="Arial" w:hAnsi="Arial" w:cs="Arial"/>
        </w:rPr>
        <w:t>f</w:t>
      </w:r>
      <w:r w:rsidRPr="00EE18C3">
        <w:rPr>
          <w:rFonts w:ascii="Arial" w:eastAsia="Arial" w:hAnsi="Arial" w:cs="Arial"/>
          <w:spacing w:val="2"/>
        </w:rPr>
        <w:t xml:space="preserve"> </w:t>
      </w:r>
      <w:r w:rsidRPr="00EE18C3">
        <w:rPr>
          <w:rFonts w:ascii="Arial" w:eastAsia="Arial" w:hAnsi="Arial" w:cs="Arial"/>
        </w:rPr>
        <w:t>n</w:t>
      </w:r>
      <w:r w:rsidRPr="00EE18C3">
        <w:rPr>
          <w:rFonts w:ascii="Arial" w:eastAsia="Arial" w:hAnsi="Arial" w:cs="Arial"/>
          <w:spacing w:val="-1"/>
        </w:rPr>
        <w:t>e</w:t>
      </w:r>
      <w:r w:rsidRPr="00EE18C3">
        <w:rPr>
          <w:rFonts w:ascii="Arial" w:eastAsia="Arial" w:hAnsi="Arial" w:cs="Arial"/>
        </w:rPr>
        <w:t>cess</w:t>
      </w:r>
      <w:r w:rsidRPr="00EE18C3">
        <w:rPr>
          <w:rFonts w:ascii="Arial" w:eastAsia="Arial" w:hAnsi="Arial" w:cs="Arial"/>
          <w:spacing w:val="-3"/>
        </w:rPr>
        <w:t>a</w:t>
      </w:r>
      <w:r w:rsidRPr="00EE18C3">
        <w:rPr>
          <w:rFonts w:ascii="Arial" w:eastAsia="Arial" w:hAnsi="Arial" w:cs="Arial"/>
          <w:spacing w:val="1"/>
        </w:rPr>
        <w:t>r</w:t>
      </w:r>
      <w:r w:rsidRPr="00EE18C3">
        <w:rPr>
          <w:rFonts w:ascii="Arial" w:eastAsia="Arial" w:hAnsi="Arial" w:cs="Arial"/>
          <w:spacing w:val="-2"/>
        </w:rPr>
        <w:t>y</w:t>
      </w:r>
      <w:r w:rsidRPr="00EE18C3">
        <w:rPr>
          <w:rFonts w:ascii="Arial" w:eastAsia="Arial" w:hAnsi="Arial" w:cs="Arial"/>
        </w:rPr>
        <w:t xml:space="preserve">, </w:t>
      </w:r>
      <w:r w:rsidRPr="00EE18C3">
        <w:rPr>
          <w:rFonts w:ascii="Arial" w:eastAsia="Arial" w:hAnsi="Arial" w:cs="Arial"/>
          <w:spacing w:val="3"/>
        </w:rPr>
        <w:t>f</w:t>
      </w:r>
      <w:r w:rsidRPr="00EE18C3">
        <w:rPr>
          <w:rFonts w:ascii="Arial" w:eastAsia="Arial" w:hAnsi="Arial" w:cs="Arial"/>
          <w:spacing w:val="-3"/>
        </w:rPr>
        <w:t>u</w:t>
      </w:r>
      <w:r w:rsidRPr="00EE18C3">
        <w:rPr>
          <w:rFonts w:ascii="Arial" w:eastAsia="Arial" w:hAnsi="Arial" w:cs="Arial"/>
          <w:spacing w:val="1"/>
        </w:rPr>
        <w:t>r</w:t>
      </w:r>
      <w:r w:rsidRPr="00EE18C3">
        <w:rPr>
          <w:rFonts w:ascii="Arial" w:eastAsia="Arial" w:hAnsi="Arial" w:cs="Arial"/>
          <w:spacing w:val="-1"/>
        </w:rPr>
        <w:t>t</w:t>
      </w:r>
      <w:r w:rsidRPr="00EE18C3">
        <w:rPr>
          <w:rFonts w:ascii="Arial" w:eastAsia="Arial" w:hAnsi="Arial" w:cs="Arial"/>
        </w:rPr>
        <w:t>h</w:t>
      </w:r>
      <w:r w:rsidRPr="00EE18C3">
        <w:rPr>
          <w:rFonts w:ascii="Arial" w:eastAsia="Arial" w:hAnsi="Arial" w:cs="Arial"/>
          <w:spacing w:val="-1"/>
        </w:rPr>
        <w:t>e</w:t>
      </w:r>
      <w:r w:rsidRPr="00EE18C3">
        <w:rPr>
          <w:rFonts w:ascii="Arial" w:eastAsia="Arial" w:hAnsi="Arial" w:cs="Arial"/>
        </w:rPr>
        <w:t xml:space="preserve">r </w:t>
      </w:r>
      <w:r w:rsidRPr="00EE18C3">
        <w:rPr>
          <w:rFonts w:ascii="Arial" w:eastAsia="Arial" w:hAnsi="Arial" w:cs="Arial"/>
          <w:spacing w:val="1"/>
        </w:rPr>
        <w:t>j</w:t>
      </w:r>
      <w:r w:rsidRPr="00EE18C3">
        <w:rPr>
          <w:rFonts w:ascii="Arial" w:eastAsia="Arial" w:hAnsi="Arial" w:cs="Arial"/>
        </w:rPr>
        <w:t>ob</w:t>
      </w:r>
      <w:r w:rsidRPr="00EE18C3">
        <w:rPr>
          <w:rFonts w:ascii="Arial" w:eastAsia="Arial" w:hAnsi="Arial" w:cs="Arial"/>
          <w:spacing w:val="-4"/>
        </w:rPr>
        <w:t xml:space="preserve"> </w:t>
      </w:r>
      <w:r w:rsidRPr="00EE18C3">
        <w:rPr>
          <w:rFonts w:ascii="Arial" w:eastAsia="Arial" w:hAnsi="Arial" w:cs="Arial"/>
          <w:spacing w:val="1"/>
        </w:rPr>
        <w:t>m</w:t>
      </w:r>
      <w:r w:rsidRPr="00EE18C3">
        <w:rPr>
          <w:rFonts w:ascii="Arial" w:eastAsia="Arial" w:hAnsi="Arial" w:cs="Arial"/>
        </w:rPr>
        <w:t>atch</w:t>
      </w:r>
      <w:r w:rsidRPr="00EE18C3">
        <w:rPr>
          <w:rFonts w:ascii="Arial" w:eastAsia="Arial" w:hAnsi="Arial" w:cs="Arial"/>
          <w:spacing w:val="-1"/>
        </w:rPr>
        <w:t>i</w:t>
      </w:r>
      <w:r w:rsidRPr="00EE18C3">
        <w:rPr>
          <w:rFonts w:ascii="Arial" w:eastAsia="Arial" w:hAnsi="Arial" w:cs="Arial"/>
          <w:spacing w:val="-3"/>
        </w:rPr>
        <w:t>n</w:t>
      </w:r>
      <w:r w:rsidRPr="00EE18C3">
        <w:rPr>
          <w:rFonts w:ascii="Arial" w:eastAsia="Arial" w:hAnsi="Arial" w:cs="Arial"/>
        </w:rPr>
        <w:t>g or e</w:t>
      </w:r>
      <w:r w:rsidRPr="00EE18C3">
        <w:rPr>
          <w:rFonts w:ascii="Arial" w:eastAsia="Arial" w:hAnsi="Arial" w:cs="Arial"/>
          <w:spacing w:val="-3"/>
        </w:rPr>
        <w:t>v</w:t>
      </w:r>
      <w:r w:rsidRPr="00EE18C3">
        <w:rPr>
          <w:rFonts w:ascii="Arial" w:eastAsia="Arial" w:hAnsi="Arial" w:cs="Arial"/>
        </w:rPr>
        <w:t>a</w:t>
      </w:r>
      <w:r w:rsidRPr="00EE18C3">
        <w:rPr>
          <w:rFonts w:ascii="Arial" w:eastAsia="Arial" w:hAnsi="Arial" w:cs="Arial"/>
          <w:spacing w:val="-1"/>
        </w:rPr>
        <w:t>l</w:t>
      </w:r>
      <w:r w:rsidRPr="00EE18C3">
        <w:rPr>
          <w:rFonts w:ascii="Arial" w:eastAsia="Arial" w:hAnsi="Arial" w:cs="Arial"/>
        </w:rPr>
        <w:t>u</w:t>
      </w:r>
      <w:r w:rsidRPr="00EE18C3">
        <w:rPr>
          <w:rFonts w:ascii="Arial" w:eastAsia="Arial" w:hAnsi="Arial" w:cs="Arial"/>
          <w:spacing w:val="-1"/>
        </w:rPr>
        <w:t>a</w:t>
      </w:r>
      <w:r w:rsidRPr="00EE18C3">
        <w:rPr>
          <w:rFonts w:ascii="Arial" w:eastAsia="Arial" w:hAnsi="Arial" w:cs="Arial"/>
          <w:spacing w:val="1"/>
        </w:rPr>
        <w:t>t</w:t>
      </w:r>
      <w:r w:rsidRPr="00EE18C3">
        <w:rPr>
          <w:rFonts w:ascii="Arial" w:eastAsia="Arial" w:hAnsi="Arial" w:cs="Arial"/>
          <w:spacing w:val="-1"/>
        </w:rPr>
        <w:t>i</w:t>
      </w:r>
      <w:r w:rsidRPr="00EE18C3">
        <w:rPr>
          <w:rFonts w:ascii="Arial" w:eastAsia="Arial" w:hAnsi="Arial" w:cs="Arial"/>
        </w:rPr>
        <w:t>o</w:t>
      </w:r>
      <w:r w:rsidRPr="00EE18C3">
        <w:rPr>
          <w:rFonts w:ascii="Arial" w:eastAsia="Arial" w:hAnsi="Arial" w:cs="Arial"/>
          <w:spacing w:val="-1"/>
        </w:rPr>
        <w:t>n</w:t>
      </w:r>
      <w:r w:rsidRPr="00EE18C3">
        <w:rPr>
          <w:rFonts w:ascii="Arial" w:eastAsia="Arial" w:hAnsi="Arial" w:cs="Arial"/>
        </w:rPr>
        <w:t>.</w:t>
      </w:r>
    </w:p>
    <w:p w14:paraId="3B3734BB" w14:textId="77777777" w:rsidR="00862654" w:rsidRPr="00862654" w:rsidRDefault="00862654" w:rsidP="00862654">
      <w:pPr>
        <w:spacing w:before="2" w:after="0" w:line="254" w:lineRule="exact"/>
        <w:ind w:left="127" w:right="49"/>
        <w:rPr>
          <w:rFonts w:ascii="Arial" w:eastAsia="Arial" w:hAnsi="Arial" w:cs="Arial"/>
        </w:rPr>
      </w:pPr>
    </w:p>
    <w:p w14:paraId="5CE324A1" w14:textId="77777777" w:rsidR="00815177" w:rsidRDefault="00815177" w:rsidP="0027298E">
      <w:pPr>
        <w:spacing w:after="0" w:line="240" w:lineRule="auto"/>
        <w:jc w:val="both"/>
        <w:rPr>
          <w:rFonts w:ascii="Arial" w:eastAsia="Times New Roman" w:hAnsi="Arial" w:cs="Times New Roman"/>
          <w:b/>
          <w:sz w:val="24"/>
          <w:szCs w:val="24"/>
          <w:u w:val="single"/>
          <w:lang w:eastAsia="en-GB"/>
        </w:rPr>
      </w:pPr>
      <w:bookmarkStart w:id="0" w:name="_Hlk120392706"/>
    </w:p>
    <w:p w14:paraId="72B1A59D" w14:textId="77777777" w:rsidR="00815177" w:rsidRDefault="00815177" w:rsidP="0027298E">
      <w:pPr>
        <w:spacing w:after="0" w:line="240" w:lineRule="auto"/>
        <w:jc w:val="both"/>
        <w:rPr>
          <w:rFonts w:ascii="Arial" w:eastAsia="Times New Roman" w:hAnsi="Arial" w:cs="Times New Roman"/>
          <w:b/>
          <w:sz w:val="24"/>
          <w:szCs w:val="24"/>
          <w:u w:val="single"/>
          <w:lang w:eastAsia="en-GB"/>
        </w:rPr>
      </w:pPr>
    </w:p>
    <w:p w14:paraId="180FD50B" w14:textId="11011C91" w:rsidR="0027298E" w:rsidRPr="0027298E" w:rsidRDefault="0027298E" w:rsidP="0027298E">
      <w:pPr>
        <w:spacing w:after="0" w:line="240" w:lineRule="auto"/>
        <w:jc w:val="both"/>
        <w:rPr>
          <w:rFonts w:ascii="Arial" w:eastAsia="Times New Roman" w:hAnsi="Arial" w:cs="Times New Roman"/>
          <w:b/>
          <w:sz w:val="24"/>
          <w:szCs w:val="24"/>
          <w:u w:val="single"/>
          <w:lang w:eastAsia="en-GB"/>
        </w:rPr>
      </w:pPr>
      <w:r w:rsidRPr="0027298E">
        <w:rPr>
          <w:rFonts w:ascii="Arial" w:eastAsia="Times New Roman" w:hAnsi="Arial" w:cs="Times New Roman"/>
          <w:b/>
          <w:sz w:val="24"/>
          <w:szCs w:val="24"/>
          <w:u w:val="single"/>
          <w:lang w:eastAsia="en-GB"/>
        </w:rPr>
        <w:t>TERMS AND CONDITIONS OF SERVICE</w:t>
      </w:r>
    </w:p>
    <w:p w14:paraId="326CC56A" w14:textId="77777777" w:rsidR="0027298E" w:rsidRPr="0027298E" w:rsidRDefault="0027298E" w:rsidP="0027298E">
      <w:pPr>
        <w:spacing w:after="0" w:line="240" w:lineRule="auto"/>
        <w:jc w:val="both"/>
        <w:rPr>
          <w:rFonts w:ascii="Arial" w:eastAsia="Times New Roman" w:hAnsi="Arial" w:cs="Times New Roman"/>
          <w:b/>
          <w:sz w:val="24"/>
          <w:szCs w:val="24"/>
          <w:u w:val="single"/>
          <w:lang w:eastAsia="en-GB"/>
        </w:rPr>
      </w:pP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840"/>
      </w:tblGrid>
      <w:tr w:rsidR="0027298E" w:rsidRPr="0027298E" w14:paraId="033C2592" w14:textId="77777777" w:rsidTr="00C16342">
        <w:trPr>
          <w:trHeight w:val="248"/>
        </w:trPr>
        <w:tc>
          <w:tcPr>
            <w:tcW w:w="2802" w:type="dxa"/>
            <w:shd w:val="clear" w:color="auto" w:fill="auto"/>
          </w:tcPr>
          <w:p w14:paraId="11DE32C0" w14:textId="77777777" w:rsidR="0027298E" w:rsidRPr="0027298E" w:rsidRDefault="0027298E" w:rsidP="0027298E">
            <w:pPr>
              <w:spacing w:after="0" w:line="240" w:lineRule="auto"/>
              <w:jc w:val="both"/>
              <w:rPr>
                <w:rFonts w:ascii="Arial" w:eastAsia="Times New Roman" w:hAnsi="Arial" w:cs="Times New Roman"/>
                <w:sz w:val="24"/>
                <w:szCs w:val="24"/>
                <w:lang w:eastAsia="en-GB"/>
              </w:rPr>
            </w:pPr>
            <w:r w:rsidRPr="0027298E">
              <w:rPr>
                <w:rFonts w:ascii="Arial" w:eastAsia="Times New Roman" w:hAnsi="Arial" w:cs="Times New Roman"/>
                <w:b/>
                <w:sz w:val="24"/>
                <w:szCs w:val="24"/>
                <w:lang w:eastAsia="en-GB"/>
              </w:rPr>
              <w:t>Band:</w:t>
            </w:r>
          </w:p>
        </w:tc>
        <w:tc>
          <w:tcPr>
            <w:tcW w:w="6840" w:type="dxa"/>
            <w:shd w:val="clear" w:color="auto" w:fill="auto"/>
          </w:tcPr>
          <w:p w14:paraId="694C0781" w14:textId="77777777" w:rsidR="0027298E" w:rsidRDefault="00E10F7D" w:rsidP="0027298E">
            <w:pPr>
              <w:spacing w:after="0" w:line="240" w:lineRule="auto"/>
              <w:jc w:val="both"/>
              <w:rPr>
                <w:rFonts w:ascii="Arial" w:eastAsia="Times New Roman" w:hAnsi="Arial" w:cs="Times New Roman"/>
                <w:sz w:val="24"/>
                <w:szCs w:val="24"/>
                <w:lang w:eastAsia="en-GB"/>
              </w:rPr>
            </w:pPr>
            <w:r>
              <w:rPr>
                <w:rFonts w:ascii="Arial" w:eastAsia="Times New Roman" w:hAnsi="Arial" w:cs="Times New Roman"/>
                <w:sz w:val="24"/>
                <w:szCs w:val="24"/>
                <w:lang w:eastAsia="en-GB"/>
              </w:rPr>
              <w:t>7</w:t>
            </w:r>
          </w:p>
          <w:p w14:paraId="144DAEEB" w14:textId="5AE54340" w:rsidR="00496532" w:rsidRPr="0027298E" w:rsidRDefault="00496532" w:rsidP="0027298E">
            <w:pPr>
              <w:spacing w:after="0" w:line="240" w:lineRule="auto"/>
              <w:jc w:val="both"/>
              <w:rPr>
                <w:rFonts w:ascii="Arial" w:eastAsia="Times New Roman" w:hAnsi="Arial" w:cs="Times New Roman"/>
                <w:sz w:val="24"/>
                <w:szCs w:val="24"/>
                <w:lang w:eastAsia="en-GB"/>
              </w:rPr>
            </w:pPr>
          </w:p>
        </w:tc>
      </w:tr>
      <w:tr w:rsidR="0027298E" w:rsidRPr="0027298E" w14:paraId="6EA63B9D" w14:textId="77777777" w:rsidTr="00C16342">
        <w:trPr>
          <w:trHeight w:val="248"/>
        </w:trPr>
        <w:tc>
          <w:tcPr>
            <w:tcW w:w="2802" w:type="dxa"/>
            <w:shd w:val="clear" w:color="auto" w:fill="auto"/>
          </w:tcPr>
          <w:p w14:paraId="357A0E5B" w14:textId="77777777" w:rsidR="0027298E" w:rsidRPr="0027298E" w:rsidRDefault="0027298E" w:rsidP="0027298E">
            <w:pPr>
              <w:spacing w:after="0" w:line="240" w:lineRule="auto"/>
              <w:jc w:val="both"/>
              <w:rPr>
                <w:rFonts w:ascii="Arial" w:eastAsia="Times New Roman" w:hAnsi="Arial" w:cs="Times New Roman"/>
                <w:sz w:val="24"/>
                <w:szCs w:val="24"/>
                <w:lang w:eastAsia="en-GB"/>
              </w:rPr>
            </w:pPr>
            <w:r w:rsidRPr="0027298E">
              <w:rPr>
                <w:rFonts w:ascii="Arial" w:eastAsia="Times New Roman" w:hAnsi="Arial" w:cs="Times New Roman"/>
                <w:b/>
                <w:sz w:val="24"/>
                <w:szCs w:val="24"/>
                <w:lang w:eastAsia="en-GB"/>
              </w:rPr>
              <w:t>Hours:</w:t>
            </w:r>
          </w:p>
        </w:tc>
        <w:tc>
          <w:tcPr>
            <w:tcW w:w="6840" w:type="dxa"/>
            <w:shd w:val="clear" w:color="auto" w:fill="auto"/>
          </w:tcPr>
          <w:p w14:paraId="46ED1902" w14:textId="77777777" w:rsidR="0027298E" w:rsidRDefault="00E10F7D" w:rsidP="0027298E">
            <w:pPr>
              <w:spacing w:after="0" w:line="240" w:lineRule="auto"/>
              <w:jc w:val="both"/>
              <w:rPr>
                <w:rFonts w:ascii="Arial" w:eastAsia="Times New Roman" w:hAnsi="Arial" w:cs="Times New Roman"/>
                <w:sz w:val="24"/>
                <w:szCs w:val="24"/>
                <w:lang w:eastAsia="en-GB"/>
              </w:rPr>
            </w:pPr>
            <w:r>
              <w:rPr>
                <w:rFonts w:ascii="Arial" w:eastAsia="Times New Roman" w:hAnsi="Arial" w:cs="Times New Roman"/>
                <w:sz w:val="24"/>
                <w:szCs w:val="24"/>
                <w:lang w:eastAsia="en-GB"/>
              </w:rPr>
              <w:t>37.5</w:t>
            </w:r>
          </w:p>
          <w:p w14:paraId="26859B5E" w14:textId="4F43B31F" w:rsidR="00496532" w:rsidRPr="0027298E" w:rsidRDefault="00496532" w:rsidP="0027298E">
            <w:pPr>
              <w:spacing w:after="0" w:line="240" w:lineRule="auto"/>
              <w:jc w:val="both"/>
              <w:rPr>
                <w:rFonts w:ascii="Arial" w:eastAsia="Times New Roman" w:hAnsi="Arial" w:cs="Times New Roman"/>
                <w:sz w:val="24"/>
                <w:szCs w:val="24"/>
                <w:lang w:eastAsia="en-GB"/>
              </w:rPr>
            </w:pPr>
          </w:p>
        </w:tc>
      </w:tr>
      <w:tr w:rsidR="0027298E" w:rsidRPr="0027298E" w14:paraId="12C1E55E" w14:textId="77777777" w:rsidTr="00C16342">
        <w:trPr>
          <w:trHeight w:val="238"/>
        </w:trPr>
        <w:tc>
          <w:tcPr>
            <w:tcW w:w="2802" w:type="dxa"/>
            <w:shd w:val="clear" w:color="auto" w:fill="auto"/>
          </w:tcPr>
          <w:p w14:paraId="7A49E766" w14:textId="77777777" w:rsidR="0027298E" w:rsidRPr="0027298E" w:rsidRDefault="0027298E" w:rsidP="0027298E">
            <w:pPr>
              <w:spacing w:after="0" w:line="240" w:lineRule="auto"/>
              <w:jc w:val="both"/>
              <w:rPr>
                <w:rFonts w:ascii="Arial" w:eastAsia="Times New Roman" w:hAnsi="Arial" w:cs="Times New Roman"/>
                <w:sz w:val="24"/>
                <w:szCs w:val="24"/>
                <w:lang w:eastAsia="en-GB"/>
              </w:rPr>
            </w:pPr>
            <w:r w:rsidRPr="0027298E">
              <w:rPr>
                <w:rFonts w:ascii="Arial" w:eastAsia="Times New Roman" w:hAnsi="Arial" w:cs="Times New Roman"/>
                <w:b/>
                <w:sz w:val="24"/>
                <w:szCs w:val="24"/>
                <w:lang w:eastAsia="en-GB"/>
              </w:rPr>
              <w:t>Contract:</w:t>
            </w:r>
          </w:p>
        </w:tc>
        <w:tc>
          <w:tcPr>
            <w:tcW w:w="6840" w:type="dxa"/>
            <w:shd w:val="clear" w:color="auto" w:fill="auto"/>
          </w:tcPr>
          <w:p w14:paraId="4290195A" w14:textId="2676BE53" w:rsidR="0027298E" w:rsidRDefault="00921FE1" w:rsidP="0027298E">
            <w:pPr>
              <w:spacing w:after="0" w:line="240" w:lineRule="auto"/>
              <w:jc w:val="both"/>
              <w:rPr>
                <w:rFonts w:ascii="Arial" w:eastAsia="Times New Roman" w:hAnsi="Arial" w:cs="Times New Roman"/>
                <w:sz w:val="24"/>
                <w:szCs w:val="24"/>
                <w:lang w:eastAsia="en-GB"/>
              </w:rPr>
            </w:pPr>
            <w:r>
              <w:rPr>
                <w:rFonts w:ascii="Arial" w:eastAsia="Times New Roman" w:hAnsi="Arial" w:cs="Times New Roman"/>
                <w:sz w:val="24"/>
                <w:szCs w:val="24"/>
                <w:lang w:eastAsia="en-GB"/>
              </w:rPr>
              <w:t>Fixed Term – 10 months</w:t>
            </w:r>
          </w:p>
          <w:p w14:paraId="003F2D85" w14:textId="51774E02" w:rsidR="00496532" w:rsidRPr="0027298E" w:rsidRDefault="00496532" w:rsidP="0027298E">
            <w:pPr>
              <w:spacing w:after="0" w:line="240" w:lineRule="auto"/>
              <w:jc w:val="both"/>
              <w:rPr>
                <w:rFonts w:ascii="Arial" w:eastAsia="Times New Roman" w:hAnsi="Arial" w:cs="Times New Roman"/>
                <w:sz w:val="24"/>
                <w:szCs w:val="24"/>
                <w:lang w:eastAsia="en-GB"/>
              </w:rPr>
            </w:pPr>
          </w:p>
        </w:tc>
      </w:tr>
      <w:tr w:rsidR="0027298E" w:rsidRPr="0027298E" w14:paraId="4C1C4ECB" w14:textId="77777777" w:rsidTr="00C16342">
        <w:trPr>
          <w:trHeight w:val="248"/>
        </w:trPr>
        <w:tc>
          <w:tcPr>
            <w:tcW w:w="2802" w:type="dxa"/>
            <w:shd w:val="clear" w:color="auto" w:fill="auto"/>
          </w:tcPr>
          <w:p w14:paraId="3388F468" w14:textId="77777777" w:rsidR="0027298E" w:rsidRPr="0027298E" w:rsidRDefault="0027298E" w:rsidP="0027298E">
            <w:pPr>
              <w:spacing w:after="0" w:line="240" w:lineRule="auto"/>
              <w:jc w:val="both"/>
              <w:rPr>
                <w:rFonts w:ascii="Arial" w:eastAsia="Times New Roman" w:hAnsi="Arial" w:cs="Times New Roman"/>
                <w:sz w:val="24"/>
                <w:szCs w:val="24"/>
                <w:lang w:eastAsia="en-GB"/>
              </w:rPr>
            </w:pPr>
            <w:r w:rsidRPr="0027298E">
              <w:rPr>
                <w:rFonts w:ascii="Arial" w:eastAsia="Times New Roman" w:hAnsi="Arial" w:cs="Times New Roman"/>
                <w:b/>
                <w:sz w:val="24"/>
                <w:szCs w:val="24"/>
                <w:lang w:eastAsia="en-GB"/>
              </w:rPr>
              <w:t>Salary:</w:t>
            </w:r>
          </w:p>
        </w:tc>
        <w:tc>
          <w:tcPr>
            <w:tcW w:w="6840" w:type="dxa"/>
            <w:shd w:val="clear" w:color="auto" w:fill="auto"/>
          </w:tcPr>
          <w:p w14:paraId="288AFE64" w14:textId="77777777" w:rsidR="0027298E" w:rsidRDefault="00E10F7D" w:rsidP="0027298E">
            <w:pPr>
              <w:spacing w:after="0" w:line="240" w:lineRule="auto"/>
              <w:jc w:val="both"/>
              <w:rPr>
                <w:rFonts w:ascii="Arial" w:eastAsia="Times New Roman" w:hAnsi="Arial" w:cs="Times New Roman"/>
                <w:sz w:val="24"/>
                <w:szCs w:val="24"/>
                <w:lang w:eastAsia="en-GB"/>
              </w:rPr>
            </w:pPr>
            <w:r w:rsidRPr="00E10F7D">
              <w:rPr>
                <w:rFonts w:ascii="Arial" w:eastAsia="Times New Roman" w:hAnsi="Arial" w:cs="Times New Roman"/>
                <w:sz w:val="24"/>
                <w:szCs w:val="24"/>
                <w:lang w:eastAsia="en-GB"/>
              </w:rPr>
              <w:t>£46,148</w:t>
            </w:r>
            <w:r>
              <w:rPr>
                <w:rFonts w:ascii="Arial" w:eastAsia="Times New Roman" w:hAnsi="Arial" w:cs="Times New Roman"/>
                <w:sz w:val="24"/>
                <w:szCs w:val="24"/>
                <w:lang w:eastAsia="en-GB"/>
              </w:rPr>
              <w:t xml:space="preserve"> to </w:t>
            </w:r>
            <w:r w:rsidRPr="00E10F7D">
              <w:rPr>
                <w:rFonts w:ascii="Arial" w:eastAsia="Times New Roman" w:hAnsi="Arial" w:cs="Times New Roman"/>
                <w:sz w:val="24"/>
                <w:szCs w:val="24"/>
                <w:lang w:eastAsia="en-GB"/>
              </w:rPr>
              <w:t>£52,809</w:t>
            </w:r>
            <w:r>
              <w:rPr>
                <w:rFonts w:ascii="Arial" w:eastAsia="Times New Roman" w:hAnsi="Arial" w:cs="Times New Roman"/>
                <w:sz w:val="24"/>
                <w:szCs w:val="24"/>
                <w:lang w:eastAsia="en-GB"/>
              </w:rPr>
              <w:t xml:space="preserve"> per annum</w:t>
            </w:r>
          </w:p>
          <w:p w14:paraId="281516E6" w14:textId="3CF13E2D" w:rsidR="00496532" w:rsidRPr="0027298E" w:rsidRDefault="00496532" w:rsidP="0027298E">
            <w:pPr>
              <w:spacing w:after="0" w:line="240" w:lineRule="auto"/>
              <w:jc w:val="both"/>
              <w:rPr>
                <w:rFonts w:ascii="Arial" w:eastAsia="Times New Roman" w:hAnsi="Arial" w:cs="Times New Roman"/>
                <w:sz w:val="24"/>
                <w:szCs w:val="24"/>
                <w:lang w:eastAsia="en-GB"/>
              </w:rPr>
            </w:pPr>
          </w:p>
        </w:tc>
      </w:tr>
      <w:tr w:rsidR="0027298E" w:rsidRPr="0027298E" w14:paraId="029E2F08" w14:textId="77777777" w:rsidTr="00C16342">
        <w:trPr>
          <w:trHeight w:val="2511"/>
        </w:trPr>
        <w:tc>
          <w:tcPr>
            <w:tcW w:w="2802" w:type="dxa"/>
            <w:shd w:val="clear" w:color="auto" w:fill="auto"/>
          </w:tcPr>
          <w:p w14:paraId="7507A865" w14:textId="77777777" w:rsidR="0027298E" w:rsidRPr="0027298E" w:rsidRDefault="0027298E" w:rsidP="0027298E">
            <w:pPr>
              <w:spacing w:after="0" w:line="240" w:lineRule="auto"/>
              <w:jc w:val="both"/>
              <w:rPr>
                <w:rFonts w:ascii="Arial" w:eastAsia="Times New Roman" w:hAnsi="Arial" w:cs="Times New Roman"/>
                <w:sz w:val="24"/>
                <w:szCs w:val="24"/>
                <w:lang w:eastAsia="en-GB"/>
              </w:rPr>
            </w:pPr>
          </w:p>
        </w:tc>
        <w:tc>
          <w:tcPr>
            <w:tcW w:w="6840" w:type="dxa"/>
            <w:shd w:val="clear" w:color="auto" w:fill="auto"/>
          </w:tcPr>
          <w:p w14:paraId="41D4250D" w14:textId="77777777" w:rsidR="0027298E" w:rsidRPr="0027298E" w:rsidRDefault="0027298E" w:rsidP="0027298E">
            <w:pPr>
              <w:spacing w:after="0" w:line="240" w:lineRule="auto"/>
              <w:jc w:val="both"/>
              <w:rPr>
                <w:rFonts w:ascii="Arial" w:eastAsia="Times New Roman" w:hAnsi="Arial" w:cs="Times New Roman"/>
                <w:sz w:val="24"/>
                <w:szCs w:val="24"/>
                <w:lang w:eastAsia="en-GB"/>
              </w:rPr>
            </w:pPr>
            <w:r w:rsidRPr="0027298E">
              <w:rPr>
                <w:rFonts w:ascii="Arial" w:eastAsia="Times New Roman" w:hAnsi="Arial" w:cs="Arial"/>
                <w:sz w:val="24"/>
                <w:szCs w:val="24"/>
                <w:lang w:eastAsia="en-GB"/>
              </w:rPr>
              <w:t>New staff will normally be appointed to the minimum of the pay band.  Staff transferring from one post to another in the same pay band within the NHS will enter the band at the same point that they were previously on.    Staff promoted within the NHS will enter the new pay band at the minimum or the first point of the new pay band that gives them an increase in salary. Any previous NHS service will be subject to confirmation by the Payroll Department.</w:t>
            </w:r>
          </w:p>
        </w:tc>
      </w:tr>
      <w:tr w:rsidR="0027298E" w:rsidRPr="0027298E" w14:paraId="668A1CE8" w14:textId="77777777" w:rsidTr="00C16342">
        <w:trPr>
          <w:trHeight w:val="248"/>
        </w:trPr>
        <w:tc>
          <w:tcPr>
            <w:tcW w:w="2802" w:type="dxa"/>
            <w:shd w:val="clear" w:color="auto" w:fill="auto"/>
          </w:tcPr>
          <w:p w14:paraId="097EE814" w14:textId="77777777" w:rsidR="0027298E" w:rsidRPr="0027298E" w:rsidRDefault="0027298E" w:rsidP="0027298E">
            <w:pPr>
              <w:spacing w:after="0" w:line="240" w:lineRule="auto"/>
              <w:jc w:val="both"/>
              <w:rPr>
                <w:rFonts w:ascii="Arial" w:eastAsia="Times New Roman" w:hAnsi="Arial" w:cs="Times New Roman"/>
                <w:sz w:val="24"/>
                <w:szCs w:val="24"/>
                <w:lang w:eastAsia="en-GB"/>
              </w:rPr>
            </w:pPr>
            <w:r w:rsidRPr="0027298E">
              <w:rPr>
                <w:rFonts w:ascii="Arial" w:eastAsia="Times New Roman" w:hAnsi="Arial" w:cs="Times New Roman"/>
                <w:b/>
                <w:sz w:val="24"/>
                <w:szCs w:val="24"/>
                <w:lang w:eastAsia="en-GB"/>
              </w:rPr>
              <w:t>Annual Leave:</w:t>
            </w:r>
          </w:p>
        </w:tc>
        <w:tc>
          <w:tcPr>
            <w:tcW w:w="6840" w:type="dxa"/>
            <w:shd w:val="clear" w:color="auto" w:fill="auto"/>
          </w:tcPr>
          <w:p w14:paraId="6499F426" w14:textId="77777777" w:rsidR="0027298E" w:rsidRPr="0027298E" w:rsidRDefault="0027298E" w:rsidP="0027298E">
            <w:pPr>
              <w:tabs>
                <w:tab w:val="left" w:pos="-1440"/>
              </w:tabs>
              <w:spacing w:after="0" w:line="240" w:lineRule="auto"/>
              <w:ind w:left="2880" w:hanging="2880"/>
              <w:jc w:val="both"/>
              <w:rPr>
                <w:rFonts w:ascii="Arial" w:eastAsia="Times New Roman" w:hAnsi="Arial" w:cs="Times New Roman"/>
                <w:sz w:val="24"/>
                <w:szCs w:val="24"/>
                <w:lang w:eastAsia="en-GB"/>
              </w:rPr>
            </w:pPr>
            <w:r w:rsidRPr="0027298E">
              <w:rPr>
                <w:rFonts w:ascii="Arial" w:eastAsia="Times New Roman" w:hAnsi="Arial" w:cs="Times New Roman"/>
                <w:sz w:val="24"/>
                <w:szCs w:val="24"/>
                <w:lang w:eastAsia="en-GB"/>
              </w:rPr>
              <w:t>The annual leave year runs from 1 April to 31 March following.</w:t>
            </w:r>
          </w:p>
          <w:p w14:paraId="01383F13" w14:textId="77777777" w:rsidR="0027298E" w:rsidRPr="0027298E" w:rsidRDefault="0027298E" w:rsidP="0027298E">
            <w:pPr>
              <w:tabs>
                <w:tab w:val="left" w:pos="-1440"/>
              </w:tabs>
              <w:spacing w:after="0" w:line="240" w:lineRule="auto"/>
              <w:ind w:left="2880" w:hanging="2880"/>
              <w:jc w:val="both"/>
              <w:rPr>
                <w:rFonts w:ascii="Arial" w:eastAsia="Times New Roman" w:hAnsi="Arial" w:cs="Times New Roman"/>
                <w:sz w:val="24"/>
                <w:szCs w:val="24"/>
                <w:lang w:eastAsia="en-GB"/>
              </w:rPr>
            </w:pPr>
            <w:r w:rsidRPr="0027298E">
              <w:rPr>
                <w:rFonts w:ascii="Arial" w:eastAsia="Times New Roman" w:hAnsi="Arial" w:cs="Times New Roman"/>
                <w:sz w:val="24"/>
                <w:szCs w:val="24"/>
                <w:lang w:eastAsia="en-GB"/>
              </w:rPr>
              <w:t xml:space="preserve"> The full entitlement being 27 days for a full year and pro rata</w:t>
            </w:r>
          </w:p>
          <w:p w14:paraId="65D867F5" w14:textId="77777777" w:rsidR="0027298E" w:rsidRPr="0027298E" w:rsidRDefault="0027298E" w:rsidP="0027298E">
            <w:pPr>
              <w:tabs>
                <w:tab w:val="left" w:pos="-1440"/>
              </w:tabs>
              <w:spacing w:after="0" w:line="240" w:lineRule="auto"/>
              <w:ind w:left="2880" w:hanging="2880"/>
              <w:jc w:val="both"/>
              <w:rPr>
                <w:rFonts w:ascii="Arial" w:eastAsia="Times New Roman" w:hAnsi="Arial" w:cs="Times New Roman"/>
                <w:sz w:val="24"/>
                <w:szCs w:val="24"/>
                <w:lang w:eastAsia="en-GB"/>
              </w:rPr>
            </w:pPr>
            <w:r w:rsidRPr="0027298E">
              <w:rPr>
                <w:rFonts w:ascii="Arial" w:eastAsia="Times New Roman" w:hAnsi="Arial" w:cs="Times New Roman"/>
                <w:sz w:val="24"/>
                <w:szCs w:val="24"/>
                <w:lang w:eastAsia="en-GB"/>
              </w:rPr>
              <w:t xml:space="preserve">for an incomplete year's service. An additional 2 days will be </w:t>
            </w:r>
          </w:p>
          <w:p w14:paraId="3A191AB7" w14:textId="77777777" w:rsidR="0027298E" w:rsidRPr="0027298E" w:rsidRDefault="0027298E" w:rsidP="0027298E">
            <w:pPr>
              <w:tabs>
                <w:tab w:val="left" w:pos="-1440"/>
              </w:tabs>
              <w:spacing w:after="0" w:line="240" w:lineRule="auto"/>
              <w:ind w:left="2880" w:hanging="2880"/>
              <w:jc w:val="both"/>
              <w:rPr>
                <w:rFonts w:ascii="Arial" w:eastAsia="Times New Roman" w:hAnsi="Arial" w:cs="Times New Roman"/>
                <w:sz w:val="24"/>
                <w:szCs w:val="24"/>
                <w:lang w:eastAsia="en-GB"/>
              </w:rPr>
            </w:pPr>
            <w:r w:rsidRPr="0027298E">
              <w:rPr>
                <w:rFonts w:ascii="Arial" w:eastAsia="Times New Roman" w:hAnsi="Arial" w:cs="Times New Roman"/>
                <w:sz w:val="24"/>
                <w:szCs w:val="24"/>
                <w:lang w:eastAsia="en-GB"/>
              </w:rPr>
              <w:t xml:space="preserve">awarded after 5 </w:t>
            </w:r>
            <w:proofErr w:type="spellStart"/>
            <w:r w:rsidRPr="0027298E">
              <w:rPr>
                <w:rFonts w:ascii="Arial" w:eastAsia="Times New Roman" w:hAnsi="Arial" w:cs="Times New Roman"/>
                <w:sz w:val="24"/>
                <w:szCs w:val="24"/>
                <w:lang w:eastAsia="en-GB"/>
              </w:rPr>
              <w:t>years service</w:t>
            </w:r>
            <w:proofErr w:type="spellEnd"/>
            <w:r w:rsidRPr="0027298E">
              <w:rPr>
                <w:rFonts w:ascii="Arial" w:eastAsia="Times New Roman" w:hAnsi="Arial" w:cs="Times New Roman"/>
                <w:sz w:val="24"/>
                <w:szCs w:val="24"/>
                <w:lang w:eastAsia="en-GB"/>
              </w:rPr>
              <w:t xml:space="preserve"> plus a further 4 days after 10 </w:t>
            </w:r>
          </w:p>
          <w:p w14:paraId="7022B552" w14:textId="77777777" w:rsidR="0027298E" w:rsidRPr="0027298E" w:rsidRDefault="0027298E" w:rsidP="0027298E">
            <w:pPr>
              <w:tabs>
                <w:tab w:val="left" w:pos="-1440"/>
              </w:tabs>
              <w:spacing w:after="0" w:line="240" w:lineRule="auto"/>
              <w:ind w:left="2880" w:hanging="2880"/>
              <w:jc w:val="both"/>
              <w:rPr>
                <w:rFonts w:ascii="Arial" w:eastAsia="Times New Roman" w:hAnsi="Arial" w:cs="Times New Roman"/>
                <w:sz w:val="24"/>
                <w:szCs w:val="24"/>
                <w:lang w:eastAsia="en-GB"/>
              </w:rPr>
            </w:pPr>
            <w:proofErr w:type="spellStart"/>
            <w:r w:rsidRPr="0027298E">
              <w:rPr>
                <w:rFonts w:ascii="Arial" w:eastAsia="Times New Roman" w:hAnsi="Arial" w:cs="Times New Roman"/>
                <w:sz w:val="24"/>
                <w:szCs w:val="24"/>
                <w:lang w:eastAsia="en-GB"/>
              </w:rPr>
              <w:t>years service</w:t>
            </w:r>
            <w:proofErr w:type="spellEnd"/>
            <w:r w:rsidRPr="0027298E">
              <w:rPr>
                <w:rFonts w:ascii="Arial" w:eastAsia="Times New Roman" w:hAnsi="Arial" w:cs="Times New Roman"/>
                <w:sz w:val="24"/>
                <w:szCs w:val="24"/>
                <w:lang w:eastAsia="en-GB"/>
              </w:rPr>
              <w:t xml:space="preserve">. This is in addition to 8 public and statutory days </w:t>
            </w:r>
          </w:p>
          <w:p w14:paraId="7E92F8A1" w14:textId="77777777" w:rsidR="0027298E" w:rsidRPr="0027298E" w:rsidRDefault="0027298E" w:rsidP="0027298E">
            <w:pPr>
              <w:tabs>
                <w:tab w:val="left" w:pos="-1440"/>
              </w:tabs>
              <w:spacing w:after="0" w:line="240" w:lineRule="auto"/>
              <w:ind w:left="2880" w:hanging="2880"/>
              <w:jc w:val="both"/>
              <w:rPr>
                <w:rFonts w:ascii="Arial" w:eastAsia="Times New Roman" w:hAnsi="Arial" w:cs="Times New Roman"/>
                <w:sz w:val="24"/>
                <w:szCs w:val="24"/>
                <w:lang w:eastAsia="en-GB"/>
              </w:rPr>
            </w:pPr>
            <w:r w:rsidRPr="0027298E">
              <w:rPr>
                <w:rFonts w:ascii="Arial" w:eastAsia="Times New Roman" w:hAnsi="Arial" w:cs="Times New Roman"/>
                <w:sz w:val="24"/>
                <w:szCs w:val="24"/>
                <w:lang w:eastAsia="en-GB"/>
              </w:rPr>
              <w:t>holiday.</w:t>
            </w:r>
          </w:p>
          <w:p w14:paraId="675943C7" w14:textId="77777777" w:rsidR="0027298E" w:rsidRPr="0027298E" w:rsidRDefault="0027298E" w:rsidP="0027298E">
            <w:pPr>
              <w:spacing w:after="0" w:line="240" w:lineRule="auto"/>
              <w:rPr>
                <w:rFonts w:ascii="Arial" w:eastAsia="Times New Roman" w:hAnsi="Arial" w:cs="Times New Roman"/>
                <w:sz w:val="24"/>
                <w:szCs w:val="24"/>
                <w:lang w:eastAsia="en-GB"/>
              </w:rPr>
            </w:pPr>
          </w:p>
        </w:tc>
      </w:tr>
      <w:tr w:rsidR="0027298E" w:rsidRPr="0027298E" w14:paraId="754D2FF6" w14:textId="77777777" w:rsidTr="00C16342">
        <w:trPr>
          <w:trHeight w:val="248"/>
        </w:trPr>
        <w:tc>
          <w:tcPr>
            <w:tcW w:w="2802" w:type="dxa"/>
            <w:shd w:val="clear" w:color="auto" w:fill="auto"/>
          </w:tcPr>
          <w:p w14:paraId="5B83D489" w14:textId="77777777" w:rsidR="0027298E" w:rsidRPr="0027298E" w:rsidRDefault="0027298E" w:rsidP="0027298E">
            <w:pPr>
              <w:spacing w:after="0" w:line="240" w:lineRule="auto"/>
              <w:jc w:val="both"/>
              <w:rPr>
                <w:rFonts w:ascii="Arial" w:eastAsia="Times New Roman" w:hAnsi="Arial" w:cs="Times New Roman"/>
                <w:sz w:val="24"/>
                <w:szCs w:val="24"/>
                <w:lang w:eastAsia="en-GB"/>
              </w:rPr>
            </w:pPr>
            <w:r w:rsidRPr="0027298E">
              <w:rPr>
                <w:rFonts w:ascii="Arial" w:eastAsia="Times New Roman" w:hAnsi="Arial" w:cs="Times New Roman"/>
                <w:b/>
                <w:sz w:val="24"/>
                <w:szCs w:val="24"/>
                <w:lang w:eastAsia="en-GB"/>
              </w:rPr>
              <w:t>NHS Pension:</w:t>
            </w:r>
          </w:p>
        </w:tc>
        <w:tc>
          <w:tcPr>
            <w:tcW w:w="6840" w:type="dxa"/>
            <w:shd w:val="clear" w:color="auto" w:fill="auto"/>
          </w:tcPr>
          <w:p w14:paraId="6B7D66F4" w14:textId="77777777" w:rsidR="0027298E" w:rsidRPr="0027298E" w:rsidRDefault="0027298E" w:rsidP="0027298E">
            <w:pPr>
              <w:tabs>
                <w:tab w:val="left" w:pos="-1440"/>
              </w:tabs>
              <w:spacing w:after="0" w:line="240" w:lineRule="auto"/>
              <w:ind w:left="2880" w:hanging="2880"/>
              <w:jc w:val="both"/>
              <w:rPr>
                <w:rFonts w:ascii="Arial" w:eastAsia="Times New Roman" w:hAnsi="Arial" w:cs="Times New Roman"/>
                <w:sz w:val="24"/>
                <w:szCs w:val="24"/>
                <w:lang w:eastAsia="en-GB"/>
              </w:rPr>
            </w:pPr>
            <w:r w:rsidRPr="0027298E">
              <w:rPr>
                <w:rFonts w:ascii="Arial" w:eastAsia="Times New Roman" w:hAnsi="Arial" w:cs="Times New Roman"/>
                <w:sz w:val="24"/>
                <w:szCs w:val="24"/>
                <w:lang w:eastAsia="en-GB"/>
              </w:rPr>
              <w:t xml:space="preserve">The post is pensionable unless you opt out of the scheme or </w:t>
            </w:r>
          </w:p>
          <w:p w14:paraId="44E3A104" w14:textId="77777777" w:rsidR="0027298E" w:rsidRPr="0027298E" w:rsidRDefault="0027298E" w:rsidP="0027298E">
            <w:pPr>
              <w:tabs>
                <w:tab w:val="left" w:pos="-1440"/>
              </w:tabs>
              <w:spacing w:after="0" w:line="240" w:lineRule="auto"/>
              <w:ind w:left="2880" w:hanging="2880"/>
              <w:jc w:val="both"/>
              <w:rPr>
                <w:rFonts w:ascii="Arial" w:eastAsia="Times New Roman" w:hAnsi="Arial" w:cs="Times New Roman"/>
                <w:sz w:val="24"/>
                <w:szCs w:val="24"/>
                <w:lang w:eastAsia="en-GB"/>
              </w:rPr>
            </w:pPr>
            <w:r w:rsidRPr="0027298E">
              <w:rPr>
                <w:rFonts w:ascii="Arial" w:eastAsia="Times New Roman" w:hAnsi="Arial" w:cs="Times New Roman"/>
                <w:sz w:val="24"/>
                <w:szCs w:val="24"/>
                <w:lang w:eastAsia="en-GB"/>
              </w:rPr>
              <w:t xml:space="preserve">are ineligible to join and your remuneration will be subject to </w:t>
            </w:r>
          </w:p>
          <w:p w14:paraId="6BA4F263" w14:textId="77777777" w:rsidR="0027298E" w:rsidRPr="0027298E" w:rsidRDefault="0027298E" w:rsidP="0027298E">
            <w:pPr>
              <w:tabs>
                <w:tab w:val="left" w:pos="-1440"/>
              </w:tabs>
              <w:spacing w:after="0" w:line="240" w:lineRule="auto"/>
              <w:ind w:left="2880" w:hanging="2880"/>
              <w:jc w:val="both"/>
              <w:rPr>
                <w:rFonts w:ascii="Arial" w:eastAsia="Times New Roman" w:hAnsi="Arial" w:cs="Times New Roman"/>
                <w:sz w:val="24"/>
                <w:szCs w:val="24"/>
                <w:lang w:eastAsia="en-GB"/>
              </w:rPr>
            </w:pPr>
            <w:r w:rsidRPr="0027298E">
              <w:rPr>
                <w:rFonts w:ascii="Arial" w:eastAsia="Times New Roman" w:hAnsi="Arial" w:cs="Times New Roman"/>
                <w:sz w:val="24"/>
                <w:szCs w:val="24"/>
                <w:lang w:eastAsia="en-GB"/>
              </w:rPr>
              <w:t xml:space="preserve">deduction of contributions in accordance with the National </w:t>
            </w:r>
          </w:p>
          <w:p w14:paraId="31F3BB4C" w14:textId="77777777" w:rsidR="0027298E" w:rsidRPr="0027298E" w:rsidRDefault="0027298E" w:rsidP="0027298E">
            <w:pPr>
              <w:tabs>
                <w:tab w:val="left" w:pos="-1440"/>
              </w:tabs>
              <w:spacing w:after="0" w:line="240" w:lineRule="auto"/>
              <w:ind w:left="2880" w:hanging="2880"/>
              <w:jc w:val="both"/>
              <w:rPr>
                <w:rFonts w:ascii="Arial" w:eastAsia="Times New Roman" w:hAnsi="Arial" w:cs="Times New Roman"/>
                <w:sz w:val="24"/>
                <w:szCs w:val="24"/>
                <w:lang w:eastAsia="en-GB"/>
              </w:rPr>
            </w:pPr>
            <w:r w:rsidRPr="0027298E">
              <w:rPr>
                <w:rFonts w:ascii="Arial" w:eastAsia="Times New Roman" w:hAnsi="Arial" w:cs="Times New Roman"/>
                <w:sz w:val="24"/>
                <w:szCs w:val="24"/>
                <w:lang w:eastAsia="en-GB"/>
              </w:rPr>
              <w:t xml:space="preserve">Health Service Pension Scheme.  In the event of you not </w:t>
            </w:r>
          </w:p>
          <w:p w14:paraId="6E652BD9" w14:textId="77777777" w:rsidR="0027298E" w:rsidRPr="0027298E" w:rsidRDefault="0027298E" w:rsidP="0027298E">
            <w:pPr>
              <w:tabs>
                <w:tab w:val="left" w:pos="-1440"/>
              </w:tabs>
              <w:spacing w:after="0" w:line="240" w:lineRule="auto"/>
              <w:ind w:left="2880" w:hanging="2880"/>
              <w:jc w:val="both"/>
              <w:rPr>
                <w:rFonts w:ascii="Arial" w:eastAsia="Times New Roman" w:hAnsi="Arial" w:cs="Times New Roman"/>
                <w:sz w:val="24"/>
                <w:szCs w:val="24"/>
                <w:lang w:eastAsia="en-GB"/>
              </w:rPr>
            </w:pPr>
            <w:r w:rsidRPr="0027298E">
              <w:rPr>
                <w:rFonts w:ascii="Arial" w:eastAsia="Times New Roman" w:hAnsi="Arial" w:cs="Times New Roman"/>
                <w:sz w:val="24"/>
                <w:szCs w:val="24"/>
                <w:lang w:eastAsia="en-GB"/>
              </w:rPr>
              <w:t xml:space="preserve">wishing to join the scheme you should complete form SD502 </w:t>
            </w:r>
          </w:p>
          <w:p w14:paraId="3A500A7C" w14:textId="77777777" w:rsidR="0027298E" w:rsidRPr="0027298E" w:rsidRDefault="0027298E" w:rsidP="0027298E">
            <w:pPr>
              <w:tabs>
                <w:tab w:val="left" w:pos="-1440"/>
              </w:tabs>
              <w:spacing w:after="0" w:line="240" w:lineRule="auto"/>
              <w:ind w:left="2880" w:hanging="2880"/>
              <w:jc w:val="both"/>
              <w:rPr>
                <w:rFonts w:ascii="Arial" w:eastAsia="Times New Roman" w:hAnsi="Arial" w:cs="Times New Roman"/>
                <w:sz w:val="24"/>
                <w:szCs w:val="24"/>
                <w:lang w:eastAsia="en-GB"/>
              </w:rPr>
            </w:pPr>
            <w:r w:rsidRPr="0027298E">
              <w:rPr>
                <w:rFonts w:ascii="Arial" w:eastAsia="Times New Roman" w:hAnsi="Arial" w:cs="Times New Roman"/>
                <w:sz w:val="24"/>
                <w:szCs w:val="24"/>
                <w:lang w:eastAsia="en-GB"/>
              </w:rPr>
              <w:t>on your commencement date.</w:t>
            </w:r>
          </w:p>
          <w:p w14:paraId="2BAF0B31" w14:textId="77777777" w:rsidR="0027298E" w:rsidRPr="0027298E" w:rsidRDefault="0027298E" w:rsidP="0027298E">
            <w:pPr>
              <w:spacing w:after="0" w:line="240" w:lineRule="auto"/>
              <w:jc w:val="both"/>
              <w:rPr>
                <w:rFonts w:ascii="Arial" w:eastAsia="Times New Roman" w:hAnsi="Arial" w:cs="Times New Roman"/>
                <w:sz w:val="24"/>
                <w:szCs w:val="24"/>
                <w:lang w:eastAsia="en-GB"/>
              </w:rPr>
            </w:pPr>
          </w:p>
        </w:tc>
      </w:tr>
      <w:tr w:rsidR="0027298E" w:rsidRPr="0027298E" w14:paraId="50B662E0" w14:textId="77777777" w:rsidTr="00C16342">
        <w:trPr>
          <w:trHeight w:val="238"/>
        </w:trPr>
        <w:tc>
          <w:tcPr>
            <w:tcW w:w="2802" w:type="dxa"/>
            <w:shd w:val="clear" w:color="auto" w:fill="auto"/>
          </w:tcPr>
          <w:p w14:paraId="2D35F66A" w14:textId="77777777" w:rsidR="0027298E" w:rsidRPr="0027298E" w:rsidRDefault="0027298E" w:rsidP="0027298E">
            <w:pPr>
              <w:spacing w:after="0" w:line="240" w:lineRule="auto"/>
              <w:jc w:val="both"/>
              <w:rPr>
                <w:rFonts w:ascii="Arial" w:eastAsia="Times New Roman" w:hAnsi="Arial" w:cs="Times New Roman"/>
                <w:sz w:val="24"/>
                <w:szCs w:val="24"/>
                <w:lang w:eastAsia="en-GB"/>
              </w:rPr>
            </w:pPr>
            <w:r w:rsidRPr="0027298E">
              <w:rPr>
                <w:rFonts w:ascii="Arial" w:eastAsia="Times New Roman" w:hAnsi="Arial" w:cs="Times New Roman"/>
                <w:b/>
                <w:sz w:val="24"/>
                <w:szCs w:val="24"/>
                <w:lang w:eastAsia="en-GB"/>
              </w:rPr>
              <w:t>Medical:</w:t>
            </w:r>
          </w:p>
        </w:tc>
        <w:tc>
          <w:tcPr>
            <w:tcW w:w="6840" w:type="dxa"/>
            <w:shd w:val="clear" w:color="auto" w:fill="auto"/>
          </w:tcPr>
          <w:p w14:paraId="182F5CDA" w14:textId="54AAEC5F" w:rsidR="0027298E" w:rsidRPr="0027298E" w:rsidRDefault="0027298E" w:rsidP="0027298E">
            <w:pPr>
              <w:spacing w:after="0" w:line="240" w:lineRule="auto"/>
              <w:jc w:val="both"/>
              <w:rPr>
                <w:rFonts w:ascii="Arial" w:eastAsia="Times New Roman" w:hAnsi="Arial" w:cs="Times New Roman"/>
                <w:sz w:val="24"/>
                <w:szCs w:val="24"/>
                <w:lang w:eastAsia="en-GB"/>
              </w:rPr>
            </w:pPr>
            <w:r w:rsidRPr="0027298E">
              <w:rPr>
                <w:rFonts w:ascii="Arial" w:eastAsia="Times New Roman" w:hAnsi="Arial" w:cs="Times New Roman"/>
                <w:sz w:val="24"/>
                <w:szCs w:val="24"/>
                <w:lang w:eastAsia="en-GB"/>
              </w:rPr>
              <w:t>The appointment maybe subject to you completing a declaration of health form, which may lead to a full medical examination upon request.</w:t>
            </w:r>
          </w:p>
          <w:p w14:paraId="6C09D828" w14:textId="77777777" w:rsidR="0027298E" w:rsidRPr="0027298E" w:rsidRDefault="0027298E" w:rsidP="0027298E">
            <w:pPr>
              <w:spacing w:after="0" w:line="240" w:lineRule="auto"/>
              <w:jc w:val="both"/>
              <w:rPr>
                <w:rFonts w:ascii="Times New Roman" w:eastAsia="Times New Roman" w:hAnsi="Times New Roman" w:cs="Times New Roman"/>
                <w:color w:val="000000"/>
                <w:sz w:val="24"/>
                <w:szCs w:val="24"/>
                <w:lang w:eastAsia="en-GB"/>
              </w:rPr>
            </w:pPr>
          </w:p>
        </w:tc>
      </w:tr>
      <w:tr w:rsidR="0027298E" w:rsidRPr="0027298E" w14:paraId="477ED89D" w14:textId="77777777" w:rsidTr="00C16342">
        <w:trPr>
          <w:trHeight w:val="238"/>
        </w:trPr>
        <w:tc>
          <w:tcPr>
            <w:tcW w:w="2802" w:type="dxa"/>
            <w:shd w:val="clear" w:color="auto" w:fill="auto"/>
          </w:tcPr>
          <w:p w14:paraId="740EAB88" w14:textId="77777777" w:rsidR="0027298E" w:rsidRPr="0027298E" w:rsidRDefault="0027298E" w:rsidP="0027298E">
            <w:pPr>
              <w:spacing w:after="0" w:line="240" w:lineRule="auto"/>
              <w:jc w:val="both"/>
              <w:rPr>
                <w:rFonts w:ascii="Arial" w:eastAsia="Times New Roman" w:hAnsi="Arial" w:cs="Times New Roman"/>
                <w:sz w:val="24"/>
                <w:szCs w:val="24"/>
                <w:lang w:eastAsia="en-GB"/>
              </w:rPr>
            </w:pPr>
            <w:r w:rsidRPr="0027298E">
              <w:rPr>
                <w:rFonts w:ascii="Arial" w:eastAsia="Times New Roman" w:hAnsi="Arial" w:cs="Times New Roman"/>
                <w:b/>
                <w:sz w:val="24"/>
                <w:szCs w:val="24"/>
                <w:lang w:eastAsia="en-GB"/>
              </w:rPr>
              <w:lastRenderedPageBreak/>
              <w:t>Notice:</w:t>
            </w:r>
          </w:p>
        </w:tc>
        <w:tc>
          <w:tcPr>
            <w:tcW w:w="6840" w:type="dxa"/>
            <w:shd w:val="clear" w:color="auto" w:fill="auto"/>
          </w:tcPr>
          <w:p w14:paraId="71D76748" w14:textId="1D40A948" w:rsidR="0027298E" w:rsidRPr="0027298E" w:rsidRDefault="0027298E" w:rsidP="0027298E">
            <w:pPr>
              <w:tabs>
                <w:tab w:val="left" w:pos="-1440"/>
              </w:tabs>
              <w:spacing w:after="0" w:line="240" w:lineRule="auto"/>
              <w:ind w:left="2880" w:hanging="2880"/>
              <w:jc w:val="both"/>
              <w:rPr>
                <w:rFonts w:ascii="Arial" w:eastAsia="Times New Roman" w:hAnsi="Arial" w:cs="Arial"/>
                <w:bCs/>
                <w:sz w:val="24"/>
                <w:szCs w:val="24"/>
                <w:lang w:eastAsia="en-GB"/>
              </w:rPr>
            </w:pPr>
            <w:r w:rsidRPr="0027298E">
              <w:rPr>
                <w:rFonts w:ascii="Arial" w:eastAsia="Times New Roman" w:hAnsi="Arial" w:cs="Arial"/>
                <w:sz w:val="24"/>
                <w:szCs w:val="24"/>
                <w:u w:val="single"/>
                <w:lang w:eastAsia="en-GB"/>
              </w:rPr>
              <w:t>Giving notice</w:t>
            </w:r>
            <w:r w:rsidRPr="0027298E">
              <w:rPr>
                <w:rFonts w:ascii="Arial" w:eastAsia="Times New Roman" w:hAnsi="Arial" w:cs="Arial"/>
                <w:bCs/>
                <w:sz w:val="24"/>
                <w:szCs w:val="24"/>
                <w:lang w:eastAsia="en-GB"/>
              </w:rPr>
              <w:t xml:space="preserve"> – you are required to </w:t>
            </w:r>
            <w:r w:rsidRPr="0027298E">
              <w:rPr>
                <w:rFonts w:ascii="Arial" w:eastAsia="Times New Roman" w:hAnsi="Arial" w:cs="Arial"/>
                <w:bCs/>
                <w:sz w:val="24"/>
                <w:szCs w:val="24"/>
                <w:u w:val="single"/>
                <w:lang w:eastAsia="en-GB"/>
              </w:rPr>
              <w:t>give</w:t>
            </w:r>
            <w:r w:rsidRPr="0027298E">
              <w:rPr>
                <w:rFonts w:ascii="Arial" w:eastAsia="Times New Roman" w:hAnsi="Arial" w:cs="Arial"/>
                <w:bCs/>
                <w:sz w:val="24"/>
                <w:szCs w:val="24"/>
                <w:lang w:eastAsia="en-GB"/>
              </w:rPr>
              <w:t xml:space="preserve"> the Trust </w:t>
            </w:r>
            <w:r>
              <w:rPr>
                <w:rFonts w:ascii="Arial" w:eastAsia="Times New Roman" w:hAnsi="Arial" w:cs="Arial"/>
                <w:bCs/>
                <w:sz w:val="24"/>
                <w:szCs w:val="24"/>
                <w:lang w:eastAsia="en-GB"/>
              </w:rPr>
              <w:t>8</w:t>
            </w:r>
          </w:p>
          <w:p w14:paraId="6FA21E21" w14:textId="77777777" w:rsidR="0027298E" w:rsidRPr="0027298E" w:rsidRDefault="0027298E" w:rsidP="0027298E">
            <w:pPr>
              <w:tabs>
                <w:tab w:val="left" w:pos="-1440"/>
              </w:tabs>
              <w:spacing w:after="0" w:line="240" w:lineRule="auto"/>
              <w:ind w:left="2880" w:hanging="2880"/>
              <w:jc w:val="both"/>
              <w:rPr>
                <w:rFonts w:ascii="Arial" w:eastAsia="Times New Roman" w:hAnsi="Arial" w:cs="Arial"/>
                <w:bCs/>
                <w:sz w:val="24"/>
                <w:szCs w:val="24"/>
                <w:lang w:eastAsia="en-GB"/>
              </w:rPr>
            </w:pPr>
            <w:r w:rsidRPr="0027298E">
              <w:rPr>
                <w:rFonts w:ascii="Arial" w:eastAsia="Times New Roman" w:hAnsi="Arial" w:cs="Arial"/>
                <w:bCs/>
                <w:sz w:val="24"/>
                <w:szCs w:val="24"/>
                <w:lang w:eastAsia="en-GB"/>
              </w:rPr>
              <w:t>weeks written notice of termination of your employment.</w:t>
            </w:r>
          </w:p>
          <w:p w14:paraId="396AC443" w14:textId="77777777" w:rsidR="0027298E" w:rsidRPr="0027298E" w:rsidRDefault="0027298E" w:rsidP="0027298E">
            <w:pPr>
              <w:tabs>
                <w:tab w:val="left" w:pos="-1440"/>
              </w:tabs>
              <w:spacing w:after="0" w:line="240" w:lineRule="auto"/>
              <w:jc w:val="both"/>
              <w:rPr>
                <w:rFonts w:ascii="Arial" w:eastAsia="Times New Roman" w:hAnsi="Arial" w:cs="Arial"/>
                <w:sz w:val="24"/>
                <w:szCs w:val="24"/>
                <w:u w:val="single"/>
                <w:lang w:eastAsia="en-GB"/>
              </w:rPr>
            </w:pPr>
          </w:p>
          <w:p w14:paraId="4FF803F3" w14:textId="0692DD51" w:rsidR="0027298E" w:rsidRPr="0027298E" w:rsidRDefault="0027298E" w:rsidP="0027298E">
            <w:pPr>
              <w:tabs>
                <w:tab w:val="left" w:pos="-1440"/>
              </w:tabs>
              <w:spacing w:after="0" w:line="240" w:lineRule="auto"/>
              <w:jc w:val="both"/>
              <w:rPr>
                <w:rFonts w:ascii="Arial" w:eastAsia="Times New Roman" w:hAnsi="Arial" w:cs="Arial"/>
                <w:bCs/>
                <w:sz w:val="24"/>
                <w:szCs w:val="24"/>
                <w:lang w:eastAsia="en-GB"/>
              </w:rPr>
            </w:pPr>
            <w:r w:rsidRPr="0027298E">
              <w:rPr>
                <w:rFonts w:ascii="Arial" w:eastAsia="Times New Roman" w:hAnsi="Arial" w:cs="Arial"/>
                <w:sz w:val="24"/>
                <w:szCs w:val="24"/>
                <w:u w:val="single"/>
                <w:lang w:eastAsia="en-GB"/>
              </w:rPr>
              <w:t>Receiving notice</w:t>
            </w:r>
            <w:r w:rsidRPr="0027298E">
              <w:rPr>
                <w:rFonts w:ascii="Arial" w:eastAsia="Times New Roman" w:hAnsi="Arial" w:cs="Arial"/>
                <w:bCs/>
                <w:sz w:val="24"/>
                <w:szCs w:val="24"/>
                <w:lang w:eastAsia="en-GB"/>
              </w:rPr>
              <w:t xml:space="preserve"> – with the exception of ‘Summary Dismissal’ you will be entitled to </w:t>
            </w:r>
            <w:r w:rsidRPr="0027298E">
              <w:rPr>
                <w:rFonts w:ascii="Arial" w:eastAsia="Times New Roman" w:hAnsi="Arial" w:cs="Arial"/>
                <w:bCs/>
                <w:sz w:val="24"/>
                <w:szCs w:val="24"/>
                <w:u w:val="single"/>
                <w:lang w:eastAsia="en-GB"/>
              </w:rPr>
              <w:t>receive</w:t>
            </w:r>
            <w:r w:rsidRPr="0027298E">
              <w:rPr>
                <w:rFonts w:ascii="Arial" w:eastAsia="Times New Roman" w:hAnsi="Arial" w:cs="Arial"/>
                <w:bCs/>
                <w:sz w:val="24"/>
                <w:szCs w:val="24"/>
                <w:lang w:eastAsia="en-GB"/>
              </w:rPr>
              <w:t xml:space="preserve"> notice of </w:t>
            </w:r>
            <w:r>
              <w:rPr>
                <w:rFonts w:ascii="Arial" w:eastAsia="Times New Roman" w:hAnsi="Arial" w:cs="Arial"/>
                <w:bCs/>
                <w:sz w:val="24"/>
                <w:szCs w:val="24"/>
                <w:lang w:eastAsia="en-GB"/>
              </w:rPr>
              <w:t>8</w:t>
            </w:r>
            <w:r w:rsidRPr="0027298E">
              <w:rPr>
                <w:rFonts w:ascii="Arial" w:eastAsia="Times New Roman" w:hAnsi="Arial" w:cs="Arial"/>
                <w:bCs/>
                <w:sz w:val="24"/>
                <w:szCs w:val="24"/>
                <w:lang w:eastAsia="en-GB"/>
              </w:rPr>
              <w:t xml:space="preserve"> weeks or your statutory notice entitlement whichever is the greater.</w:t>
            </w:r>
          </w:p>
          <w:p w14:paraId="78BC514C" w14:textId="77777777" w:rsidR="0027298E" w:rsidRPr="0027298E" w:rsidRDefault="0027298E" w:rsidP="0027298E">
            <w:pPr>
              <w:tabs>
                <w:tab w:val="left" w:pos="-1440"/>
              </w:tabs>
              <w:spacing w:after="0" w:line="240" w:lineRule="auto"/>
              <w:jc w:val="both"/>
              <w:rPr>
                <w:rFonts w:ascii="Arial" w:eastAsia="Times New Roman" w:hAnsi="Arial" w:cs="Arial"/>
                <w:bCs/>
                <w:sz w:val="24"/>
                <w:szCs w:val="24"/>
                <w:lang w:eastAsia="en-GB"/>
              </w:rPr>
            </w:pPr>
            <w:r w:rsidRPr="0027298E">
              <w:rPr>
                <w:rFonts w:ascii="Arial" w:eastAsia="Times New Roman" w:hAnsi="Arial" w:cs="Arial"/>
                <w:bCs/>
                <w:sz w:val="24"/>
                <w:szCs w:val="24"/>
                <w:lang w:eastAsia="en-GB"/>
              </w:rPr>
              <w:tab/>
            </w:r>
            <w:r w:rsidRPr="0027298E">
              <w:rPr>
                <w:rFonts w:ascii="Arial" w:eastAsia="Times New Roman" w:hAnsi="Arial" w:cs="Arial"/>
                <w:bCs/>
                <w:sz w:val="24"/>
                <w:szCs w:val="24"/>
                <w:lang w:eastAsia="en-GB"/>
              </w:rPr>
              <w:tab/>
            </w:r>
            <w:r w:rsidRPr="0027298E">
              <w:rPr>
                <w:rFonts w:ascii="Arial" w:eastAsia="Times New Roman" w:hAnsi="Arial" w:cs="Arial"/>
                <w:bCs/>
                <w:sz w:val="24"/>
                <w:szCs w:val="24"/>
                <w:lang w:eastAsia="en-GB"/>
              </w:rPr>
              <w:tab/>
            </w:r>
            <w:r w:rsidRPr="0027298E">
              <w:rPr>
                <w:rFonts w:ascii="Arial" w:eastAsia="Times New Roman" w:hAnsi="Arial" w:cs="Arial"/>
                <w:bCs/>
                <w:sz w:val="24"/>
                <w:szCs w:val="24"/>
                <w:lang w:eastAsia="en-GB"/>
              </w:rPr>
              <w:tab/>
            </w:r>
          </w:p>
          <w:p w14:paraId="6B87D082" w14:textId="77777777" w:rsidR="0027298E" w:rsidRPr="0027298E" w:rsidRDefault="0027298E" w:rsidP="0027298E">
            <w:pPr>
              <w:tabs>
                <w:tab w:val="left" w:pos="-1440"/>
              </w:tabs>
              <w:spacing w:after="0" w:line="240" w:lineRule="auto"/>
              <w:jc w:val="both"/>
              <w:rPr>
                <w:rFonts w:ascii="Arial" w:eastAsia="Times New Roman" w:hAnsi="Arial" w:cs="Arial"/>
                <w:bCs/>
                <w:sz w:val="24"/>
                <w:szCs w:val="24"/>
                <w:lang w:eastAsia="en-GB"/>
              </w:rPr>
            </w:pPr>
            <w:r w:rsidRPr="0027298E">
              <w:rPr>
                <w:rFonts w:ascii="Arial" w:eastAsia="Times New Roman" w:hAnsi="Arial" w:cs="Arial"/>
                <w:bCs/>
                <w:sz w:val="24"/>
                <w:szCs w:val="24"/>
                <w:lang w:eastAsia="en-GB"/>
              </w:rPr>
              <w:t>Statutory entitlement is:</w:t>
            </w:r>
          </w:p>
          <w:p w14:paraId="54570DD3" w14:textId="77777777" w:rsidR="0027298E" w:rsidRPr="0027298E" w:rsidRDefault="0027298E" w:rsidP="0027298E">
            <w:pPr>
              <w:widowControl w:val="0"/>
              <w:tabs>
                <w:tab w:val="left" w:pos="-1440"/>
              </w:tabs>
              <w:spacing w:after="0" w:line="240" w:lineRule="auto"/>
              <w:jc w:val="both"/>
              <w:rPr>
                <w:rFonts w:ascii="Arial" w:eastAsia="Times New Roman" w:hAnsi="Arial" w:cs="Arial"/>
                <w:bCs/>
                <w:sz w:val="24"/>
                <w:szCs w:val="24"/>
                <w:lang w:eastAsia="en-GB"/>
              </w:rPr>
            </w:pPr>
            <w:r w:rsidRPr="0027298E">
              <w:rPr>
                <w:rFonts w:ascii="Arial" w:eastAsia="Times New Roman" w:hAnsi="Arial" w:cs="Arial"/>
                <w:bCs/>
                <w:sz w:val="24"/>
                <w:szCs w:val="24"/>
                <w:lang w:eastAsia="en-GB"/>
              </w:rPr>
              <w:t>For staff with more than 4 weeks continuous service, entitlement to notice is 1 week for each year of completed service up to a maximum of 12 weeks.</w:t>
            </w:r>
          </w:p>
          <w:p w14:paraId="0FBC102E" w14:textId="77777777" w:rsidR="0027298E" w:rsidRDefault="0027298E" w:rsidP="0027298E">
            <w:pPr>
              <w:spacing w:after="0" w:line="240" w:lineRule="auto"/>
              <w:jc w:val="both"/>
              <w:rPr>
                <w:rFonts w:ascii="Arial" w:eastAsia="Times New Roman" w:hAnsi="Arial" w:cs="Times New Roman"/>
                <w:sz w:val="24"/>
                <w:szCs w:val="24"/>
                <w:lang w:eastAsia="en-GB"/>
              </w:rPr>
            </w:pPr>
          </w:p>
          <w:p w14:paraId="2ABA4892" w14:textId="77777777" w:rsidR="00F6022D" w:rsidRPr="0027298E" w:rsidRDefault="00F6022D" w:rsidP="0027298E">
            <w:pPr>
              <w:spacing w:after="0" w:line="240" w:lineRule="auto"/>
              <w:jc w:val="both"/>
              <w:rPr>
                <w:rFonts w:ascii="Arial" w:eastAsia="Times New Roman" w:hAnsi="Arial" w:cs="Times New Roman"/>
                <w:sz w:val="24"/>
                <w:szCs w:val="24"/>
                <w:lang w:eastAsia="en-GB"/>
              </w:rPr>
            </w:pPr>
          </w:p>
        </w:tc>
      </w:tr>
      <w:tr w:rsidR="0027298E" w:rsidRPr="0027298E" w14:paraId="66195430" w14:textId="77777777" w:rsidTr="00C16342">
        <w:trPr>
          <w:trHeight w:val="238"/>
        </w:trPr>
        <w:tc>
          <w:tcPr>
            <w:tcW w:w="9642" w:type="dxa"/>
            <w:gridSpan w:val="2"/>
            <w:shd w:val="clear" w:color="auto" w:fill="auto"/>
          </w:tcPr>
          <w:p w14:paraId="6848D520" w14:textId="77777777" w:rsidR="0027298E" w:rsidRPr="0027298E" w:rsidRDefault="0027298E" w:rsidP="0027298E">
            <w:pPr>
              <w:spacing w:after="0" w:line="240" w:lineRule="auto"/>
              <w:rPr>
                <w:rFonts w:ascii="Arial" w:eastAsia="Times New Roman" w:hAnsi="Arial" w:cs="Arial"/>
                <w:b/>
                <w:sz w:val="24"/>
                <w:szCs w:val="24"/>
                <w:lang w:eastAsia="en-GB"/>
              </w:rPr>
            </w:pPr>
            <w:r w:rsidRPr="0027298E">
              <w:rPr>
                <w:rFonts w:ascii="Arial" w:eastAsia="Times New Roman" w:hAnsi="Arial" w:cs="Arial"/>
                <w:b/>
                <w:sz w:val="24"/>
                <w:szCs w:val="24"/>
                <w:lang w:eastAsia="en-GB"/>
              </w:rPr>
              <w:t>PROFESSIONAL REGISTRATION</w:t>
            </w:r>
            <w:r w:rsidRPr="0027298E">
              <w:rPr>
                <w:rFonts w:ascii="Arial" w:eastAsia="Times New Roman" w:hAnsi="Arial" w:cs="Arial"/>
                <w:b/>
                <w:sz w:val="24"/>
                <w:szCs w:val="24"/>
                <w:lang w:eastAsia="en-GB"/>
              </w:rPr>
              <w:tab/>
            </w:r>
          </w:p>
          <w:p w14:paraId="4D252183" w14:textId="77777777" w:rsidR="0027298E" w:rsidRPr="0027298E" w:rsidRDefault="0027298E" w:rsidP="0027298E">
            <w:pPr>
              <w:spacing w:after="0" w:line="240" w:lineRule="auto"/>
              <w:rPr>
                <w:rFonts w:ascii="Arial" w:eastAsia="Times New Roman" w:hAnsi="Arial" w:cs="Arial"/>
                <w:sz w:val="24"/>
                <w:szCs w:val="24"/>
                <w:lang w:eastAsia="en-GB"/>
              </w:rPr>
            </w:pPr>
          </w:p>
          <w:p w14:paraId="24838638" w14:textId="77777777" w:rsidR="0027298E" w:rsidRPr="0027298E" w:rsidRDefault="0027298E" w:rsidP="0027298E">
            <w:pPr>
              <w:spacing w:after="0" w:line="240" w:lineRule="auto"/>
              <w:rPr>
                <w:rFonts w:ascii="Arial" w:eastAsia="Times New Roman" w:hAnsi="Arial" w:cs="Arial"/>
                <w:sz w:val="24"/>
                <w:szCs w:val="24"/>
                <w:lang w:eastAsia="en-GB"/>
              </w:rPr>
            </w:pPr>
            <w:r w:rsidRPr="0027298E">
              <w:rPr>
                <w:rFonts w:ascii="Arial" w:eastAsia="Times New Roman" w:hAnsi="Arial" w:cs="Arial"/>
                <w:sz w:val="24"/>
                <w:szCs w:val="24"/>
                <w:lang w:eastAsia="en-GB"/>
              </w:rPr>
              <w:t>Where it is a requirement as part of this job role to be registered with a Professional Body, you are required to maintain and update your registration in line with the Trust’s Professional Registration Policy.  You are required to provide proof of your registration status on your appointment, at renewal of registration or at any other time as requested by the Trust.  It is also a requirement for you to comply with any Codes of Professional Conduct and to update/satisfy any Continuous Professional Development conditions.</w:t>
            </w:r>
          </w:p>
          <w:p w14:paraId="64C0CDD6" w14:textId="77777777" w:rsidR="0027298E" w:rsidRPr="0027298E" w:rsidRDefault="0027298E" w:rsidP="0027298E">
            <w:pPr>
              <w:spacing w:after="0" w:line="240" w:lineRule="auto"/>
              <w:rPr>
                <w:rFonts w:ascii="Arial" w:eastAsia="Times New Roman" w:hAnsi="Arial" w:cs="Arial"/>
                <w:sz w:val="24"/>
                <w:szCs w:val="24"/>
                <w:lang w:eastAsia="en-GB"/>
              </w:rPr>
            </w:pPr>
          </w:p>
          <w:p w14:paraId="53A56D1F" w14:textId="77777777" w:rsidR="0027298E" w:rsidRPr="0027298E" w:rsidRDefault="0027298E" w:rsidP="0027298E">
            <w:pPr>
              <w:spacing w:after="0" w:line="240" w:lineRule="auto"/>
              <w:rPr>
                <w:rFonts w:ascii="Arial" w:eastAsia="Times New Roman" w:hAnsi="Arial" w:cs="Arial"/>
                <w:sz w:val="24"/>
                <w:szCs w:val="24"/>
                <w:lang w:eastAsia="en-GB"/>
              </w:rPr>
            </w:pPr>
            <w:r w:rsidRPr="0027298E">
              <w:rPr>
                <w:rFonts w:ascii="Arial" w:eastAsia="Times New Roman" w:hAnsi="Arial" w:cs="Arial"/>
                <w:sz w:val="24"/>
                <w:szCs w:val="24"/>
                <w:lang w:eastAsia="en-GB"/>
              </w:rPr>
              <w:t>It would also be a requirement for you to comply with any Codes of Professional Conduct and to update/satisfy any Continuous Professional Development conditions.</w:t>
            </w:r>
          </w:p>
          <w:p w14:paraId="0C582B10" w14:textId="77777777" w:rsidR="0027298E" w:rsidRPr="0027298E" w:rsidRDefault="0027298E" w:rsidP="0027298E">
            <w:pPr>
              <w:spacing w:after="0" w:line="240" w:lineRule="auto"/>
              <w:jc w:val="both"/>
              <w:rPr>
                <w:rFonts w:ascii="Arial" w:eastAsia="Times New Roman" w:hAnsi="Arial" w:cs="Times New Roman"/>
                <w:b/>
                <w:sz w:val="24"/>
                <w:szCs w:val="24"/>
                <w:highlight w:val="yellow"/>
                <w:lang w:eastAsia="en-GB"/>
              </w:rPr>
            </w:pPr>
          </w:p>
          <w:p w14:paraId="2D78AE66" w14:textId="77777777" w:rsidR="0027298E" w:rsidRPr="0027298E" w:rsidRDefault="0027298E" w:rsidP="0027298E">
            <w:pPr>
              <w:spacing w:after="0" w:line="240" w:lineRule="auto"/>
              <w:jc w:val="both"/>
              <w:rPr>
                <w:rFonts w:ascii="Arial" w:eastAsia="Times New Roman" w:hAnsi="Arial" w:cs="Times New Roman"/>
                <w:sz w:val="24"/>
                <w:szCs w:val="24"/>
                <w:lang w:eastAsia="en-GB"/>
              </w:rPr>
            </w:pPr>
            <w:r w:rsidRPr="0027298E">
              <w:rPr>
                <w:rFonts w:ascii="Arial" w:eastAsia="Times New Roman" w:hAnsi="Arial" w:cs="Times New Roman"/>
                <w:b/>
                <w:sz w:val="24"/>
                <w:szCs w:val="24"/>
                <w:lang w:eastAsia="en-GB"/>
              </w:rPr>
              <w:t>REHABILITATION OF OFFENDERS ACT 1974</w:t>
            </w:r>
          </w:p>
          <w:p w14:paraId="09C751A1" w14:textId="77777777" w:rsidR="0027298E" w:rsidRPr="0027298E" w:rsidRDefault="0027298E" w:rsidP="0027298E">
            <w:pPr>
              <w:spacing w:after="0" w:line="240" w:lineRule="auto"/>
              <w:jc w:val="both"/>
              <w:rPr>
                <w:rFonts w:ascii="Arial" w:eastAsia="Times New Roman" w:hAnsi="Arial" w:cs="Times New Roman"/>
                <w:sz w:val="24"/>
                <w:szCs w:val="24"/>
                <w:lang w:eastAsia="en-GB"/>
              </w:rPr>
            </w:pPr>
          </w:p>
          <w:p w14:paraId="3E934769" w14:textId="26FA99DB" w:rsidR="0027298E" w:rsidRPr="0027298E" w:rsidRDefault="0027298E" w:rsidP="0027298E">
            <w:pPr>
              <w:spacing w:after="0" w:line="240" w:lineRule="auto"/>
              <w:jc w:val="both"/>
              <w:rPr>
                <w:rFonts w:ascii="Arial" w:eastAsia="Times New Roman" w:hAnsi="Arial" w:cs="Times New Roman"/>
                <w:sz w:val="24"/>
                <w:szCs w:val="24"/>
                <w:lang w:eastAsia="en-GB"/>
              </w:rPr>
            </w:pPr>
            <w:r w:rsidRPr="0027298E">
              <w:rPr>
                <w:rFonts w:ascii="Arial" w:eastAsia="Times New Roman" w:hAnsi="Arial" w:cs="Times New Roman"/>
                <w:sz w:val="24"/>
                <w:szCs w:val="24"/>
                <w:lang w:eastAsia="en-GB"/>
              </w:rPr>
              <w:t>Because of the nature of the work for which you are applying, this post is exempt from the provisions of Section 4(2) of the Rehabilitation of Offenders Act 1974. Applicants are, therefore, not entitled to withhold information about convictions which for other purposes are 'spent' under the provisions of the Act, and, in the event of employment any failure to disclose such convictions could result in dismissal or disciplinary action by the Trust.  Any information given will be completely confidential and will be considered only in relation to an application for positions to which the Order applies.</w:t>
            </w:r>
          </w:p>
          <w:p w14:paraId="33274A48" w14:textId="77777777" w:rsidR="0027298E" w:rsidRPr="0027298E" w:rsidRDefault="0027298E" w:rsidP="0027298E">
            <w:pPr>
              <w:tabs>
                <w:tab w:val="left" w:pos="-1440"/>
              </w:tabs>
              <w:spacing w:after="0" w:line="240" w:lineRule="auto"/>
              <w:jc w:val="both"/>
              <w:rPr>
                <w:rFonts w:ascii="Arial" w:eastAsia="Times New Roman" w:hAnsi="Arial" w:cs="Times New Roman"/>
                <w:b/>
                <w:sz w:val="24"/>
                <w:szCs w:val="24"/>
                <w:lang w:eastAsia="en-GB"/>
              </w:rPr>
            </w:pPr>
          </w:p>
          <w:p w14:paraId="05597C69" w14:textId="77777777" w:rsidR="0027298E" w:rsidRPr="0027298E" w:rsidRDefault="0027298E" w:rsidP="0027298E">
            <w:pPr>
              <w:spacing w:after="0" w:line="240" w:lineRule="auto"/>
              <w:jc w:val="both"/>
              <w:rPr>
                <w:rFonts w:ascii="Arial" w:eastAsia="Times New Roman" w:hAnsi="Arial" w:cs="Times New Roman"/>
                <w:b/>
                <w:sz w:val="24"/>
                <w:szCs w:val="24"/>
                <w:lang w:eastAsia="en-GB"/>
              </w:rPr>
            </w:pPr>
            <w:r w:rsidRPr="0027298E">
              <w:rPr>
                <w:rFonts w:ascii="Arial" w:eastAsia="Times New Roman" w:hAnsi="Arial" w:cs="Times New Roman"/>
                <w:b/>
                <w:sz w:val="24"/>
                <w:szCs w:val="24"/>
                <w:lang w:eastAsia="en-GB"/>
              </w:rPr>
              <w:t>DBS CHECK (Formerly CRB)</w:t>
            </w:r>
          </w:p>
          <w:p w14:paraId="550669DC" w14:textId="77777777" w:rsidR="0027298E" w:rsidRPr="0027298E" w:rsidRDefault="0027298E" w:rsidP="0027298E">
            <w:pPr>
              <w:spacing w:after="0" w:line="240" w:lineRule="auto"/>
              <w:jc w:val="both"/>
              <w:rPr>
                <w:rFonts w:ascii="Arial" w:eastAsia="Times New Roman" w:hAnsi="Arial" w:cs="Times New Roman"/>
                <w:sz w:val="24"/>
                <w:szCs w:val="24"/>
                <w:lang w:eastAsia="en-GB"/>
              </w:rPr>
            </w:pPr>
          </w:p>
          <w:p w14:paraId="72181315" w14:textId="77777777" w:rsidR="0027298E" w:rsidRPr="0027298E" w:rsidRDefault="0027298E" w:rsidP="0027298E">
            <w:pPr>
              <w:spacing w:after="0" w:line="240" w:lineRule="auto"/>
              <w:jc w:val="both"/>
              <w:rPr>
                <w:rFonts w:ascii="Arial" w:eastAsia="Times New Roman" w:hAnsi="Arial" w:cs="Times New Roman"/>
                <w:sz w:val="24"/>
                <w:szCs w:val="24"/>
                <w:lang w:eastAsia="en-GB"/>
              </w:rPr>
            </w:pPr>
            <w:r w:rsidRPr="0027298E">
              <w:rPr>
                <w:rFonts w:ascii="Arial" w:eastAsia="Times New Roman" w:hAnsi="Arial" w:cs="Times New Roman"/>
                <w:sz w:val="24"/>
                <w:szCs w:val="24"/>
                <w:lang w:eastAsia="en-GB"/>
              </w:rPr>
              <w:t>This post is subject to the Rehabilitation of Offenders Act (Exceptions Order) 1975 and as such it will be necessary for a submission for Disclosure to be made to the Disclosure &amp; Barring Service to check for any previous criminal convictions.</w:t>
            </w:r>
          </w:p>
          <w:p w14:paraId="20A0F7A1" w14:textId="77777777" w:rsidR="0027298E" w:rsidRPr="0027298E" w:rsidRDefault="0027298E" w:rsidP="0027298E">
            <w:pPr>
              <w:spacing w:after="0" w:line="240" w:lineRule="auto"/>
              <w:jc w:val="both"/>
              <w:rPr>
                <w:rFonts w:ascii="Arial" w:eastAsia="Times New Roman" w:hAnsi="Arial" w:cs="Times New Roman"/>
                <w:sz w:val="24"/>
                <w:szCs w:val="24"/>
                <w:lang w:eastAsia="en-GB"/>
              </w:rPr>
            </w:pPr>
          </w:p>
          <w:p w14:paraId="5A489DA6" w14:textId="77777777" w:rsidR="0027298E" w:rsidRPr="0027298E" w:rsidRDefault="0027298E" w:rsidP="0027298E">
            <w:pPr>
              <w:spacing w:after="0" w:line="240" w:lineRule="auto"/>
              <w:jc w:val="both"/>
              <w:rPr>
                <w:rFonts w:ascii="Arial" w:eastAsia="Times New Roman" w:hAnsi="Arial" w:cs="Times New Roman"/>
                <w:sz w:val="24"/>
                <w:szCs w:val="24"/>
                <w:lang w:eastAsia="en-GB"/>
              </w:rPr>
            </w:pPr>
            <w:r w:rsidRPr="0027298E">
              <w:rPr>
                <w:rFonts w:ascii="Arial" w:eastAsia="Times New Roman" w:hAnsi="Arial" w:cs="Times New Roman"/>
                <w:sz w:val="24"/>
                <w:szCs w:val="24"/>
                <w:lang w:eastAsia="en-GB"/>
              </w:rPr>
              <w:t>The Trust is compliant with the Disclosure &amp; Barring Service ‘Code of Practice’, a copy of which is available on request.</w:t>
            </w:r>
          </w:p>
          <w:p w14:paraId="2ED4D20E" w14:textId="77777777" w:rsidR="0027298E" w:rsidRPr="0027298E" w:rsidRDefault="0027298E" w:rsidP="0027298E">
            <w:pPr>
              <w:spacing w:after="0" w:line="240" w:lineRule="auto"/>
              <w:jc w:val="both"/>
              <w:rPr>
                <w:rFonts w:ascii="Arial" w:eastAsia="Times New Roman" w:hAnsi="Arial" w:cs="Times New Roman"/>
                <w:sz w:val="24"/>
                <w:szCs w:val="24"/>
                <w:lang w:eastAsia="en-GB"/>
              </w:rPr>
            </w:pPr>
          </w:p>
          <w:p w14:paraId="358B3A61" w14:textId="77777777" w:rsidR="0027298E" w:rsidRPr="0027298E" w:rsidRDefault="0027298E" w:rsidP="0027298E">
            <w:pPr>
              <w:spacing w:after="0" w:line="240" w:lineRule="auto"/>
              <w:jc w:val="both"/>
              <w:rPr>
                <w:rFonts w:ascii="Arial" w:eastAsia="Times New Roman" w:hAnsi="Arial" w:cs="Times New Roman"/>
                <w:sz w:val="24"/>
                <w:szCs w:val="24"/>
                <w:lang w:eastAsia="en-GB"/>
              </w:rPr>
            </w:pPr>
            <w:r w:rsidRPr="0027298E">
              <w:rPr>
                <w:rFonts w:ascii="Arial" w:eastAsia="Times New Roman" w:hAnsi="Arial" w:cs="Times New Roman"/>
                <w:sz w:val="24"/>
                <w:szCs w:val="24"/>
                <w:lang w:eastAsia="en-GB"/>
              </w:rPr>
              <w:t>The Trust welcomes applications from a wide range of candidates including those with a criminal record. It undertakes not to discriminate unfairly against any subject of a Disclosure on the basis of a conviction or other information revealed. A full Trust policy on the Recruitment of Ex-offenders is available on request.</w:t>
            </w:r>
          </w:p>
          <w:p w14:paraId="394B662B" w14:textId="77777777" w:rsidR="0027298E" w:rsidRDefault="0027298E" w:rsidP="0027298E">
            <w:pPr>
              <w:spacing w:after="0" w:line="240" w:lineRule="auto"/>
              <w:jc w:val="both"/>
              <w:rPr>
                <w:rFonts w:ascii="Arial" w:eastAsia="Times New Roman" w:hAnsi="Arial" w:cs="Times New Roman"/>
                <w:sz w:val="24"/>
                <w:szCs w:val="24"/>
                <w:highlight w:val="yellow"/>
                <w:lang w:eastAsia="en-GB"/>
              </w:rPr>
            </w:pPr>
          </w:p>
          <w:p w14:paraId="5C780BA8" w14:textId="77777777" w:rsidR="00020A45" w:rsidRPr="0027298E" w:rsidRDefault="00020A45" w:rsidP="0027298E">
            <w:pPr>
              <w:spacing w:after="0" w:line="240" w:lineRule="auto"/>
              <w:jc w:val="both"/>
              <w:rPr>
                <w:rFonts w:ascii="Arial" w:eastAsia="Times New Roman" w:hAnsi="Arial" w:cs="Times New Roman"/>
                <w:sz w:val="24"/>
                <w:szCs w:val="24"/>
                <w:highlight w:val="yellow"/>
                <w:lang w:eastAsia="en-GB"/>
              </w:rPr>
            </w:pPr>
          </w:p>
          <w:p w14:paraId="1C9B4BAD" w14:textId="77777777" w:rsidR="0027298E" w:rsidRPr="0027298E" w:rsidRDefault="0027298E" w:rsidP="0027298E">
            <w:pPr>
              <w:spacing w:after="0" w:line="240" w:lineRule="auto"/>
              <w:jc w:val="both"/>
              <w:rPr>
                <w:rFonts w:ascii="Arial" w:eastAsia="Times New Roman" w:hAnsi="Arial" w:cs="Arial"/>
                <w:b/>
                <w:sz w:val="24"/>
                <w:szCs w:val="24"/>
                <w:lang w:eastAsia="en-GB"/>
              </w:rPr>
            </w:pPr>
            <w:r w:rsidRPr="0027298E">
              <w:rPr>
                <w:rFonts w:ascii="Arial" w:eastAsia="Times New Roman" w:hAnsi="Arial" w:cs="Arial"/>
                <w:b/>
                <w:sz w:val="24"/>
                <w:szCs w:val="24"/>
                <w:lang w:eastAsia="en-GB"/>
              </w:rPr>
              <w:lastRenderedPageBreak/>
              <w:t>SECTION 11 COMPLIANCE</w:t>
            </w:r>
          </w:p>
          <w:p w14:paraId="0CB2ED57" w14:textId="77777777" w:rsidR="0027298E" w:rsidRPr="0027298E" w:rsidRDefault="0027298E" w:rsidP="0027298E">
            <w:pPr>
              <w:spacing w:after="0" w:line="240" w:lineRule="auto"/>
              <w:jc w:val="both"/>
              <w:rPr>
                <w:rFonts w:ascii="Arial" w:eastAsia="Times New Roman" w:hAnsi="Arial" w:cs="Arial"/>
                <w:b/>
                <w:sz w:val="24"/>
                <w:szCs w:val="24"/>
                <w:u w:val="single"/>
                <w:lang w:eastAsia="en-GB"/>
              </w:rPr>
            </w:pPr>
          </w:p>
          <w:p w14:paraId="4747CCA4" w14:textId="77777777" w:rsidR="0027298E" w:rsidRPr="0027298E" w:rsidRDefault="0027298E" w:rsidP="0027298E">
            <w:pPr>
              <w:spacing w:after="0" w:line="240" w:lineRule="auto"/>
              <w:jc w:val="both"/>
              <w:rPr>
                <w:rFonts w:ascii="Arial" w:eastAsia="Times New Roman" w:hAnsi="Arial" w:cs="Arial"/>
                <w:b/>
                <w:sz w:val="24"/>
                <w:szCs w:val="24"/>
                <w:lang w:eastAsia="en-GB"/>
              </w:rPr>
            </w:pPr>
            <w:r w:rsidRPr="0027298E">
              <w:rPr>
                <w:rFonts w:ascii="Arial" w:eastAsia="Times New Roman" w:hAnsi="Arial" w:cs="Arial"/>
                <w:b/>
                <w:sz w:val="24"/>
                <w:szCs w:val="24"/>
                <w:lang w:eastAsia="en-GB"/>
              </w:rPr>
              <w:t>Safeguarding Children and Vulnerable Adults</w:t>
            </w:r>
          </w:p>
          <w:p w14:paraId="28828599" w14:textId="77777777" w:rsidR="0027298E" w:rsidRPr="0027298E" w:rsidRDefault="0027298E" w:rsidP="0027298E">
            <w:pPr>
              <w:spacing w:after="0" w:line="240" w:lineRule="auto"/>
              <w:jc w:val="both"/>
              <w:rPr>
                <w:rFonts w:ascii="Arial" w:eastAsia="Times New Roman" w:hAnsi="Arial" w:cs="Arial"/>
                <w:sz w:val="24"/>
                <w:szCs w:val="24"/>
                <w:lang w:eastAsia="en-GB"/>
              </w:rPr>
            </w:pPr>
            <w:r w:rsidRPr="0027298E">
              <w:rPr>
                <w:rFonts w:ascii="Arial" w:eastAsia="Times New Roman" w:hAnsi="Arial" w:cs="Arial"/>
                <w:sz w:val="24"/>
                <w:szCs w:val="24"/>
                <w:lang w:eastAsia="en-GB"/>
              </w:rPr>
              <w:t xml:space="preserve">All employees are required to act in such a way that at all times safeguards the health and </w:t>
            </w:r>
            <w:proofErr w:type="spellStart"/>
            <w:r w:rsidRPr="0027298E">
              <w:rPr>
                <w:rFonts w:ascii="Arial" w:eastAsia="Times New Roman" w:hAnsi="Arial" w:cs="Arial"/>
                <w:sz w:val="24"/>
                <w:szCs w:val="24"/>
                <w:lang w:eastAsia="en-GB"/>
              </w:rPr>
              <w:t>well being</w:t>
            </w:r>
            <w:proofErr w:type="spellEnd"/>
            <w:r w:rsidRPr="0027298E">
              <w:rPr>
                <w:rFonts w:ascii="Arial" w:eastAsia="Times New Roman" w:hAnsi="Arial" w:cs="Arial"/>
                <w:sz w:val="24"/>
                <w:szCs w:val="24"/>
                <w:lang w:eastAsia="en-GB"/>
              </w:rPr>
              <w:t xml:space="preserve"> of children and vulnerable adults.  Familiarisation with and the adherence to the Trust’s Safeguarding policies is an essential requirement of all employees as is participation in related mandatory/statutory training.</w:t>
            </w:r>
          </w:p>
          <w:p w14:paraId="324C0624" w14:textId="77777777" w:rsidR="0027298E" w:rsidRPr="0027298E" w:rsidRDefault="0027298E" w:rsidP="0027298E">
            <w:pPr>
              <w:spacing w:after="0" w:line="240" w:lineRule="auto"/>
              <w:jc w:val="both"/>
              <w:rPr>
                <w:rFonts w:ascii="Arial" w:eastAsia="Times New Roman" w:hAnsi="Arial" w:cs="Arial"/>
                <w:b/>
                <w:sz w:val="24"/>
                <w:szCs w:val="24"/>
                <w:u w:val="single"/>
                <w:lang w:eastAsia="en-GB"/>
              </w:rPr>
            </w:pPr>
          </w:p>
          <w:p w14:paraId="29945877" w14:textId="77777777" w:rsidR="0027298E" w:rsidRPr="0027298E" w:rsidRDefault="0027298E" w:rsidP="0027298E">
            <w:pPr>
              <w:spacing w:after="0" w:line="240" w:lineRule="auto"/>
              <w:jc w:val="both"/>
              <w:rPr>
                <w:rFonts w:ascii="Arial" w:eastAsia="Times New Roman" w:hAnsi="Arial" w:cs="Arial"/>
                <w:b/>
                <w:sz w:val="24"/>
                <w:szCs w:val="24"/>
                <w:lang w:eastAsia="en-GB"/>
              </w:rPr>
            </w:pPr>
            <w:r w:rsidRPr="0027298E">
              <w:rPr>
                <w:rFonts w:ascii="Arial" w:eastAsia="Times New Roman" w:hAnsi="Arial" w:cs="Arial"/>
                <w:b/>
                <w:sz w:val="24"/>
                <w:szCs w:val="24"/>
                <w:lang w:eastAsia="en-GB"/>
              </w:rPr>
              <w:t>ORGANISATIONAL AND STATUTORY REQUIREMENTS</w:t>
            </w:r>
          </w:p>
          <w:p w14:paraId="3B128859" w14:textId="77777777" w:rsidR="0027298E" w:rsidRPr="0027298E" w:rsidRDefault="0027298E" w:rsidP="0027298E">
            <w:pPr>
              <w:spacing w:after="0" w:line="240" w:lineRule="auto"/>
              <w:jc w:val="both"/>
              <w:rPr>
                <w:rFonts w:ascii="Arial" w:eastAsia="Times New Roman" w:hAnsi="Arial" w:cs="Arial"/>
                <w:sz w:val="24"/>
                <w:szCs w:val="24"/>
                <w:lang w:eastAsia="en-GB"/>
              </w:rPr>
            </w:pPr>
          </w:p>
          <w:p w14:paraId="5105A43C" w14:textId="77777777" w:rsidR="0027298E" w:rsidRPr="0027298E" w:rsidRDefault="0027298E" w:rsidP="0027298E">
            <w:pPr>
              <w:spacing w:after="0" w:line="240" w:lineRule="auto"/>
              <w:jc w:val="both"/>
              <w:rPr>
                <w:rFonts w:ascii="Arial" w:eastAsia="Times New Roman" w:hAnsi="Arial" w:cs="Arial"/>
                <w:b/>
                <w:sz w:val="24"/>
                <w:szCs w:val="24"/>
                <w:u w:val="single"/>
                <w:lang w:eastAsia="en-GB"/>
              </w:rPr>
            </w:pPr>
            <w:r w:rsidRPr="0027298E">
              <w:rPr>
                <w:rFonts w:ascii="Arial" w:eastAsia="Times New Roman" w:hAnsi="Arial" w:cs="Arial"/>
                <w:sz w:val="24"/>
                <w:szCs w:val="24"/>
                <w:lang w:eastAsia="en-GB"/>
              </w:rPr>
              <w:t>All employees should understand that it is their personal responsibility to comply with all organisational and statutory requirements, e.g. Health and Safety; Equal Treatment and Diversity; Confidentiality; Infection Prevention and Control.</w:t>
            </w:r>
          </w:p>
          <w:p w14:paraId="607A6CD5" w14:textId="77777777" w:rsidR="0027298E" w:rsidRPr="0027298E" w:rsidRDefault="0027298E" w:rsidP="0027298E">
            <w:pPr>
              <w:spacing w:after="0" w:line="240" w:lineRule="auto"/>
              <w:jc w:val="both"/>
              <w:rPr>
                <w:rFonts w:ascii="Arial" w:eastAsia="Times New Roman" w:hAnsi="Arial" w:cs="Times New Roman"/>
                <w:b/>
                <w:sz w:val="24"/>
                <w:szCs w:val="24"/>
                <w:u w:val="single"/>
                <w:lang w:eastAsia="en-GB"/>
              </w:rPr>
            </w:pPr>
          </w:p>
          <w:p w14:paraId="53AE1BD1" w14:textId="77777777" w:rsidR="0027298E" w:rsidRPr="0027298E" w:rsidRDefault="0027298E" w:rsidP="0027298E">
            <w:pPr>
              <w:autoSpaceDE w:val="0"/>
              <w:autoSpaceDN w:val="0"/>
              <w:adjustRightInd w:val="0"/>
              <w:spacing w:after="0" w:line="240" w:lineRule="auto"/>
              <w:rPr>
                <w:rFonts w:ascii="Arial" w:eastAsia="Calibri" w:hAnsi="Arial" w:cs="Arial"/>
                <w:b/>
                <w:bCs/>
                <w:color w:val="000000"/>
                <w:sz w:val="24"/>
                <w:szCs w:val="24"/>
              </w:rPr>
            </w:pPr>
            <w:r w:rsidRPr="0027298E">
              <w:rPr>
                <w:rFonts w:ascii="Arial" w:eastAsia="Calibri" w:hAnsi="Arial" w:cs="Arial"/>
                <w:b/>
                <w:bCs/>
                <w:color w:val="000000"/>
                <w:sz w:val="24"/>
                <w:szCs w:val="24"/>
              </w:rPr>
              <w:t xml:space="preserve">MENTAL CAPACITY ACT (MCA 2005 CODE OF PRACTICE) </w:t>
            </w:r>
          </w:p>
          <w:p w14:paraId="596E051B" w14:textId="77777777" w:rsidR="0027298E" w:rsidRPr="0027298E" w:rsidRDefault="0027298E" w:rsidP="0027298E">
            <w:pPr>
              <w:autoSpaceDE w:val="0"/>
              <w:autoSpaceDN w:val="0"/>
              <w:adjustRightInd w:val="0"/>
              <w:spacing w:after="0" w:line="240" w:lineRule="auto"/>
              <w:rPr>
                <w:rFonts w:ascii="Arial" w:eastAsia="Calibri" w:hAnsi="Arial" w:cs="Arial"/>
                <w:color w:val="000000"/>
                <w:sz w:val="23"/>
                <w:szCs w:val="23"/>
              </w:rPr>
            </w:pPr>
          </w:p>
          <w:p w14:paraId="6CC6B107" w14:textId="77777777" w:rsidR="0027298E" w:rsidRPr="0027298E" w:rsidRDefault="0027298E" w:rsidP="0027298E">
            <w:pPr>
              <w:autoSpaceDE w:val="0"/>
              <w:autoSpaceDN w:val="0"/>
              <w:adjustRightInd w:val="0"/>
              <w:spacing w:after="0" w:line="240" w:lineRule="auto"/>
              <w:rPr>
                <w:rFonts w:ascii="Arial" w:eastAsia="Times New Roman" w:hAnsi="Arial" w:cs="Arial"/>
                <w:sz w:val="24"/>
                <w:szCs w:val="24"/>
                <w:lang w:eastAsia="en-GB"/>
              </w:rPr>
            </w:pPr>
            <w:r w:rsidRPr="0027298E">
              <w:rPr>
                <w:rFonts w:ascii="Arial" w:eastAsia="Times New Roman" w:hAnsi="Arial" w:cs="Arial"/>
                <w:sz w:val="24"/>
                <w:szCs w:val="24"/>
                <w:lang w:eastAsia="en-GB"/>
              </w:rPr>
              <w:t xml:space="preserve">This Act applies to all persons over the age of 16 who are judged to lack capacity to consent or withhold consent to acts which are considered by health and social care professionals to be in the best interests of their welfare and health. </w:t>
            </w:r>
          </w:p>
          <w:p w14:paraId="1D8239AE" w14:textId="77777777" w:rsidR="0027298E" w:rsidRPr="0027298E" w:rsidRDefault="0027298E" w:rsidP="0027298E">
            <w:pPr>
              <w:autoSpaceDE w:val="0"/>
              <w:autoSpaceDN w:val="0"/>
              <w:adjustRightInd w:val="0"/>
              <w:spacing w:after="0" w:line="240" w:lineRule="auto"/>
              <w:rPr>
                <w:rFonts w:ascii="Arial" w:eastAsia="Times New Roman" w:hAnsi="Arial" w:cs="Arial"/>
                <w:sz w:val="24"/>
                <w:szCs w:val="24"/>
                <w:lang w:eastAsia="en-GB"/>
              </w:rPr>
            </w:pPr>
          </w:p>
          <w:p w14:paraId="27EB7D7D" w14:textId="77777777" w:rsidR="0027298E" w:rsidRPr="0027298E" w:rsidRDefault="0027298E" w:rsidP="0027298E">
            <w:pPr>
              <w:autoSpaceDE w:val="0"/>
              <w:autoSpaceDN w:val="0"/>
              <w:adjustRightInd w:val="0"/>
              <w:spacing w:after="0" w:line="240" w:lineRule="auto"/>
              <w:rPr>
                <w:rFonts w:ascii="Arial" w:eastAsia="Times New Roman" w:hAnsi="Arial" w:cs="Arial"/>
                <w:sz w:val="24"/>
                <w:szCs w:val="24"/>
                <w:lang w:eastAsia="en-GB"/>
              </w:rPr>
            </w:pPr>
            <w:r w:rsidRPr="0027298E">
              <w:rPr>
                <w:rFonts w:ascii="Arial" w:eastAsia="Times New Roman" w:hAnsi="Arial" w:cs="Arial"/>
                <w:sz w:val="24"/>
                <w:szCs w:val="24"/>
                <w:lang w:eastAsia="en-GB"/>
              </w:rPr>
              <w:t xml:space="preserve">The Mental Capacity Act 2005 imposes a legal requirement on health and social care professionals to ‘have regard to’ relevant guidance within the Code of Practice when acting or making decisions on behalf of someone who lacks capacity to make the decision for themselves. Furthermore, they should be able to explain how they had regard to the Code when acting or making decisions. </w:t>
            </w:r>
          </w:p>
          <w:p w14:paraId="1039DD82" w14:textId="77777777" w:rsidR="0027298E" w:rsidRPr="0027298E" w:rsidRDefault="0027298E" w:rsidP="0027298E">
            <w:pPr>
              <w:autoSpaceDE w:val="0"/>
              <w:autoSpaceDN w:val="0"/>
              <w:adjustRightInd w:val="0"/>
              <w:spacing w:after="0" w:line="240" w:lineRule="auto"/>
              <w:rPr>
                <w:rFonts w:ascii="Arial" w:eastAsia="Times New Roman" w:hAnsi="Arial" w:cs="Arial"/>
                <w:sz w:val="24"/>
                <w:szCs w:val="24"/>
                <w:lang w:eastAsia="en-GB"/>
              </w:rPr>
            </w:pPr>
          </w:p>
          <w:p w14:paraId="16F38771" w14:textId="77777777" w:rsidR="0027298E" w:rsidRPr="0027298E" w:rsidRDefault="0027298E" w:rsidP="0027298E">
            <w:pPr>
              <w:spacing w:after="0" w:line="240" w:lineRule="auto"/>
              <w:rPr>
                <w:rFonts w:ascii="Arial" w:eastAsia="Times New Roman" w:hAnsi="Arial" w:cs="Arial"/>
                <w:color w:val="0000FF"/>
                <w:sz w:val="24"/>
                <w:szCs w:val="24"/>
                <w:u w:val="single"/>
                <w:lang w:eastAsia="en-GB"/>
              </w:rPr>
            </w:pPr>
            <w:r w:rsidRPr="0027298E">
              <w:rPr>
                <w:rFonts w:ascii="Arial" w:eastAsia="Times New Roman" w:hAnsi="Arial" w:cs="Arial"/>
                <w:sz w:val="24"/>
                <w:szCs w:val="24"/>
                <w:lang w:eastAsia="en-GB"/>
              </w:rPr>
              <w:t xml:space="preserve">Detailed guidance is available in the Mental Capacity Act 2005 Code of Practice </w:t>
            </w:r>
            <w:r w:rsidRPr="0027298E">
              <w:rPr>
                <w:rFonts w:ascii="Arial" w:eastAsia="Times New Roman" w:hAnsi="Arial" w:cs="Arial"/>
                <w:color w:val="0000FF"/>
                <w:sz w:val="24"/>
                <w:szCs w:val="24"/>
                <w:u w:val="single"/>
                <w:lang w:eastAsia="en-GB"/>
              </w:rPr>
              <w:t>http://www.dca.gov.uk/legal-policy/mental-capacity/mca-cp.pdf</w:t>
            </w:r>
          </w:p>
          <w:p w14:paraId="179FAAE8" w14:textId="77777777" w:rsidR="0027298E" w:rsidRPr="0027298E" w:rsidRDefault="0027298E" w:rsidP="0027298E">
            <w:pPr>
              <w:spacing w:after="0" w:line="240" w:lineRule="auto"/>
              <w:jc w:val="both"/>
              <w:rPr>
                <w:rFonts w:ascii="Arial" w:eastAsia="Times New Roman" w:hAnsi="Arial" w:cs="Times New Roman"/>
                <w:b/>
                <w:sz w:val="24"/>
                <w:szCs w:val="24"/>
                <w:u w:val="single"/>
                <w:lang w:eastAsia="en-GB"/>
              </w:rPr>
            </w:pPr>
          </w:p>
          <w:p w14:paraId="636C4A3D" w14:textId="77777777" w:rsidR="0027298E" w:rsidRPr="0027298E" w:rsidRDefault="0027298E" w:rsidP="0027298E">
            <w:pPr>
              <w:spacing w:after="0" w:line="240" w:lineRule="auto"/>
              <w:jc w:val="both"/>
              <w:rPr>
                <w:rFonts w:ascii="Arial" w:eastAsia="Times New Roman" w:hAnsi="Arial" w:cs="Times New Roman"/>
                <w:b/>
                <w:sz w:val="24"/>
                <w:szCs w:val="24"/>
                <w:lang w:eastAsia="en-GB"/>
              </w:rPr>
            </w:pPr>
            <w:r w:rsidRPr="0027298E">
              <w:rPr>
                <w:rFonts w:ascii="Arial" w:eastAsia="Times New Roman" w:hAnsi="Arial" w:cs="Times New Roman"/>
                <w:b/>
                <w:sz w:val="24"/>
                <w:szCs w:val="24"/>
                <w:lang w:eastAsia="en-GB"/>
              </w:rPr>
              <w:t>NOTE</w:t>
            </w:r>
          </w:p>
          <w:p w14:paraId="4C68FCB2" w14:textId="77777777" w:rsidR="0027298E" w:rsidRPr="0027298E" w:rsidRDefault="0027298E" w:rsidP="0027298E">
            <w:pPr>
              <w:spacing w:after="0" w:line="240" w:lineRule="auto"/>
              <w:jc w:val="both"/>
              <w:rPr>
                <w:rFonts w:ascii="Arial" w:eastAsia="Times New Roman" w:hAnsi="Arial" w:cs="Times New Roman"/>
                <w:b/>
                <w:sz w:val="24"/>
                <w:szCs w:val="24"/>
                <w:lang w:eastAsia="en-GB"/>
              </w:rPr>
            </w:pPr>
          </w:p>
          <w:p w14:paraId="72B32023" w14:textId="77777777" w:rsidR="0027298E" w:rsidRPr="0027298E" w:rsidRDefault="0027298E" w:rsidP="0027298E">
            <w:pPr>
              <w:spacing w:after="0" w:line="240" w:lineRule="auto"/>
              <w:jc w:val="both"/>
              <w:rPr>
                <w:rFonts w:ascii="Arial" w:eastAsia="Times New Roman" w:hAnsi="Arial" w:cs="Times New Roman"/>
                <w:sz w:val="24"/>
                <w:szCs w:val="24"/>
                <w:lang w:eastAsia="en-GB"/>
              </w:rPr>
            </w:pPr>
            <w:r w:rsidRPr="0027298E">
              <w:rPr>
                <w:rFonts w:ascii="Arial" w:eastAsia="Times New Roman" w:hAnsi="Arial" w:cs="Times New Roman"/>
                <w:sz w:val="24"/>
                <w:szCs w:val="24"/>
                <w:lang w:eastAsia="en-GB"/>
              </w:rPr>
              <w:t xml:space="preserve">This job description does form a part of the contract of employment and indicates how that contract should be performed. The job description will be subject to amendment in the light of experience and in consultation with the postholder.   </w:t>
            </w:r>
          </w:p>
          <w:p w14:paraId="5CE4D8FF" w14:textId="77777777" w:rsidR="0027298E" w:rsidRPr="0027298E" w:rsidRDefault="0027298E" w:rsidP="0027298E">
            <w:pPr>
              <w:spacing w:after="0" w:line="240" w:lineRule="auto"/>
              <w:jc w:val="both"/>
              <w:rPr>
                <w:rFonts w:ascii="Arial" w:eastAsia="Times New Roman" w:hAnsi="Arial" w:cs="Times New Roman"/>
                <w:sz w:val="24"/>
                <w:szCs w:val="24"/>
                <w:lang w:eastAsia="en-GB"/>
              </w:rPr>
            </w:pPr>
          </w:p>
          <w:p w14:paraId="52659942" w14:textId="77777777" w:rsidR="0027298E" w:rsidRPr="0027298E" w:rsidRDefault="0027298E" w:rsidP="0027298E">
            <w:pPr>
              <w:spacing w:after="0" w:line="240" w:lineRule="auto"/>
              <w:jc w:val="both"/>
              <w:rPr>
                <w:rFonts w:ascii="Arial" w:eastAsia="Times New Roman" w:hAnsi="Arial" w:cs="Times New Roman"/>
                <w:b/>
                <w:sz w:val="24"/>
                <w:szCs w:val="24"/>
                <w:lang w:eastAsia="en-GB"/>
              </w:rPr>
            </w:pPr>
            <w:r w:rsidRPr="0027298E">
              <w:rPr>
                <w:rFonts w:ascii="Arial" w:eastAsia="Times New Roman" w:hAnsi="Arial" w:cs="Times New Roman"/>
                <w:b/>
                <w:sz w:val="24"/>
                <w:szCs w:val="24"/>
                <w:lang w:eastAsia="en-GB"/>
              </w:rPr>
              <w:t>JOB SHARE</w:t>
            </w:r>
          </w:p>
          <w:p w14:paraId="1EB56507" w14:textId="77777777" w:rsidR="0027298E" w:rsidRPr="0027298E" w:rsidRDefault="0027298E" w:rsidP="0027298E">
            <w:pPr>
              <w:spacing w:after="0" w:line="240" w:lineRule="auto"/>
              <w:jc w:val="both"/>
              <w:rPr>
                <w:rFonts w:ascii="Arial" w:eastAsia="Times New Roman" w:hAnsi="Arial" w:cs="Times New Roman"/>
                <w:sz w:val="24"/>
                <w:szCs w:val="24"/>
                <w:lang w:eastAsia="en-GB"/>
              </w:rPr>
            </w:pPr>
          </w:p>
          <w:p w14:paraId="2FF16E2C" w14:textId="77777777" w:rsidR="0027298E" w:rsidRPr="0027298E" w:rsidRDefault="0027298E" w:rsidP="0027298E">
            <w:pPr>
              <w:spacing w:after="0" w:line="240" w:lineRule="auto"/>
              <w:jc w:val="both"/>
              <w:rPr>
                <w:rFonts w:ascii="Arial" w:eastAsia="Times New Roman" w:hAnsi="Arial" w:cs="Arial"/>
                <w:sz w:val="24"/>
                <w:szCs w:val="24"/>
                <w:lang w:eastAsia="en-GB"/>
              </w:rPr>
            </w:pPr>
            <w:r w:rsidRPr="0027298E">
              <w:rPr>
                <w:rFonts w:ascii="Arial" w:eastAsia="Times New Roman" w:hAnsi="Arial" w:cs="Times New Roman"/>
                <w:sz w:val="24"/>
                <w:szCs w:val="24"/>
                <w:lang w:eastAsia="en-GB"/>
              </w:rPr>
              <w:t xml:space="preserve">This post is suitable for job sharing and when filled on this basis will attract all </w:t>
            </w:r>
            <w:r w:rsidRPr="0027298E">
              <w:rPr>
                <w:rFonts w:ascii="Arial" w:eastAsia="Times New Roman" w:hAnsi="Arial" w:cs="Arial"/>
                <w:sz w:val="24"/>
                <w:szCs w:val="24"/>
                <w:lang w:eastAsia="en-GB"/>
              </w:rPr>
              <w:t>normal terms and conditions of service outlined above, but on a pro rata basis if appropriate.</w:t>
            </w:r>
          </w:p>
          <w:p w14:paraId="5C1C6367" w14:textId="77777777" w:rsidR="0027298E" w:rsidRPr="0027298E" w:rsidRDefault="0027298E" w:rsidP="0027298E">
            <w:pPr>
              <w:spacing w:after="0" w:line="240" w:lineRule="auto"/>
              <w:jc w:val="both"/>
              <w:rPr>
                <w:rFonts w:ascii="Arial" w:eastAsia="Times New Roman" w:hAnsi="Arial" w:cs="Arial"/>
                <w:b/>
                <w:sz w:val="24"/>
                <w:szCs w:val="24"/>
                <w:u w:val="single"/>
                <w:lang w:eastAsia="en-GB"/>
              </w:rPr>
            </w:pPr>
          </w:p>
          <w:p w14:paraId="481E42F4" w14:textId="77777777" w:rsidR="0027298E" w:rsidRPr="0027298E" w:rsidRDefault="0027298E" w:rsidP="0027298E">
            <w:pPr>
              <w:spacing w:after="0" w:line="240" w:lineRule="auto"/>
              <w:jc w:val="both"/>
              <w:rPr>
                <w:rFonts w:ascii="Arial" w:eastAsia="Times New Roman" w:hAnsi="Arial" w:cs="Arial"/>
                <w:b/>
                <w:sz w:val="24"/>
                <w:szCs w:val="24"/>
                <w:lang w:eastAsia="en-GB"/>
              </w:rPr>
            </w:pPr>
            <w:r w:rsidRPr="0027298E">
              <w:rPr>
                <w:rFonts w:ascii="Arial" w:eastAsia="Times New Roman" w:hAnsi="Arial" w:cs="Arial"/>
                <w:b/>
                <w:sz w:val="24"/>
                <w:szCs w:val="24"/>
                <w:lang w:eastAsia="en-GB"/>
              </w:rPr>
              <w:t>SMOKING</w:t>
            </w:r>
          </w:p>
          <w:p w14:paraId="4BFB70FE" w14:textId="77777777" w:rsidR="0027298E" w:rsidRPr="0027298E" w:rsidRDefault="0027298E" w:rsidP="0027298E">
            <w:pPr>
              <w:spacing w:after="0" w:line="240" w:lineRule="auto"/>
              <w:jc w:val="both"/>
              <w:rPr>
                <w:rFonts w:ascii="Arial" w:eastAsia="Times New Roman" w:hAnsi="Arial" w:cs="Arial"/>
                <w:sz w:val="24"/>
                <w:szCs w:val="24"/>
                <w:lang w:eastAsia="en-GB"/>
              </w:rPr>
            </w:pPr>
          </w:p>
          <w:p w14:paraId="7F92B930" w14:textId="77777777" w:rsidR="0027298E" w:rsidRDefault="0027298E" w:rsidP="0027298E">
            <w:pPr>
              <w:spacing w:after="0" w:line="240" w:lineRule="auto"/>
              <w:jc w:val="both"/>
              <w:rPr>
                <w:rFonts w:ascii="Times New Roman" w:eastAsia="Times New Roman" w:hAnsi="Times New Roman" w:cs="Arial"/>
                <w:sz w:val="24"/>
                <w:szCs w:val="24"/>
                <w:lang w:eastAsia="en-GB"/>
              </w:rPr>
            </w:pPr>
            <w:r w:rsidRPr="0027298E">
              <w:rPr>
                <w:rFonts w:ascii="Arial" w:eastAsia="Times New Roman" w:hAnsi="Arial" w:cs="Arial"/>
                <w:sz w:val="24"/>
                <w:szCs w:val="24"/>
                <w:lang w:eastAsia="en-GB"/>
              </w:rPr>
              <w:t>The Trust operates a no smoking policy and is smoke free</w:t>
            </w:r>
            <w:r w:rsidRPr="0027298E">
              <w:rPr>
                <w:rFonts w:ascii="Times New Roman" w:eastAsia="Times New Roman" w:hAnsi="Times New Roman" w:cs="Arial"/>
                <w:sz w:val="24"/>
                <w:szCs w:val="24"/>
                <w:lang w:eastAsia="en-GB"/>
              </w:rPr>
              <w:t>.</w:t>
            </w:r>
          </w:p>
          <w:p w14:paraId="082A9EC3" w14:textId="77777777" w:rsidR="0027298E" w:rsidRPr="0027298E" w:rsidRDefault="0027298E" w:rsidP="0027298E">
            <w:pPr>
              <w:spacing w:after="0" w:line="240" w:lineRule="auto"/>
              <w:jc w:val="both"/>
              <w:rPr>
                <w:rFonts w:ascii="Times New Roman" w:eastAsia="Times New Roman" w:hAnsi="Times New Roman" w:cs="Arial"/>
                <w:sz w:val="24"/>
                <w:szCs w:val="24"/>
                <w:lang w:eastAsia="en-GB"/>
              </w:rPr>
            </w:pPr>
          </w:p>
        </w:tc>
      </w:tr>
      <w:bookmarkEnd w:id="0"/>
    </w:tbl>
    <w:p w14:paraId="74BF9BDD" w14:textId="77777777" w:rsidR="0027298E" w:rsidRPr="0027298E" w:rsidRDefault="0027298E" w:rsidP="0027298E">
      <w:pPr>
        <w:spacing w:after="0" w:line="240" w:lineRule="auto"/>
        <w:jc w:val="both"/>
        <w:rPr>
          <w:rFonts w:ascii="Arial" w:eastAsia="Times New Roman" w:hAnsi="Arial" w:cs="Times New Roman"/>
          <w:sz w:val="20"/>
          <w:szCs w:val="20"/>
          <w:lang w:eastAsia="en-GB"/>
        </w:rPr>
      </w:pPr>
    </w:p>
    <w:p w14:paraId="7E885838" w14:textId="77777777" w:rsidR="0027298E" w:rsidRDefault="0027298E" w:rsidP="00650F54">
      <w:pPr>
        <w:ind w:left="120"/>
        <w:rPr>
          <w:rFonts w:ascii="Arial" w:eastAsia="Arial" w:hAnsi="Arial" w:cs="Arial"/>
          <w:sz w:val="24"/>
          <w:szCs w:val="24"/>
        </w:rPr>
        <w:sectPr w:rsidR="0027298E" w:rsidSect="00867479">
          <w:footerReference w:type="default" r:id="rId9"/>
          <w:pgSz w:w="11920" w:h="16840"/>
          <w:pgMar w:top="1440" w:right="1440" w:bottom="1440" w:left="1440" w:header="0" w:footer="1174" w:gutter="0"/>
          <w:pgNumType w:start="1"/>
          <w:cols w:space="720"/>
          <w:docGrid w:linePitch="299"/>
        </w:sectPr>
      </w:pPr>
    </w:p>
    <w:p w14:paraId="1E21A3EB" w14:textId="77777777" w:rsidR="000F7C65" w:rsidRDefault="000F7C65" w:rsidP="00BB5EC4">
      <w:pPr>
        <w:spacing w:before="81" w:after="0" w:line="240" w:lineRule="auto"/>
        <w:ind w:right="-20"/>
        <w:rPr>
          <w:rFonts w:ascii="Arial" w:eastAsia="Arial" w:hAnsi="Arial" w:cs="Arial"/>
        </w:rPr>
      </w:pPr>
    </w:p>
    <w:p w14:paraId="0B9A30D6" w14:textId="77777777" w:rsidR="00976894" w:rsidRDefault="00976894" w:rsidP="00EA497A">
      <w:pPr>
        <w:spacing w:before="32" w:after="0" w:line="240" w:lineRule="auto"/>
        <w:ind w:left="228" w:right="-20"/>
        <w:rPr>
          <w:rFonts w:ascii="Arial" w:eastAsia="Arial" w:hAnsi="Arial" w:cs="Arial"/>
          <w:b/>
          <w:bCs/>
          <w:spacing w:val="-1"/>
        </w:rPr>
      </w:pPr>
    </w:p>
    <w:p w14:paraId="355039A4" w14:textId="7AE18CD3" w:rsidR="00EA497A" w:rsidRPr="00CD55D7" w:rsidRDefault="00EA497A" w:rsidP="00EA497A">
      <w:pPr>
        <w:spacing w:before="32" w:after="0" w:line="240" w:lineRule="auto"/>
        <w:ind w:left="228" w:right="-20"/>
        <w:rPr>
          <w:rFonts w:ascii="Arial" w:eastAsia="Times New Roman" w:hAnsi="Arial" w:cs="Times New Roman"/>
          <w:b/>
          <w:bCs/>
          <w:sz w:val="24"/>
          <w:szCs w:val="24"/>
          <w:lang w:eastAsia="en-GB"/>
        </w:rPr>
      </w:pPr>
      <w:r w:rsidRPr="00CD55D7">
        <w:rPr>
          <w:rFonts w:ascii="Arial" w:eastAsia="Times New Roman" w:hAnsi="Arial" w:cs="Times New Roman"/>
          <w:b/>
          <w:bCs/>
          <w:sz w:val="24"/>
          <w:szCs w:val="24"/>
          <w:lang w:eastAsia="en-GB"/>
        </w:rPr>
        <w:t>Person</w:t>
      </w:r>
      <w:r w:rsidR="004A4AF5" w:rsidRPr="00CD55D7">
        <w:rPr>
          <w:rFonts w:ascii="Arial" w:eastAsia="Times New Roman" w:hAnsi="Arial" w:cs="Times New Roman"/>
          <w:b/>
          <w:bCs/>
          <w:sz w:val="24"/>
          <w:szCs w:val="24"/>
          <w:lang w:eastAsia="en-GB"/>
        </w:rPr>
        <w:t>al</w:t>
      </w:r>
      <w:r w:rsidRPr="00CD55D7">
        <w:rPr>
          <w:rFonts w:ascii="Arial" w:eastAsia="Times New Roman" w:hAnsi="Arial" w:cs="Times New Roman"/>
          <w:b/>
          <w:bCs/>
          <w:sz w:val="24"/>
          <w:szCs w:val="24"/>
          <w:lang w:eastAsia="en-GB"/>
        </w:rPr>
        <w:t xml:space="preserve"> specification: </w:t>
      </w:r>
      <w:r w:rsidR="003D5934" w:rsidRPr="00CD55D7">
        <w:rPr>
          <w:rFonts w:ascii="Arial" w:eastAsia="Times New Roman" w:hAnsi="Arial" w:cs="Times New Roman"/>
          <w:b/>
          <w:bCs/>
          <w:sz w:val="24"/>
          <w:szCs w:val="24"/>
          <w:lang w:eastAsia="en-GB"/>
        </w:rPr>
        <w:t>Principal Data Warehouse Developer</w:t>
      </w:r>
    </w:p>
    <w:p w14:paraId="61C00F62" w14:textId="77777777" w:rsidR="00AC2DA0" w:rsidRPr="00CD55D7" w:rsidRDefault="00AC2DA0" w:rsidP="00EA497A">
      <w:pPr>
        <w:spacing w:before="32" w:after="0" w:line="240" w:lineRule="auto"/>
        <w:ind w:left="228" w:right="-20"/>
        <w:rPr>
          <w:rFonts w:ascii="Arial" w:eastAsia="Times New Roman" w:hAnsi="Arial" w:cs="Times New Roman"/>
          <w:sz w:val="24"/>
          <w:szCs w:val="24"/>
          <w:lang w:eastAsia="en-GB"/>
        </w:rPr>
      </w:pPr>
    </w:p>
    <w:tbl>
      <w:tblPr>
        <w:tblW w:w="14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5670"/>
        <w:gridCol w:w="3544"/>
        <w:gridCol w:w="2322"/>
      </w:tblGrid>
      <w:tr w:rsidR="003D5934" w:rsidRPr="00CD55D7" w14:paraId="0245DA01" w14:textId="77777777" w:rsidTr="00E55969">
        <w:trPr>
          <w:trHeight w:val="711"/>
          <w:jc w:val="center"/>
        </w:trPr>
        <w:tc>
          <w:tcPr>
            <w:tcW w:w="2660" w:type="dxa"/>
            <w:shd w:val="clear" w:color="auto" w:fill="D9D9D9"/>
            <w:tcMar>
              <w:top w:w="57" w:type="dxa"/>
              <w:bottom w:w="57" w:type="dxa"/>
            </w:tcMar>
            <w:vAlign w:val="center"/>
          </w:tcPr>
          <w:p w14:paraId="5464C2F2" w14:textId="77777777" w:rsidR="003D5934" w:rsidRPr="007A2616" w:rsidRDefault="003D5934" w:rsidP="005C1953">
            <w:pPr>
              <w:jc w:val="center"/>
              <w:rPr>
                <w:rFonts w:ascii="Arial" w:eastAsia="Times New Roman" w:hAnsi="Arial" w:cs="Times New Roman"/>
                <w:b/>
                <w:bCs/>
                <w:sz w:val="24"/>
                <w:szCs w:val="24"/>
                <w:lang w:eastAsia="en-GB"/>
              </w:rPr>
            </w:pPr>
            <w:r w:rsidRPr="007A2616">
              <w:rPr>
                <w:rFonts w:ascii="Arial" w:eastAsia="Times New Roman" w:hAnsi="Arial" w:cs="Times New Roman"/>
                <w:b/>
                <w:bCs/>
                <w:sz w:val="24"/>
                <w:szCs w:val="24"/>
                <w:lang w:eastAsia="en-GB"/>
              </w:rPr>
              <w:t>Attributes</w:t>
            </w:r>
          </w:p>
        </w:tc>
        <w:tc>
          <w:tcPr>
            <w:tcW w:w="5670" w:type="dxa"/>
            <w:shd w:val="clear" w:color="auto" w:fill="D9D9D9"/>
            <w:tcMar>
              <w:top w:w="57" w:type="dxa"/>
              <w:bottom w:w="57" w:type="dxa"/>
            </w:tcMar>
            <w:vAlign w:val="center"/>
          </w:tcPr>
          <w:p w14:paraId="3897A371" w14:textId="77777777" w:rsidR="003D5934" w:rsidRPr="007A2616" w:rsidRDefault="003D5934" w:rsidP="005C1953">
            <w:pPr>
              <w:jc w:val="center"/>
              <w:rPr>
                <w:rFonts w:ascii="Arial" w:eastAsia="Times New Roman" w:hAnsi="Arial" w:cs="Times New Roman"/>
                <w:b/>
                <w:bCs/>
                <w:sz w:val="24"/>
                <w:szCs w:val="24"/>
                <w:lang w:eastAsia="en-GB"/>
              </w:rPr>
            </w:pPr>
            <w:r w:rsidRPr="007A2616">
              <w:rPr>
                <w:rFonts w:ascii="Arial" w:eastAsia="Times New Roman" w:hAnsi="Arial" w:cs="Times New Roman"/>
                <w:b/>
                <w:bCs/>
                <w:sz w:val="24"/>
                <w:szCs w:val="24"/>
                <w:lang w:eastAsia="en-GB"/>
              </w:rPr>
              <w:t>Essential</w:t>
            </w:r>
          </w:p>
        </w:tc>
        <w:tc>
          <w:tcPr>
            <w:tcW w:w="3544" w:type="dxa"/>
            <w:shd w:val="clear" w:color="auto" w:fill="D9D9D9"/>
            <w:tcMar>
              <w:top w:w="57" w:type="dxa"/>
              <w:bottom w:w="57" w:type="dxa"/>
            </w:tcMar>
            <w:vAlign w:val="center"/>
          </w:tcPr>
          <w:p w14:paraId="2C66049D" w14:textId="77777777" w:rsidR="003D5934" w:rsidRPr="007A2616" w:rsidRDefault="003D5934" w:rsidP="005C1953">
            <w:pPr>
              <w:jc w:val="center"/>
              <w:rPr>
                <w:rFonts w:ascii="Arial" w:eastAsia="Times New Roman" w:hAnsi="Arial" w:cs="Times New Roman"/>
                <w:b/>
                <w:bCs/>
                <w:sz w:val="24"/>
                <w:szCs w:val="24"/>
                <w:lang w:eastAsia="en-GB"/>
              </w:rPr>
            </w:pPr>
            <w:r w:rsidRPr="007A2616">
              <w:rPr>
                <w:rFonts w:ascii="Arial" w:eastAsia="Times New Roman" w:hAnsi="Arial" w:cs="Times New Roman"/>
                <w:b/>
                <w:bCs/>
                <w:sz w:val="24"/>
                <w:szCs w:val="24"/>
                <w:lang w:eastAsia="en-GB"/>
              </w:rPr>
              <w:t>Desirable</w:t>
            </w:r>
          </w:p>
        </w:tc>
        <w:tc>
          <w:tcPr>
            <w:tcW w:w="2322" w:type="dxa"/>
            <w:shd w:val="clear" w:color="auto" w:fill="D9D9D9"/>
            <w:tcMar>
              <w:top w:w="57" w:type="dxa"/>
              <w:bottom w:w="57" w:type="dxa"/>
            </w:tcMar>
            <w:vAlign w:val="center"/>
          </w:tcPr>
          <w:p w14:paraId="60CBB75A" w14:textId="77777777" w:rsidR="003D5934" w:rsidRPr="007A2616" w:rsidRDefault="003D5934" w:rsidP="005C1953">
            <w:pPr>
              <w:jc w:val="center"/>
              <w:rPr>
                <w:rFonts w:ascii="Arial" w:eastAsia="Times New Roman" w:hAnsi="Arial" w:cs="Times New Roman"/>
                <w:b/>
                <w:bCs/>
                <w:sz w:val="24"/>
                <w:szCs w:val="24"/>
                <w:lang w:eastAsia="en-GB"/>
              </w:rPr>
            </w:pPr>
            <w:r w:rsidRPr="007A2616">
              <w:rPr>
                <w:rFonts w:ascii="Arial" w:eastAsia="Times New Roman" w:hAnsi="Arial" w:cs="Times New Roman"/>
                <w:b/>
                <w:bCs/>
                <w:sz w:val="24"/>
                <w:szCs w:val="24"/>
                <w:lang w:eastAsia="en-GB"/>
              </w:rPr>
              <w:t>How identified?</w:t>
            </w:r>
          </w:p>
        </w:tc>
      </w:tr>
      <w:tr w:rsidR="003D5934" w:rsidRPr="00CD55D7" w14:paraId="4F44D867" w14:textId="77777777" w:rsidTr="005C1953">
        <w:trPr>
          <w:jc w:val="center"/>
        </w:trPr>
        <w:tc>
          <w:tcPr>
            <w:tcW w:w="2660" w:type="dxa"/>
            <w:tcMar>
              <w:top w:w="57" w:type="dxa"/>
              <w:bottom w:w="57" w:type="dxa"/>
            </w:tcMar>
          </w:tcPr>
          <w:p w14:paraId="4CC917D4" w14:textId="77777777" w:rsidR="003D5934" w:rsidRPr="007A2616" w:rsidRDefault="003D5934" w:rsidP="00E55969">
            <w:pPr>
              <w:rPr>
                <w:rFonts w:ascii="Arial" w:eastAsia="Times New Roman" w:hAnsi="Arial" w:cs="Times New Roman"/>
                <w:b/>
                <w:bCs/>
                <w:sz w:val="24"/>
                <w:szCs w:val="24"/>
                <w:lang w:eastAsia="en-GB"/>
              </w:rPr>
            </w:pPr>
            <w:r w:rsidRPr="007A2616">
              <w:rPr>
                <w:rFonts w:ascii="Arial" w:eastAsia="Times New Roman" w:hAnsi="Arial" w:cs="Times New Roman"/>
                <w:b/>
                <w:bCs/>
                <w:sz w:val="24"/>
                <w:szCs w:val="24"/>
                <w:lang w:eastAsia="en-GB"/>
              </w:rPr>
              <w:t>Experience</w:t>
            </w:r>
          </w:p>
        </w:tc>
        <w:tc>
          <w:tcPr>
            <w:tcW w:w="5670" w:type="dxa"/>
            <w:tcMar>
              <w:top w:w="57" w:type="dxa"/>
              <w:bottom w:w="57" w:type="dxa"/>
            </w:tcMar>
          </w:tcPr>
          <w:p w14:paraId="59A3F416" w14:textId="77777777" w:rsidR="003D5934" w:rsidRPr="00CD55D7" w:rsidRDefault="003D5934" w:rsidP="005C1953">
            <w:pPr>
              <w:contextualSpacing/>
              <w:rPr>
                <w:rFonts w:ascii="Arial" w:eastAsia="Times New Roman" w:hAnsi="Arial" w:cs="Times New Roman"/>
                <w:sz w:val="24"/>
                <w:szCs w:val="24"/>
                <w:lang w:eastAsia="en-GB"/>
              </w:rPr>
            </w:pPr>
            <w:r w:rsidRPr="00CD55D7">
              <w:rPr>
                <w:rFonts w:ascii="Arial" w:eastAsia="Times New Roman" w:hAnsi="Arial" w:cs="Times New Roman"/>
                <w:sz w:val="24"/>
                <w:szCs w:val="24"/>
                <w:lang w:eastAsia="en-GB"/>
              </w:rPr>
              <w:t>Significant demonstrable experience working with database technologies such as Microsoft SQL Server, Oracle, or PostgreSQL.</w:t>
            </w:r>
          </w:p>
          <w:p w14:paraId="01D7D932" w14:textId="77777777" w:rsidR="003D5934" w:rsidRPr="00CD55D7" w:rsidRDefault="003D5934" w:rsidP="005C1953">
            <w:pPr>
              <w:contextualSpacing/>
              <w:rPr>
                <w:rFonts w:ascii="Arial" w:eastAsia="Times New Roman" w:hAnsi="Arial" w:cs="Times New Roman"/>
                <w:sz w:val="24"/>
                <w:szCs w:val="24"/>
                <w:lang w:eastAsia="en-GB"/>
              </w:rPr>
            </w:pPr>
          </w:p>
          <w:p w14:paraId="50B4078A" w14:textId="77777777" w:rsidR="003D5934" w:rsidRPr="00CD55D7" w:rsidRDefault="003D5934" w:rsidP="005C1953">
            <w:pPr>
              <w:contextualSpacing/>
              <w:rPr>
                <w:rFonts w:ascii="Arial" w:eastAsia="Times New Roman" w:hAnsi="Arial" w:cs="Times New Roman"/>
                <w:sz w:val="24"/>
                <w:szCs w:val="24"/>
                <w:lang w:eastAsia="en-GB"/>
              </w:rPr>
            </w:pPr>
            <w:r w:rsidRPr="00CD55D7">
              <w:rPr>
                <w:rFonts w:ascii="Arial" w:eastAsia="Times New Roman" w:hAnsi="Arial" w:cs="Times New Roman"/>
                <w:sz w:val="24"/>
                <w:szCs w:val="24"/>
                <w:lang w:eastAsia="en-GB"/>
              </w:rPr>
              <w:t>Significant experience in optimising data warehouse performance and scalability to ensure efficient data processing and retrieval.</w:t>
            </w:r>
          </w:p>
          <w:p w14:paraId="259211B4" w14:textId="77777777" w:rsidR="003D5934" w:rsidRPr="00CD55D7" w:rsidRDefault="003D5934" w:rsidP="005C1953">
            <w:pPr>
              <w:contextualSpacing/>
              <w:rPr>
                <w:rFonts w:ascii="Arial" w:eastAsia="Times New Roman" w:hAnsi="Arial" w:cs="Times New Roman"/>
                <w:sz w:val="24"/>
                <w:szCs w:val="24"/>
                <w:lang w:eastAsia="en-GB"/>
              </w:rPr>
            </w:pPr>
          </w:p>
          <w:p w14:paraId="6FBDE554" w14:textId="77777777" w:rsidR="003D5934" w:rsidRPr="00CD55D7" w:rsidRDefault="003D5934" w:rsidP="005C1953">
            <w:pPr>
              <w:contextualSpacing/>
              <w:rPr>
                <w:rFonts w:ascii="Arial" w:eastAsia="Times New Roman" w:hAnsi="Arial" w:cs="Times New Roman"/>
                <w:sz w:val="24"/>
                <w:szCs w:val="24"/>
                <w:lang w:eastAsia="en-GB"/>
              </w:rPr>
            </w:pPr>
            <w:r w:rsidRPr="00CD55D7">
              <w:rPr>
                <w:rFonts w:ascii="Arial" w:eastAsia="Times New Roman" w:hAnsi="Arial" w:cs="Times New Roman"/>
                <w:sz w:val="24"/>
                <w:szCs w:val="24"/>
                <w:lang w:eastAsia="en-GB"/>
              </w:rPr>
              <w:t>Previous involvement in monitoring data quality and integrity within a data warehouse environment, including implementing data cleansing and validation procedures.</w:t>
            </w:r>
          </w:p>
          <w:p w14:paraId="6313B788" w14:textId="77777777" w:rsidR="003D5934" w:rsidRPr="00CD55D7" w:rsidRDefault="003D5934" w:rsidP="005C1953">
            <w:pPr>
              <w:contextualSpacing/>
              <w:rPr>
                <w:rFonts w:ascii="Arial" w:eastAsia="Times New Roman" w:hAnsi="Arial" w:cs="Times New Roman"/>
                <w:sz w:val="24"/>
                <w:szCs w:val="24"/>
                <w:lang w:eastAsia="en-GB"/>
              </w:rPr>
            </w:pPr>
          </w:p>
          <w:p w14:paraId="0674CB87" w14:textId="77777777" w:rsidR="003D5934" w:rsidRPr="00CD55D7" w:rsidRDefault="003D5934" w:rsidP="005C1953">
            <w:pPr>
              <w:contextualSpacing/>
              <w:rPr>
                <w:rFonts w:ascii="Arial" w:eastAsia="Times New Roman" w:hAnsi="Arial" w:cs="Times New Roman"/>
                <w:sz w:val="24"/>
                <w:szCs w:val="24"/>
                <w:lang w:eastAsia="en-GB"/>
              </w:rPr>
            </w:pPr>
            <w:r w:rsidRPr="00CD55D7">
              <w:rPr>
                <w:rFonts w:ascii="Arial" w:eastAsia="Times New Roman" w:hAnsi="Arial" w:cs="Times New Roman"/>
                <w:sz w:val="24"/>
                <w:szCs w:val="24"/>
                <w:lang w:eastAsia="en-GB"/>
              </w:rPr>
              <w:t>Remote extraction of data from information systems.</w:t>
            </w:r>
          </w:p>
          <w:p w14:paraId="49B0BBD4" w14:textId="77777777" w:rsidR="003D5934" w:rsidRPr="00CD55D7" w:rsidRDefault="003D5934" w:rsidP="005C1953">
            <w:pPr>
              <w:contextualSpacing/>
              <w:rPr>
                <w:rFonts w:ascii="Arial" w:eastAsia="Times New Roman" w:hAnsi="Arial" w:cs="Times New Roman"/>
                <w:sz w:val="24"/>
                <w:szCs w:val="24"/>
                <w:lang w:eastAsia="en-GB"/>
              </w:rPr>
            </w:pPr>
          </w:p>
          <w:p w14:paraId="1C22A04A" w14:textId="77777777" w:rsidR="003D5934" w:rsidRPr="00CD55D7" w:rsidRDefault="003D5934" w:rsidP="005C1953">
            <w:pPr>
              <w:contextualSpacing/>
              <w:rPr>
                <w:rFonts w:ascii="Arial" w:eastAsia="Times New Roman" w:hAnsi="Arial" w:cs="Times New Roman"/>
                <w:sz w:val="24"/>
                <w:szCs w:val="24"/>
                <w:lang w:eastAsia="en-GB"/>
              </w:rPr>
            </w:pPr>
            <w:r w:rsidRPr="00CD55D7">
              <w:rPr>
                <w:rFonts w:ascii="Arial" w:eastAsia="Times New Roman" w:hAnsi="Arial" w:cs="Times New Roman"/>
                <w:sz w:val="24"/>
                <w:szCs w:val="24"/>
                <w:lang w:eastAsia="en-GB"/>
              </w:rPr>
              <w:t>Experience of facilitating change in practice to improve services.</w:t>
            </w:r>
          </w:p>
        </w:tc>
        <w:tc>
          <w:tcPr>
            <w:tcW w:w="3544" w:type="dxa"/>
            <w:tcMar>
              <w:top w:w="57" w:type="dxa"/>
              <w:bottom w:w="57" w:type="dxa"/>
            </w:tcMar>
          </w:tcPr>
          <w:p w14:paraId="776BFC6A" w14:textId="77777777" w:rsidR="003D5934" w:rsidRPr="00CD55D7" w:rsidRDefault="003D5934" w:rsidP="005C1953">
            <w:pPr>
              <w:contextualSpacing/>
              <w:rPr>
                <w:rFonts w:ascii="Arial" w:eastAsia="Times New Roman" w:hAnsi="Arial" w:cs="Times New Roman"/>
                <w:sz w:val="24"/>
                <w:szCs w:val="24"/>
                <w:lang w:eastAsia="en-GB"/>
              </w:rPr>
            </w:pPr>
            <w:r w:rsidRPr="00CD55D7">
              <w:rPr>
                <w:rFonts w:ascii="Arial" w:eastAsia="Times New Roman" w:hAnsi="Arial" w:cs="Times New Roman"/>
                <w:sz w:val="24"/>
                <w:szCs w:val="24"/>
                <w:lang w:eastAsia="en-GB"/>
              </w:rPr>
              <w:t>Thorough knowledge and understanding of data standards and definitions preferably NHS Standards and definitions.</w:t>
            </w:r>
          </w:p>
          <w:p w14:paraId="04BF5DEE" w14:textId="77777777" w:rsidR="003D5934" w:rsidRPr="00CD55D7" w:rsidRDefault="003D5934" w:rsidP="005C1953">
            <w:pPr>
              <w:contextualSpacing/>
              <w:rPr>
                <w:rFonts w:ascii="Arial" w:eastAsia="Times New Roman" w:hAnsi="Arial" w:cs="Times New Roman"/>
                <w:sz w:val="24"/>
                <w:szCs w:val="24"/>
                <w:lang w:eastAsia="en-GB"/>
              </w:rPr>
            </w:pPr>
          </w:p>
          <w:p w14:paraId="3C832AD5" w14:textId="77777777" w:rsidR="003D5934" w:rsidRPr="00CD55D7" w:rsidRDefault="003D5934" w:rsidP="005C1953">
            <w:pPr>
              <w:contextualSpacing/>
              <w:rPr>
                <w:rFonts w:ascii="Arial" w:eastAsia="Times New Roman" w:hAnsi="Arial" w:cs="Times New Roman"/>
                <w:sz w:val="24"/>
                <w:szCs w:val="24"/>
                <w:lang w:eastAsia="en-GB"/>
              </w:rPr>
            </w:pPr>
            <w:r w:rsidRPr="00CD55D7">
              <w:rPr>
                <w:rFonts w:ascii="Arial" w:eastAsia="Times New Roman" w:hAnsi="Arial" w:cs="Times New Roman"/>
                <w:sz w:val="24"/>
                <w:szCs w:val="24"/>
                <w:lang w:eastAsia="en-GB"/>
              </w:rPr>
              <w:t>Evidence of working in a data warehouse environment within the NHS or other complex environment.</w:t>
            </w:r>
          </w:p>
          <w:p w14:paraId="0F0F1023" w14:textId="77777777" w:rsidR="003D5934" w:rsidRPr="00CD55D7" w:rsidRDefault="003D5934" w:rsidP="00E55969">
            <w:pPr>
              <w:rPr>
                <w:rFonts w:ascii="Arial" w:eastAsia="Times New Roman" w:hAnsi="Arial" w:cs="Times New Roman"/>
                <w:sz w:val="24"/>
                <w:szCs w:val="24"/>
                <w:lang w:eastAsia="en-GB"/>
              </w:rPr>
            </w:pPr>
          </w:p>
        </w:tc>
        <w:tc>
          <w:tcPr>
            <w:tcW w:w="2322" w:type="dxa"/>
            <w:tcMar>
              <w:top w:w="57" w:type="dxa"/>
              <w:bottom w:w="57" w:type="dxa"/>
            </w:tcMar>
          </w:tcPr>
          <w:p w14:paraId="4FEAD1A0" w14:textId="77777777" w:rsidR="003D5934" w:rsidRPr="00CD55D7" w:rsidRDefault="003D5934" w:rsidP="00E55969">
            <w:pPr>
              <w:rPr>
                <w:rFonts w:ascii="Arial" w:eastAsia="Times New Roman" w:hAnsi="Arial" w:cs="Times New Roman"/>
                <w:sz w:val="24"/>
                <w:szCs w:val="24"/>
                <w:lang w:eastAsia="en-GB"/>
              </w:rPr>
            </w:pPr>
            <w:r w:rsidRPr="00CD55D7">
              <w:rPr>
                <w:rFonts w:ascii="Arial" w:eastAsia="Times New Roman" w:hAnsi="Arial" w:cs="Times New Roman"/>
                <w:sz w:val="24"/>
                <w:szCs w:val="24"/>
                <w:lang w:eastAsia="en-GB"/>
              </w:rPr>
              <w:t xml:space="preserve">Application </w:t>
            </w:r>
          </w:p>
          <w:p w14:paraId="7E78C8D4" w14:textId="77777777" w:rsidR="003D5934" w:rsidRPr="00CD55D7" w:rsidRDefault="003D5934" w:rsidP="00E55969">
            <w:pPr>
              <w:rPr>
                <w:rFonts w:ascii="Arial" w:eastAsia="Times New Roman" w:hAnsi="Arial" w:cs="Times New Roman"/>
                <w:sz w:val="24"/>
                <w:szCs w:val="24"/>
                <w:lang w:eastAsia="en-GB"/>
              </w:rPr>
            </w:pPr>
            <w:r w:rsidRPr="00CD55D7">
              <w:rPr>
                <w:rFonts w:ascii="Arial" w:eastAsia="Times New Roman" w:hAnsi="Arial" w:cs="Times New Roman"/>
                <w:sz w:val="24"/>
                <w:szCs w:val="24"/>
                <w:lang w:eastAsia="en-GB"/>
              </w:rPr>
              <w:t>Interview</w:t>
            </w:r>
          </w:p>
          <w:p w14:paraId="7ABD67D2" w14:textId="77777777" w:rsidR="003D5934" w:rsidRPr="00CD55D7" w:rsidRDefault="003D5934" w:rsidP="00E55969">
            <w:pPr>
              <w:rPr>
                <w:rFonts w:ascii="Arial" w:eastAsia="Times New Roman" w:hAnsi="Arial" w:cs="Times New Roman"/>
                <w:sz w:val="24"/>
                <w:szCs w:val="24"/>
                <w:lang w:eastAsia="en-GB"/>
              </w:rPr>
            </w:pPr>
          </w:p>
        </w:tc>
      </w:tr>
      <w:tr w:rsidR="003D5934" w:rsidRPr="00CD55D7" w14:paraId="3E1FB28D" w14:textId="77777777" w:rsidTr="005C1953">
        <w:trPr>
          <w:trHeight w:val="854"/>
          <w:jc w:val="center"/>
        </w:trPr>
        <w:tc>
          <w:tcPr>
            <w:tcW w:w="2660" w:type="dxa"/>
            <w:tcMar>
              <w:top w:w="57" w:type="dxa"/>
              <w:bottom w:w="57" w:type="dxa"/>
            </w:tcMar>
          </w:tcPr>
          <w:p w14:paraId="1F2EBDAA" w14:textId="77777777" w:rsidR="003D5934" w:rsidRPr="007A2616" w:rsidRDefault="003D5934" w:rsidP="00E55969">
            <w:pPr>
              <w:rPr>
                <w:rFonts w:ascii="Arial" w:eastAsia="Times New Roman" w:hAnsi="Arial" w:cs="Times New Roman"/>
                <w:b/>
                <w:bCs/>
                <w:sz w:val="24"/>
                <w:szCs w:val="24"/>
                <w:lang w:eastAsia="en-GB"/>
              </w:rPr>
            </w:pPr>
            <w:r w:rsidRPr="007A2616">
              <w:rPr>
                <w:rFonts w:ascii="Arial" w:eastAsia="Times New Roman" w:hAnsi="Arial" w:cs="Times New Roman"/>
                <w:b/>
                <w:bCs/>
                <w:sz w:val="24"/>
                <w:szCs w:val="24"/>
                <w:lang w:eastAsia="en-GB"/>
              </w:rPr>
              <w:t>Qualifications</w:t>
            </w:r>
          </w:p>
          <w:p w14:paraId="5F2ED8DB" w14:textId="77777777" w:rsidR="003D5934" w:rsidRPr="00CD55D7" w:rsidRDefault="003D5934" w:rsidP="00E55969">
            <w:pPr>
              <w:rPr>
                <w:rFonts w:ascii="Arial" w:eastAsia="Times New Roman" w:hAnsi="Arial" w:cs="Times New Roman"/>
                <w:sz w:val="24"/>
                <w:szCs w:val="24"/>
                <w:lang w:eastAsia="en-GB"/>
              </w:rPr>
            </w:pPr>
          </w:p>
        </w:tc>
        <w:tc>
          <w:tcPr>
            <w:tcW w:w="5670" w:type="dxa"/>
            <w:tcMar>
              <w:top w:w="57" w:type="dxa"/>
              <w:bottom w:w="57" w:type="dxa"/>
            </w:tcMar>
          </w:tcPr>
          <w:p w14:paraId="234228F2" w14:textId="77777777" w:rsidR="003D5934" w:rsidRPr="00CD55D7" w:rsidRDefault="003D5934" w:rsidP="005C1953">
            <w:pPr>
              <w:contextualSpacing/>
              <w:rPr>
                <w:rFonts w:ascii="Arial" w:eastAsia="Times New Roman" w:hAnsi="Arial" w:cs="Times New Roman"/>
                <w:sz w:val="24"/>
                <w:szCs w:val="24"/>
                <w:lang w:eastAsia="en-GB"/>
              </w:rPr>
            </w:pPr>
            <w:r w:rsidRPr="00CD55D7">
              <w:rPr>
                <w:rFonts w:ascii="Arial" w:eastAsia="Times New Roman" w:hAnsi="Arial" w:cs="Times New Roman"/>
                <w:sz w:val="24"/>
                <w:szCs w:val="24"/>
                <w:lang w:eastAsia="en-GB"/>
              </w:rPr>
              <w:t>Educated to degree level in a relevant subject or equivalent knowledge acquired by previous experience in a relevant role.</w:t>
            </w:r>
          </w:p>
          <w:p w14:paraId="3C298828" w14:textId="77777777" w:rsidR="003D5934" w:rsidRPr="00CD55D7" w:rsidRDefault="003D5934" w:rsidP="005C1953">
            <w:pPr>
              <w:contextualSpacing/>
              <w:rPr>
                <w:rFonts w:ascii="Arial" w:eastAsia="Times New Roman" w:hAnsi="Arial" w:cs="Times New Roman"/>
                <w:sz w:val="24"/>
                <w:szCs w:val="24"/>
                <w:lang w:eastAsia="en-GB"/>
              </w:rPr>
            </w:pPr>
          </w:p>
          <w:p w14:paraId="205941DF" w14:textId="77777777" w:rsidR="003D5934" w:rsidRPr="00CD55D7" w:rsidRDefault="003D5934" w:rsidP="005C1953">
            <w:pPr>
              <w:contextualSpacing/>
              <w:rPr>
                <w:rFonts w:ascii="Arial" w:eastAsia="Times New Roman" w:hAnsi="Arial" w:cs="Times New Roman"/>
                <w:sz w:val="24"/>
                <w:szCs w:val="24"/>
                <w:lang w:eastAsia="en-GB"/>
              </w:rPr>
            </w:pPr>
            <w:r w:rsidRPr="00CD55D7">
              <w:rPr>
                <w:rFonts w:ascii="Arial" w:eastAsia="Times New Roman" w:hAnsi="Arial" w:cs="Times New Roman"/>
                <w:sz w:val="24"/>
                <w:szCs w:val="24"/>
                <w:lang w:eastAsia="en-GB"/>
              </w:rPr>
              <w:t>Post graduate learning to Masters Level or equivalent level of experience.</w:t>
            </w:r>
          </w:p>
          <w:p w14:paraId="1B40CB99" w14:textId="77777777" w:rsidR="003D5934" w:rsidRPr="00CD55D7" w:rsidRDefault="003D5934" w:rsidP="005C1953">
            <w:pPr>
              <w:contextualSpacing/>
              <w:rPr>
                <w:rFonts w:ascii="Arial" w:eastAsia="Times New Roman" w:hAnsi="Arial" w:cs="Times New Roman"/>
                <w:sz w:val="24"/>
                <w:szCs w:val="24"/>
                <w:lang w:eastAsia="en-GB"/>
              </w:rPr>
            </w:pPr>
          </w:p>
          <w:p w14:paraId="1FCF8047" w14:textId="77777777" w:rsidR="003D5934" w:rsidRPr="00CD55D7" w:rsidRDefault="003D5934" w:rsidP="005C1953">
            <w:pPr>
              <w:contextualSpacing/>
              <w:rPr>
                <w:rFonts w:ascii="Arial" w:eastAsia="Times New Roman" w:hAnsi="Arial" w:cs="Times New Roman"/>
                <w:sz w:val="24"/>
                <w:szCs w:val="24"/>
                <w:lang w:eastAsia="en-GB"/>
              </w:rPr>
            </w:pPr>
            <w:r w:rsidRPr="00CD55D7">
              <w:rPr>
                <w:rFonts w:ascii="Arial" w:eastAsia="Times New Roman" w:hAnsi="Arial" w:cs="Times New Roman"/>
                <w:sz w:val="24"/>
                <w:szCs w:val="24"/>
                <w:lang w:eastAsia="en-GB"/>
              </w:rPr>
              <w:t>Evidence of continued professional development.</w:t>
            </w:r>
          </w:p>
        </w:tc>
        <w:tc>
          <w:tcPr>
            <w:tcW w:w="3544" w:type="dxa"/>
            <w:tcMar>
              <w:top w:w="57" w:type="dxa"/>
              <w:bottom w:w="57" w:type="dxa"/>
            </w:tcMar>
          </w:tcPr>
          <w:p w14:paraId="7678F982" w14:textId="77777777" w:rsidR="003D5934" w:rsidRPr="00CD55D7" w:rsidRDefault="003D5934" w:rsidP="005C1953">
            <w:pPr>
              <w:contextualSpacing/>
              <w:rPr>
                <w:rFonts w:ascii="Arial" w:eastAsia="Times New Roman" w:hAnsi="Arial" w:cs="Times New Roman"/>
                <w:sz w:val="24"/>
                <w:szCs w:val="24"/>
                <w:lang w:eastAsia="en-GB"/>
              </w:rPr>
            </w:pPr>
            <w:r w:rsidRPr="00CD55D7">
              <w:rPr>
                <w:rFonts w:ascii="Arial" w:eastAsia="Times New Roman" w:hAnsi="Arial" w:cs="Times New Roman"/>
                <w:sz w:val="24"/>
                <w:szCs w:val="24"/>
                <w:lang w:eastAsia="en-GB"/>
              </w:rPr>
              <w:lastRenderedPageBreak/>
              <w:t>Additional certificates in relevant technologies or methodologies.</w:t>
            </w:r>
          </w:p>
          <w:p w14:paraId="1A08E8A4" w14:textId="77777777" w:rsidR="003D5934" w:rsidRPr="00CD55D7" w:rsidRDefault="003D5934" w:rsidP="00E55969">
            <w:pPr>
              <w:rPr>
                <w:rFonts w:ascii="Arial" w:eastAsia="Times New Roman" w:hAnsi="Arial" w:cs="Times New Roman"/>
                <w:sz w:val="24"/>
                <w:szCs w:val="24"/>
                <w:lang w:eastAsia="en-GB"/>
              </w:rPr>
            </w:pPr>
          </w:p>
        </w:tc>
        <w:tc>
          <w:tcPr>
            <w:tcW w:w="2322" w:type="dxa"/>
            <w:tcMar>
              <w:top w:w="57" w:type="dxa"/>
              <w:bottom w:w="57" w:type="dxa"/>
            </w:tcMar>
          </w:tcPr>
          <w:p w14:paraId="62D18B28" w14:textId="77777777" w:rsidR="003D5934" w:rsidRPr="00CD55D7" w:rsidRDefault="003D5934" w:rsidP="00E55969">
            <w:pPr>
              <w:rPr>
                <w:rFonts w:ascii="Arial" w:eastAsia="Times New Roman" w:hAnsi="Arial" w:cs="Times New Roman"/>
                <w:sz w:val="24"/>
                <w:szCs w:val="24"/>
                <w:lang w:eastAsia="en-GB"/>
              </w:rPr>
            </w:pPr>
            <w:r w:rsidRPr="00CD55D7">
              <w:rPr>
                <w:rFonts w:ascii="Arial" w:eastAsia="Times New Roman" w:hAnsi="Arial" w:cs="Times New Roman"/>
                <w:sz w:val="24"/>
                <w:szCs w:val="24"/>
                <w:lang w:eastAsia="en-GB"/>
              </w:rPr>
              <w:t xml:space="preserve">Application </w:t>
            </w:r>
          </w:p>
          <w:p w14:paraId="1BD4647C" w14:textId="77777777" w:rsidR="003D5934" w:rsidRPr="00CD55D7" w:rsidRDefault="003D5934" w:rsidP="00E55969">
            <w:pPr>
              <w:rPr>
                <w:rFonts w:ascii="Arial" w:eastAsia="Times New Roman" w:hAnsi="Arial" w:cs="Times New Roman"/>
                <w:sz w:val="24"/>
                <w:szCs w:val="24"/>
                <w:lang w:eastAsia="en-GB"/>
              </w:rPr>
            </w:pPr>
            <w:r w:rsidRPr="00CD55D7">
              <w:rPr>
                <w:rFonts w:ascii="Arial" w:eastAsia="Times New Roman" w:hAnsi="Arial" w:cs="Times New Roman"/>
                <w:sz w:val="24"/>
                <w:szCs w:val="24"/>
                <w:lang w:eastAsia="en-GB"/>
              </w:rPr>
              <w:t>Interview</w:t>
            </w:r>
          </w:p>
        </w:tc>
      </w:tr>
      <w:tr w:rsidR="003D5934" w:rsidRPr="00CD55D7" w14:paraId="180BA12D" w14:textId="77777777" w:rsidTr="005C1953">
        <w:trPr>
          <w:trHeight w:val="864"/>
          <w:jc w:val="center"/>
        </w:trPr>
        <w:tc>
          <w:tcPr>
            <w:tcW w:w="2660" w:type="dxa"/>
            <w:tcMar>
              <w:top w:w="57" w:type="dxa"/>
              <w:bottom w:w="57" w:type="dxa"/>
            </w:tcMar>
          </w:tcPr>
          <w:p w14:paraId="6111AC54" w14:textId="77777777" w:rsidR="003D5934" w:rsidRPr="007A2616" w:rsidRDefault="003D5934" w:rsidP="00E55969">
            <w:pPr>
              <w:rPr>
                <w:rFonts w:ascii="Arial" w:eastAsia="Times New Roman" w:hAnsi="Arial" w:cs="Times New Roman"/>
                <w:b/>
                <w:bCs/>
                <w:sz w:val="24"/>
                <w:szCs w:val="24"/>
                <w:lang w:eastAsia="en-GB"/>
              </w:rPr>
            </w:pPr>
            <w:r w:rsidRPr="007A2616">
              <w:rPr>
                <w:rFonts w:ascii="Arial" w:eastAsia="Times New Roman" w:hAnsi="Arial" w:cs="Times New Roman"/>
                <w:b/>
                <w:bCs/>
                <w:sz w:val="24"/>
                <w:szCs w:val="24"/>
                <w:lang w:eastAsia="en-GB"/>
              </w:rPr>
              <w:t>Knowledge &amp; Understanding</w:t>
            </w:r>
          </w:p>
        </w:tc>
        <w:tc>
          <w:tcPr>
            <w:tcW w:w="5670" w:type="dxa"/>
            <w:tcMar>
              <w:top w:w="57" w:type="dxa"/>
              <w:bottom w:w="57" w:type="dxa"/>
            </w:tcMar>
          </w:tcPr>
          <w:p w14:paraId="7E0CFBF0" w14:textId="77777777" w:rsidR="003D5934" w:rsidRPr="00CD55D7" w:rsidRDefault="003D5934" w:rsidP="005C1953">
            <w:pPr>
              <w:contextualSpacing/>
              <w:rPr>
                <w:rFonts w:ascii="Arial" w:eastAsia="Times New Roman" w:hAnsi="Arial" w:cs="Times New Roman"/>
                <w:sz w:val="24"/>
                <w:szCs w:val="24"/>
                <w:lang w:eastAsia="en-GB"/>
              </w:rPr>
            </w:pPr>
            <w:r w:rsidRPr="00CD55D7">
              <w:rPr>
                <w:rFonts w:ascii="Arial" w:eastAsia="Times New Roman" w:hAnsi="Arial" w:cs="Times New Roman"/>
                <w:sz w:val="24"/>
                <w:szCs w:val="24"/>
                <w:lang w:eastAsia="en-GB"/>
              </w:rPr>
              <w:t>Strong understanding of data warehousing concepts, methodologies, and best practices.</w:t>
            </w:r>
          </w:p>
          <w:p w14:paraId="532A15D4" w14:textId="77777777" w:rsidR="003D5934" w:rsidRPr="00CD55D7" w:rsidRDefault="003D5934" w:rsidP="005C1953">
            <w:pPr>
              <w:contextualSpacing/>
              <w:rPr>
                <w:rFonts w:ascii="Arial" w:eastAsia="Times New Roman" w:hAnsi="Arial" w:cs="Times New Roman"/>
                <w:sz w:val="24"/>
                <w:szCs w:val="24"/>
                <w:lang w:eastAsia="en-GB"/>
              </w:rPr>
            </w:pPr>
          </w:p>
          <w:p w14:paraId="109458BC" w14:textId="77777777" w:rsidR="003D5934" w:rsidRPr="00CD55D7" w:rsidRDefault="003D5934" w:rsidP="005C1953">
            <w:pPr>
              <w:contextualSpacing/>
              <w:rPr>
                <w:rFonts w:ascii="Arial" w:eastAsia="Times New Roman" w:hAnsi="Arial" w:cs="Times New Roman"/>
                <w:sz w:val="24"/>
                <w:szCs w:val="24"/>
                <w:lang w:eastAsia="en-GB"/>
              </w:rPr>
            </w:pPr>
            <w:r w:rsidRPr="00CD55D7">
              <w:rPr>
                <w:rFonts w:ascii="Arial" w:eastAsia="Times New Roman" w:hAnsi="Arial" w:cs="Times New Roman"/>
                <w:sz w:val="24"/>
                <w:szCs w:val="24"/>
                <w:lang w:eastAsia="en-GB"/>
              </w:rPr>
              <w:t>Highly developed specialist knowledge of SQL Server programming and administration tasks relevant to data processing and transformation.</w:t>
            </w:r>
          </w:p>
          <w:p w14:paraId="261CDB4C" w14:textId="77777777" w:rsidR="003D5934" w:rsidRPr="00CD55D7" w:rsidRDefault="003D5934" w:rsidP="005C1953">
            <w:pPr>
              <w:contextualSpacing/>
              <w:rPr>
                <w:rFonts w:ascii="Arial" w:eastAsia="Times New Roman" w:hAnsi="Arial" w:cs="Times New Roman"/>
                <w:sz w:val="24"/>
                <w:szCs w:val="24"/>
                <w:lang w:eastAsia="en-GB"/>
              </w:rPr>
            </w:pPr>
          </w:p>
          <w:p w14:paraId="3C15B286" w14:textId="77777777" w:rsidR="003D5934" w:rsidRPr="00CD55D7" w:rsidRDefault="003D5934" w:rsidP="005C1953">
            <w:pPr>
              <w:contextualSpacing/>
              <w:rPr>
                <w:rFonts w:ascii="Arial" w:eastAsia="Times New Roman" w:hAnsi="Arial" w:cs="Times New Roman"/>
                <w:sz w:val="24"/>
                <w:szCs w:val="24"/>
                <w:lang w:eastAsia="en-GB"/>
              </w:rPr>
            </w:pPr>
            <w:r w:rsidRPr="00CD55D7">
              <w:rPr>
                <w:rFonts w:ascii="Arial" w:eastAsia="Times New Roman" w:hAnsi="Arial" w:cs="Times New Roman"/>
                <w:sz w:val="24"/>
                <w:szCs w:val="24"/>
                <w:lang w:eastAsia="en-GB"/>
              </w:rPr>
              <w:t>Highly proficient database management, development, and querying skills with a proven ability to write complex stored procedures, functions and triggers.</w:t>
            </w:r>
          </w:p>
          <w:p w14:paraId="276E9633" w14:textId="77777777" w:rsidR="003D5934" w:rsidRPr="00CD55D7" w:rsidRDefault="003D5934" w:rsidP="005C1953">
            <w:pPr>
              <w:contextualSpacing/>
              <w:rPr>
                <w:rFonts w:ascii="Arial" w:eastAsia="Times New Roman" w:hAnsi="Arial" w:cs="Times New Roman"/>
                <w:sz w:val="24"/>
                <w:szCs w:val="24"/>
                <w:lang w:eastAsia="en-GB"/>
              </w:rPr>
            </w:pPr>
            <w:r w:rsidRPr="00CD55D7">
              <w:rPr>
                <w:rFonts w:ascii="Arial" w:eastAsia="Times New Roman" w:hAnsi="Arial" w:cs="Times New Roman"/>
                <w:sz w:val="24"/>
                <w:szCs w:val="24"/>
                <w:lang w:eastAsia="en-GB"/>
              </w:rPr>
              <w:t>Proficient in Python/PowerShell/VBA scripting for automation and data manipulation tasks as well as designing software applications.</w:t>
            </w:r>
          </w:p>
          <w:p w14:paraId="5884DBFF" w14:textId="77777777" w:rsidR="003D5934" w:rsidRPr="00CD55D7" w:rsidRDefault="003D5934" w:rsidP="005C1953">
            <w:pPr>
              <w:contextualSpacing/>
              <w:rPr>
                <w:rFonts w:ascii="Arial" w:eastAsia="Times New Roman" w:hAnsi="Arial" w:cs="Times New Roman"/>
                <w:sz w:val="24"/>
                <w:szCs w:val="24"/>
                <w:lang w:eastAsia="en-GB"/>
              </w:rPr>
            </w:pPr>
          </w:p>
          <w:p w14:paraId="7BF8ABB0" w14:textId="77777777" w:rsidR="003D5934" w:rsidRPr="00CD55D7" w:rsidRDefault="003D5934" w:rsidP="005C1953">
            <w:pPr>
              <w:contextualSpacing/>
              <w:rPr>
                <w:rFonts w:ascii="Arial" w:eastAsia="Times New Roman" w:hAnsi="Arial" w:cs="Times New Roman"/>
                <w:sz w:val="24"/>
                <w:szCs w:val="24"/>
                <w:lang w:eastAsia="en-GB"/>
              </w:rPr>
            </w:pPr>
            <w:r w:rsidRPr="00CD55D7">
              <w:rPr>
                <w:rFonts w:ascii="Arial" w:eastAsia="Times New Roman" w:hAnsi="Arial" w:cs="Times New Roman"/>
                <w:sz w:val="24"/>
                <w:szCs w:val="24"/>
                <w:lang w:eastAsia="en-GB"/>
              </w:rPr>
              <w:t>Knowledge of data privacy laws and in particular NHS IM&amp;T policies and procedures.</w:t>
            </w:r>
          </w:p>
        </w:tc>
        <w:tc>
          <w:tcPr>
            <w:tcW w:w="3544" w:type="dxa"/>
            <w:tcMar>
              <w:top w:w="57" w:type="dxa"/>
              <w:bottom w:w="57" w:type="dxa"/>
            </w:tcMar>
          </w:tcPr>
          <w:p w14:paraId="0DDF67EA" w14:textId="77777777" w:rsidR="003D5934" w:rsidRPr="00CD55D7" w:rsidRDefault="003D5934" w:rsidP="005C1953">
            <w:pPr>
              <w:contextualSpacing/>
              <w:rPr>
                <w:rFonts w:ascii="Arial" w:eastAsia="Times New Roman" w:hAnsi="Arial" w:cs="Times New Roman"/>
                <w:sz w:val="24"/>
                <w:szCs w:val="24"/>
                <w:lang w:eastAsia="en-GB"/>
              </w:rPr>
            </w:pPr>
            <w:r w:rsidRPr="00CD55D7">
              <w:rPr>
                <w:rFonts w:ascii="Arial" w:eastAsia="Times New Roman" w:hAnsi="Arial" w:cs="Times New Roman"/>
                <w:sz w:val="24"/>
                <w:szCs w:val="24"/>
                <w:lang w:eastAsia="en-GB"/>
              </w:rPr>
              <w:t>Knowledge of data visualisation tools such as Power BI, Tableau or QlikView</w:t>
            </w:r>
          </w:p>
          <w:p w14:paraId="4EA241EA" w14:textId="77777777" w:rsidR="003D5934" w:rsidRPr="00CD55D7" w:rsidRDefault="003D5934" w:rsidP="005C1953">
            <w:pPr>
              <w:contextualSpacing/>
              <w:rPr>
                <w:rFonts w:ascii="Arial" w:eastAsia="Times New Roman" w:hAnsi="Arial" w:cs="Times New Roman"/>
                <w:sz w:val="24"/>
                <w:szCs w:val="24"/>
                <w:lang w:eastAsia="en-GB"/>
              </w:rPr>
            </w:pPr>
          </w:p>
          <w:p w14:paraId="41C799E8" w14:textId="77777777" w:rsidR="003D5934" w:rsidRPr="00CD55D7" w:rsidRDefault="003D5934" w:rsidP="005C1953">
            <w:pPr>
              <w:contextualSpacing/>
              <w:rPr>
                <w:rFonts w:ascii="Arial" w:eastAsia="Times New Roman" w:hAnsi="Arial" w:cs="Times New Roman"/>
                <w:sz w:val="24"/>
                <w:szCs w:val="24"/>
                <w:lang w:eastAsia="en-GB"/>
              </w:rPr>
            </w:pPr>
            <w:r w:rsidRPr="00CD55D7">
              <w:rPr>
                <w:rFonts w:ascii="Arial" w:eastAsia="Times New Roman" w:hAnsi="Arial" w:cs="Times New Roman"/>
                <w:sz w:val="24"/>
                <w:szCs w:val="24"/>
                <w:lang w:eastAsia="en-GB"/>
              </w:rPr>
              <w:t>Familiarity with cloud-based data warehousing solutions</w:t>
            </w:r>
          </w:p>
          <w:p w14:paraId="21682257" w14:textId="77777777" w:rsidR="003D5934" w:rsidRPr="00CD55D7" w:rsidRDefault="003D5934" w:rsidP="005C1953">
            <w:pPr>
              <w:contextualSpacing/>
              <w:rPr>
                <w:rFonts w:ascii="Arial" w:eastAsia="Times New Roman" w:hAnsi="Arial" w:cs="Times New Roman"/>
                <w:sz w:val="24"/>
                <w:szCs w:val="24"/>
                <w:lang w:eastAsia="en-GB"/>
              </w:rPr>
            </w:pPr>
          </w:p>
          <w:p w14:paraId="32FA1AE7" w14:textId="77777777" w:rsidR="003D5934" w:rsidRPr="00CD55D7" w:rsidRDefault="003D5934" w:rsidP="005C1953">
            <w:pPr>
              <w:contextualSpacing/>
              <w:rPr>
                <w:rFonts w:ascii="Arial" w:eastAsia="Times New Roman" w:hAnsi="Arial" w:cs="Times New Roman"/>
                <w:sz w:val="24"/>
                <w:szCs w:val="24"/>
                <w:lang w:eastAsia="en-GB"/>
              </w:rPr>
            </w:pPr>
            <w:r w:rsidRPr="00CD55D7">
              <w:rPr>
                <w:rFonts w:ascii="Arial" w:eastAsia="Times New Roman" w:hAnsi="Arial" w:cs="Times New Roman"/>
                <w:sz w:val="24"/>
                <w:szCs w:val="24"/>
                <w:lang w:eastAsia="en-GB"/>
              </w:rPr>
              <w:t>Understanding of healthcare data and familiarity with NHS data structures and standards.</w:t>
            </w:r>
          </w:p>
          <w:p w14:paraId="3FE6EBB5" w14:textId="77777777" w:rsidR="003D5934" w:rsidRPr="00CD55D7" w:rsidRDefault="003D5934" w:rsidP="005C1953">
            <w:pPr>
              <w:contextualSpacing/>
              <w:rPr>
                <w:rFonts w:ascii="Arial" w:eastAsia="Times New Roman" w:hAnsi="Arial" w:cs="Times New Roman"/>
                <w:sz w:val="24"/>
                <w:szCs w:val="24"/>
                <w:lang w:eastAsia="en-GB"/>
              </w:rPr>
            </w:pPr>
          </w:p>
          <w:p w14:paraId="18ED45CA" w14:textId="77777777" w:rsidR="003D5934" w:rsidRPr="00CD55D7" w:rsidRDefault="003D5934" w:rsidP="005C1953">
            <w:pPr>
              <w:contextualSpacing/>
              <w:rPr>
                <w:rFonts w:ascii="Arial" w:eastAsia="Times New Roman" w:hAnsi="Arial" w:cs="Times New Roman"/>
                <w:sz w:val="24"/>
                <w:szCs w:val="24"/>
                <w:lang w:eastAsia="en-GB"/>
              </w:rPr>
            </w:pPr>
            <w:r w:rsidRPr="00CD55D7">
              <w:rPr>
                <w:rFonts w:ascii="Arial" w:eastAsia="Times New Roman" w:hAnsi="Arial" w:cs="Times New Roman"/>
                <w:sz w:val="24"/>
                <w:szCs w:val="24"/>
                <w:lang w:eastAsia="en-GB"/>
              </w:rPr>
              <w:t>Experience of developing web and Windows based applications with tolls such as C#.NET, VB.NET or ASP.NET.</w:t>
            </w:r>
          </w:p>
          <w:p w14:paraId="619B115A" w14:textId="77777777" w:rsidR="003D5934" w:rsidRPr="00CD55D7" w:rsidRDefault="003D5934" w:rsidP="00E55969">
            <w:pPr>
              <w:rPr>
                <w:rFonts w:ascii="Arial" w:eastAsia="Times New Roman" w:hAnsi="Arial" w:cs="Times New Roman"/>
                <w:sz w:val="24"/>
                <w:szCs w:val="24"/>
                <w:lang w:eastAsia="en-GB"/>
              </w:rPr>
            </w:pPr>
          </w:p>
        </w:tc>
        <w:tc>
          <w:tcPr>
            <w:tcW w:w="2322" w:type="dxa"/>
            <w:tcMar>
              <w:top w:w="57" w:type="dxa"/>
              <w:bottom w:w="57" w:type="dxa"/>
            </w:tcMar>
          </w:tcPr>
          <w:p w14:paraId="14F581AA" w14:textId="77777777" w:rsidR="003D5934" w:rsidRPr="00CD55D7" w:rsidRDefault="003D5934" w:rsidP="00E55969">
            <w:pPr>
              <w:rPr>
                <w:rFonts w:ascii="Arial" w:eastAsia="Times New Roman" w:hAnsi="Arial" w:cs="Times New Roman"/>
                <w:sz w:val="24"/>
                <w:szCs w:val="24"/>
                <w:lang w:eastAsia="en-GB"/>
              </w:rPr>
            </w:pPr>
            <w:r w:rsidRPr="00CD55D7">
              <w:rPr>
                <w:rFonts w:ascii="Arial" w:eastAsia="Times New Roman" w:hAnsi="Arial" w:cs="Times New Roman"/>
                <w:sz w:val="24"/>
                <w:szCs w:val="24"/>
                <w:lang w:eastAsia="en-GB"/>
              </w:rPr>
              <w:t xml:space="preserve">Application </w:t>
            </w:r>
          </w:p>
          <w:p w14:paraId="297C13AD" w14:textId="77777777" w:rsidR="003D5934" w:rsidRPr="00CD55D7" w:rsidRDefault="003D5934" w:rsidP="00E55969">
            <w:pPr>
              <w:rPr>
                <w:rFonts w:ascii="Arial" w:eastAsia="Times New Roman" w:hAnsi="Arial" w:cs="Times New Roman"/>
                <w:sz w:val="24"/>
                <w:szCs w:val="24"/>
                <w:lang w:eastAsia="en-GB"/>
              </w:rPr>
            </w:pPr>
            <w:r w:rsidRPr="00CD55D7">
              <w:rPr>
                <w:rFonts w:ascii="Arial" w:eastAsia="Times New Roman" w:hAnsi="Arial" w:cs="Times New Roman"/>
                <w:sz w:val="24"/>
                <w:szCs w:val="24"/>
                <w:lang w:eastAsia="en-GB"/>
              </w:rPr>
              <w:t>Interview</w:t>
            </w:r>
          </w:p>
        </w:tc>
      </w:tr>
      <w:tr w:rsidR="003D5934" w:rsidRPr="00CD55D7" w14:paraId="34B692DE" w14:textId="77777777" w:rsidTr="005C1953">
        <w:trPr>
          <w:jc w:val="center"/>
        </w:trPr>
        <w:tc>
          <w:tcPr>
            <w:tcW w:w="2660" w:type="dxa"/>
            <w:tcMar>
              <w:top w:w="57" w:type="dxa"/>
              <w:bottom w:w="57" w:type="dxa"/>
            </w:tcMar>
          </w:tcPr>
          <w:p w14:paraId="11330036" w14:textId="77777777" w:rsidR="003D5934" w:rsidRPr="007A2616" w:rsidRDefault="003D5934" w:rsidP="00E55969">
            <w:pPr>
              <w:rPr>
                <w:rFonts w:ascii="Arial" w:eastAsia="Times New Roman" w:hAnsi="Arial" w:cs="Times New Roman"/>
                <w:b/>
                <w:bCs/>
                <w:sz w:val="24"/>
                <w:szCs w:val="24"/>
                <w:lang w:eastAsia="en-GB"/>
              </w:rPr>
            </w:pPr>
            <w:r w:rsidRPr="007A2616">
              <w:rPr>
                <w:rFonts w:ascii="Arial" w:eastAsia="Times New Roman" w:hAnsi="Arial" w:cs="Times New Roman"/>
                <w:b/>
                <w:bCs/>
                <w:sz w:val="24"/>
                <w:szCs w:val="24"/>
                <w:lang w:eastAsia="en-GB"/>
              </w:rPr>
              <w:t>Personal Skills</w:t>
            </w:r>
          </w:p>
        </w:tc>
        <w:tc>
          <w:tcPr>
            <w:tcW w:w="5670" w:type="dxa"/>
            <w:tcMar>
              <w:top w:w="57" w:type="dxa"/>
              <w:bottom w:w="57" w:type="dxa"/>
            </w:tcMar>
          </w:tcPr>
          <w:p w14:paraId="6C9BC851" w14:textId="77777777" w:rsidR="003D5934" w:rsidRPr="00CD55D7" w:rsidRDefault="003D5934" w:rsidP="005C1953">
            <w:pPr>
              <w:contextualSpacing/>
              <w:rPr>
                <w:rFonts w:ascii="Arial" w:eastAsia="Times New Roman" w:hAnsi="Arial" w:cs="Times New Roman"/>
                <w:sz w:val="24"/>
                <w:szCs w:val="24"/>
                <w:lang w:eastAsia="en-GB"/>
              </w:rPr>
            </w:pPr>
            <w:r w:rsidRPr="00CD55D7">
              <w:rPr>
                <w:rFonts w:ascii="Arial" w:eastAsia="Times New Roman" w:hAnsi="Arial" w:cs="Times New Roman"/>
                <w:sz w:val="24"/>
                <w:szCs w:val="24"/>
                <w:lang w:eastAsia="en-GB"/>
              </w:rPr>
              <w:t>Excellent analytical and problem-solving skills, with the ability to translate business requirements into technical solutions.</w:t>
            </w:r>
          </w:p>
          <w:p w14:paraId="2F60CE2D" w14:textId="77777777" w:rsidR="003D5934" w:rsidRPr="00CD55D7" w:rsidRDefault="003D5934" w:rsidP="005C1953">
            <w:pPr>
              <w:contextualSpacing/>
              <w:rPr>
                <w:rFonts w:ascii="Arial" w:eastAsia="Times New Roman" w:hAnsi="Arial" w:cs="Times New Roman"/>
                <w:sz w:val="24"/>
                <w:szCs w:val="24"/>
                <w:lang w:eastAsia="en-GB"/>
              </w:rPr>
            </w:pPr>
          </w:p>
          <w:p w14:paraId="2FD26CD7" w14:textId="77777777" w:rsidR="003D5934" w:rsidRPr="00CD55D7" w:rsidRDefault="003D5934" w:rsidP="005C1953">
            <w:pPr>
              <w:contextualSpacing/>
              <w:rPr>
                <w:rFonts w:ascii="Arial" w:eastAsia="Times New Roman" w:hAnsi="Arial" w:cs="Times New Roman"/>
                <w:sz w:val="24"/>
                <w:szCs w:val="24"/>
                <w:lang w:eastAsia="en-GB"/>
              </w:rPr>
            </w:pPr>
            <w:r w:rsidRPr="00CD55D7">
              <w:rPr>
                <w:rFonts w:ascii="Arial" w:eastAsia="Times New Roman" w:hAnsi="Arial" w:cs="Times New Roman"/>
                <w:sz w:val="24"/>
                <w:szCs w:val="24"/>
                <w:lang w:eastAsia="en-GB"/>
              </w:rPr>
              <w:t>Effective communication skills with the ability to collaborate with stakeholders at all levels of the organisation.</w:t>
            </w:r>
          </w:p>
          <w:p w14:paraId="36A63B70" w14:textId="77777777" w:rsidR="003D5934" w:rsidRPr="00CD55D7" w:rsidRDefault="003D5934" w:rsidP="005C1953">
            <w:pPr>
              <w:contextualSpacing/>
              <w:rPr>
                <w:rFonts w:ascii="Arial" w:eastAsia="Times New Roman" w:hAnsi="Arial" w:cs="Times New Roman"/>
                <w:sz w:val="24"/>
                <w:szCs w:val="24"/>
                <w:lang w:eastAsia="en-GB"/>
              </w:rPr>
            </w:pPr>
          </w:p>
          <w:p w14:paraId="22430E88" w14:textId="77777777" w:rsidR="003D5934" w:rsidRPr="00CD55D7" w:rsidRDefault="003D5934" w:rsidP="005C1953">
            <w:pPr>
              <w:contextualSpacing/>
              <w:rPr>
                <w:rFonts w:ascii="Arial" w:eastAsia="Times New Roman" w:hAnsi="Arial" w:cs="Times New Roman"/>
                <w:sz w:val="24"/>
                <w:szCs w:val="24"/>
                <w:lang w:eastAsia="en-GB"/>
              </w:rPr>
            </w:pPr>
            <w:r w:rsidRPr="00CD55D7">
              <w:rPr>
                <w:rFonts w:ascii="Arial" w:eastAsia="Times New Roman" w:hAnsi="Arial" w:cs="Times New Roman"/>
                <w:sz w:val="24"/>
                <w:szCs w:val="24"/>
                <w:lang w:eastAsia="en-GB"/>
              </w:rPr>
              <w:t>Ability to work independently and as part of a team with a proactive and self-motivated approach.</w:t>
            </w:r>
          </w:p>
          <w:p w14:paraId="01913EE4" w14:textId="77777777" w:rsidR="003D5934" w:rsidRPr="00CD55D7" w:rsidRDefault="003D5934" w:rsidP="005C1953">
            <w:pPr>
              <w:contextualSpacing/>
              <w:rPr>
                <w:rFonts w:ascii="Arial" w:eastAsia="Times New Roman" w:hAnsi="Arial" w:cs="Times New Roman"/>
                <w:sz w:val="24"/>
                <w:szCs w:val="24"/>
                <w:lang w:eastAsia="en-GB"/>
              </w:rPr>
            </w:pPr>
          </w:p>
          <w:p w14:paraId="3C266F3E" w14:textId="77777777" w:rsidR="003D5934" w:rsidRPr="00CD55D7" w:rsidRDefault="003D5934" w:rsidP="005C1953">
            <w:pPr>
              <w:contextualSpacing/>
              <w:rPr>
                <w:rFonts w:ascii="Arial" w:eastAsia="Times New Roman" w:hAnsi="Arial" w:cs="Times New Roman"/>
                <w:sz w:val="24"/>
                <w:szCs w:val="24"/>
                <w:lang w:eastAsia="en-GB"/>
              </w:rPr>
            </w:pPr>
            <w:r w:rsidRPr="00CD55D7">
              <w:rPr>
                <w:rFonts w:ascii="Arial" w:eastAsia="Times New Roman" w:hAnsi="Arial" w:cs="Times New Roman"/>
                <w:sz w:val="24"/>
                <w:szCs w:val="24"/>
                <w:lang w:eastAsia="en-GB"/>
              </w:rPr>
              <w:t>Strong organisation skills and attention to detail with the ability to manage multiple tasks and priorities effectively.</w:t>
            </w:r>
          </w:p>
          <w:p w14:paraId="29868321" w14:textId="77777777" w:rsidR="003D5934" w:rsidRPr="00CD55D7" w:rsidRDefault="003D5934" w:rsidP="005C1953">
            <w:pPr>
              <w:contextualSpacing/>
              <w:rPr>
                <w:rFonts w:ascii="Arial" w:eastAsia="Times New Roman" w:hAnsi="Arial" w:cs="Times New Roman"/>
                <w:sz w:val="24"/>
                <w:szCs w:val="24"/>
                <w:lang w:eastAsia="en-GB"/>
              </w:rPr>
            </w:pPr>
          </w:p>
          <w:p w14:paraId="2861539E" w14:textId="4C797AD2" w:rsidR="003D5934" w:rsidRPr="00CD55D7" w:rsidRDefault="003D5934" w:rsidP="005C1953">
            <w:pPr>
              <w:contextualSpacing/>
              <w:rPr>
                <w:rFonts w:ascii="Arial" w:eastAsia="Times New Roman" w:hAnsi="Arial" w:cs="Times New Roman"/>
                <w:sz w:val="24"/>
                <w:szCs w:val="24"/>
                <w:lang w:eastAsia="en-GB"/>
              </w:rPr>
            </w:pPr>
            <w:r w:rsidRPr="00CD55D7">
              <w:rPr>
                <w:rFonts w:ascii="Arial" w:eastAsia="Times New Roman" w:hAnsi="Arial" w:cs="Times New Roman"/>
                <w:sz w:val="24"/>
                <w:szCs w:val="24"/>
                <w:lang w:eastAsia="en-GB"/>
              </w:rPr>
              <w:t>Demonstrates a strong desire to improve performance</w:t>
            </w:r>
            <w:r w:rsidR="006A2257" w:rsidRPr="00CD55D7">
              <w:rPr>
                <w:rFonts w:ascii="Arial" w:eastAsia="Times New Roman" w:hAnsi="Arial" w:cs="Times New Roman"/>
                <w:sz w:val="24"/>
                <w:szCs w:val="24"/>
                <w:lang w:eastAsia="en-GB"/>
              </w:rPr>
              <w:t>.</w:t>
            </w:r>
          </w:p>
        </w:tc>
        <w:tc>
          <w:tcPr>
            <w:tcW w:w="3544" w:type="dxa"/>
            <w:tcMar>
              <w:top w:w="57" w:type="dxa"/>
              <w:bottom w:w="57" w:type="dxa"/>
            </w:tcMar>
          </w:tcPr>
          <w:p w14:paraId="38D1AAF1" w14:textId="77777777" w:rsidR="003D5934" w:rsidRPr="00CD55D7" w:rsidRDefault="003D5934" w:rsidP="005C1953">
            <w:pPr>
              <w:contextualSpacing/>
              <w:rPr>
                <w:rFonts w:ascii="Arial" w:eastAsia="Times New Roman" w:hAnsi="Arial" w:cs="Times New Roman"/>
                <w:sz w:val="24"/>
                <w:szCs w:val="24"/>
                <w:lang w:eastAsia="en-GB"/>
              </w:rPr>
            </w:pPr>
            <w:r w:rsidRPr="00CD55D7">
              <w:rPr>
                <w:rFonts w:ascii="Arial" w:eastAsia="Times New Roman" w:hAnsi="Arial" w:cs="Times New Roman"/>
                <w:sz w:val="24"/>
                <w:szCs w:val="24"/>
                <w:lang w:eastAsia="en-GB"/>
              </w:rPr>
              <w:lastRenderedPageBreak/>
              <w:t>Commitment to continuous learning and professional development in the field of data warehousing and analytics.</w:t>
            </w:r>
          </w:p>
          <w:p w14:paraId="5E97B185" w14:textId="77777777" w:rsidR="003D5934" w:rsidRPr="00CD55D7" w:rsidRDefault="003D5934" w:rsidP="005C1953">
            <w:pPr>
              <w:contextualSpacing/>
              <w:rPr>
                <w:rFonts w:ascii="Arial" w:eastAsia="Times New Roman" w:hAnsi="Arial" w:cs="Times New Roman"/>
                <w:sz w:val="24"/>
                <w:szCs w:val="24"/>
                <w:lang w:eastAsia="en-GB"/>
              </w:rPr>
            </w:pPr>
          </w:p>
          <w:p w14:paraId="7C823093" w14:textId="77777777" w:rsidR="003D5934" w:rsidRPr="00CD55D7" w:rsidRDefault="003D5934" w:rsidP="005C1953">
            <w:pPr>
              <w:contextualSpacing/>
              <w:rPr>
                <w:rFonts w:ascii="Arial" w:eastAsia="Times New Roman" w:hAnsi="Arial" w:cs="Times New Roman"/>
                <w:sz w:val="24"/>
                <w:szCs w:val="24"/>
                <w:lang w:eastAsia="en-GB"/>
              </w:rPr>
            </w:pPr>
            <w:r w:rsidRPr="00CD55D7">
              <w:rPr>
                <w:rFonts w:ascii="Arial" w:eastAsia="Times New Roman" w:hAnsi="Arial" w:cs="Times New Roman"/>
                <w:sz w:val="24"/>
                <w:szCs w:val="24"/>
                <w:lang w:eastAsia="en-GB"/>
              </w:rPr>
              <w:t>Stakeholder or project management.</w:t>
            </w:r>
          </w:p>
          <w:p w14:paraId="53F4B0AF" w14:textId="77777777" w:rsidR="003D5934" w:rsidRPr="00CD55D7" w:rsidRDefault="003D5934" w:rsidP="00E55969">
            <w:pPr>
              <w:rPr>
                <w:rFonts w:ascii="Arial" w:eastAsia="Times New Roman" w:hAnsi="Arial" w:cs="Times New Roman"/>
                <w:sz w:val="24"/>
                <w:szCs w:val="24"/>
                <w:lang w:eastAsia="en-GB"/>
              </w:rPr>
            </w:pPr>
          </w:p>
          <w:p w14:paraId="2A565B55" w14:textId="77777777" w:rsidR="006A2257" w:rsidRPr="00CD55D7" w:rsidRDefault="006A2257" w:rsidP="006A2257">
            <w:pPr>
              <w:rPr>
                <w:rFonts w:ascii="Arial" w:eastAsia="Times New Roman" w:hAnsi="Arial" w:cs="Times New Roman"/>
                <w:sz w:val="24"/>
                <w:szCs w:val="24"/>
                <w:lang w:eastAsia="en-GB"/>
              </w:rPr>
            </w:pPr>
          </w:p>
          <w:p w14:paraId="1F5907B2" w14:textId="77777777" w:rsidR="006A2257" w:rsidRPr="00CD55D7" w:rsidRDefault="006A2257" w:rsidP="006A2257">
            <w:pPr>
              <w:rPr>
                <w:rFonts w:ascii="Arial" w:eastAsia="Times New Roman" w:hAnsi="Arial" w:cs="Times New Roman"/>
                <w:sz w:val="24"/>
                <w:szCs w:val="24"/>
                <w:lang w:eastAsia="en-GB"/>
              </w:rPr>
            </w:pPr>
          </w:p>
          <w:p w14:paraId="6488A985" w14:textId="77777777" w:rsidR="006A2257" w:rsidRPr="00CD55D7" w:rsidRDefault="006A2257" w:rsidP="006A2257">
            <w:pPr>
              <w:rPr>
                <w:rFonts w:ascii="Arial" w:eastAsia="Times New Roman" w:hAnsi="Arial" w:cs="Times New Roman"/>
                <w:sz w:val="24"/>
                <w:szCs w:val="24"/>
                <w:lang w:eastAsia="en-GB"/>
              </w:rPr>
            </w:pPr>
          </w:p>
          <w:p w14:paraId="298E81DF" w14:textId="77777777" w:rsidR="006A2257" w:rsidRPr="00CD55D7" w:rsidRDefault="006A2257" w:rsidP="006A2257">
            <w:pPr>
              <w:jc w:val="right"/>
              <w:rPr>
                <w:rFonts w:ascii="Arial" w:eastAsia="Times New Roman" w:hAnsi="Arial" w:cs="Times New Roman"/>
                <w:sz w:val="24"/>
                <w:szCs w:val="24"/>
                <w:lang w:eastAsia="en-GB"/>
              </w:rPr>
            </w:pPr>
          </w:p>
        </w:tc>
        <w:tc>
          <w:tcPr>
            <w:tcW w:w="2322" w:type="dxa"/>
            <w:tcMar>
              <w:top w:w="57" w:type="dxa"/>
              <w:bottom w:w="57" w:type="dxa"/>
            </w:tcMar>
          </w:tcPr>
          <w:p w14:paraId="5B191543" w14:textId="77777777" w:rsidR="003D5934" w:rsidRPr="00CD55D7" w:rsidRDefault="003D5934" w:rsidP="00E55969">
            <w:pPr>
              <w:rPr>
                <w:rFonts w:ascii="Arial" w:eastAsia="Times New Roman" w:hAnsi="Arial" w:cs="Times New Roman"/>
                <w:sz w:val="24"/>
                <w:szCs w:val="24"/>
                <w:lang w:eastAsia="en-GB"/>
              </w:rPr>
            </w:pPr>
            <w:r w:rsidRPr="00CD55D7">
              <w:rPr>
                <w:rFonts w:ascii="Arial" w:eastAsia="Times New Roman" w:hAnsi="Arial" w:cs="Times New Roman"/>
                <w:sz w:val="24"/>
                <w:szCs w:val="24"/>
                <w:lang w:eastAsia="en-GB"/>
              </w:rPr>
              <w:lastRenderedPageBreak/>
              <w:t>Application</w:t>
            </w:r>
          </w:p>
          <w:p w14:paraId="6C518F97" w14:textId="77777777" w:rsidR="003D5934" w:rsidRPr="00CD55D7" w:rsidRDefault="003D5934" w:rsidP="00E55969">
            <w:pPr>
              <w:rPr>
                <w:rFonts w:ascii="Arial" w:eastAsia="Times New Roman" w:hAnsi="Arial" w:cs="Times New Roman"/>
                <w:sz w:val="24"/>
                <w:szCs w:val="24"/>
                <w:lang w:eastAsia="en-GB"/>
              </w:rPr>
            </w:pPr>
            <w:r w:rsidRPr="00CD55D7">
              <w:rPr>
                <w:rFonts w:ascii="Arial" w:eastAsia="Times New Roman" w:hAnsi="Arial" w:cs="Times New Roman"/>
                <w:sz w:val="24"/>
                <w:szCs w:val="24"/>
                <w:lang w:eastAsia="en-GB"/>
              </w:rPr>
              <w:t>Interview</w:t>
            </w:r>
          </w:p>
          <w:p w14:paraId="0FFE9569" w14:textId="77777777" w:rsidR="003D5934" w:rsidRPr="00CD55D7" w:rsidRDefault="003D5934" w:rsidP="00E55969">
            <w:pPr>
              <w:rPr>
                <w:rFonts w:ascii="Arial" w:eastAsia="Times New Roman" w:hAnsi="Arial" w:cs="Times New Roman"/>
                <w:sz w:val="24"/>
                <w:szCs w:val="24"/>
                <w:lang w:eastAsia="en-GB"/>
              </w:rPr>
            </w:pPr>
          </w:p>
        </w:tc>
      </w:tr>
    </w:tbl>
    <w:p w14:paraId="447CA7C7" w14:textId="36193B74" w:rsidR="006A2257" w:rsidRPr="00CD55D7" w:rsidRDefault="006A2257" w:rsidP="0027298E">
      <w:pPr>
        <w:rPr>
          <w:rFonts w:ascii="Arial" w:eastAsia="Times New Roman" w:hAnsi="Arial" w:cs="Times New Roman"/>
          <w:sz w:val="24"/>
          <w:szCs w:val="24"/>
          <w:lang w:eastAsia="en-GB"/>
        </w:rPr>
      </w:pPr>
    </w:p>
    <w:sectPr w:rsidR="006A2257" w:rsidRPr="00CD55D7" w:rsidSect="00812390">
      <w:footerReference w:type="default" r:id="rId10"/>
      <w:pgSz w:w="16838" w:h="11906" w:orient="landscape"/>
      <w:pgMar w:top="851"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AB121F" w14:textId="77777777" w:rsidR="008A7200" w:rsidRDefault="008A7200" w:rsidP="005E6D44">
      <w:pPr>
        <w:spacing w:after="0" w:line="240" w:lineRule="auto"/>
      </w:pPr>
      <w:r>
        <w:separator/>
      </w:r>
    </w:p>
  </w:endnote>
  <w:endnote w:type="continuationSeparator" w:id="0">
    <w:p w14:paraId="73F2925C" w14:textId="77777777" w:rsidR="008A7200" w:rsidRDefault="008A7200" w:rsidP="005E6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1079205"/>
      <w:docPartObj>
        <w:docPartGallery w:val="Page Numbers (Bottom of Page)"/>
        <w:docPartUnique/>
      </w:docPartObj>
    </w:sdtPr>
    <w:sdtEndPr>
      <w:rPr>
        <w:noProof/>
      </w:rPr>
    </w:sdtEndPr>
    <w:sdtContent>
      <w:p w14:paraId="3BE140EC" w14:textId="74CF66A6" w:rsidR="00B00335" w:rsidRDefault="00B00335" w:rsidP="001F36C3">
        <w:pPr>
          <w:pStyle w:val="Footer"/>
        </w:pPr>
        <w:r>
          <w:t xml:space="preserve">Page | </w:t>
        </w:r>
        <w:r>
          <w:fldChar w:fldCharType="begin"/>
        </w:r>
        <w:r>
          <w:instrText xml:space="preserve"> PAGE   \* MERGEFORMAT </w:instrText>
        </w:r>
        <w:r>
          <w:fldChar w:fldCharType="separate"/>
        </w:r>
        <w:r w:rsidR="00DC17AF">
          <w:rPr>
            <w:noProof/>
          </w:rPr>
          <w:t>1</w:t>
        </w:r>
        <w:r>
          <w:rPr>
            <w:noProof/>
          </w:rPr>
          <w:fldChar w:fldCharType="end"/>
        </w:r>
        <w:r>
          <w:rPr>
            <w:noProof/>
          </w:rPr>
          <w:tab/>
        </w:r>
        <w:r>
          <w:rPr>
            <w:noProof/>
          </w:rPr>
          <w:tab/>
        </w:r>
        <w:r w:rsidR="001F36C3" w:rsidRPr="001F36C3">
          <w:rPr>
            <w:b/>
            <w:bCs/>
            <w:noProof/>
          </w:rPr>
          <w:t>Principal Data Warehouse Developer</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5169583"/>
      <w:docPartObj>
        <w:docPartGallery w:val="Page Numbers (Bottom of Page)"/>
        <w:docPartUnique/>
      </w:docPartObj>
    </w:sdtPr>
    <w:sdtEndPr>
      <w:rPr>
        <w:noProof/>
      </w:rPr>
    </w:sdtEndPr>
    <w:sdtContent>
      <w:p w14:paraId="3162714E" w14:textId="288C72C4" w:rsidR="00B00335" w:rsidRDefault="00B00335">
        <w:pPr>
          <w:pStyle w:val="Footer"/>
        </w:pPr>
        <w:r>
          <w:t xml:space="preserve">Page | </w:t>
        </w:r>
        <w:r>
          <w:fldChar w:fldCharType="begin"/>
        </w:r>
        <w:r>
          <w:instrText xml:space="preserve"> PAGE   \* MERGEFORMAT </w:instrText>
        </w:r>
        <w:r>
          <w:fldChar w:fldCharType="separate"/>
        </w:r>
        <w:r w:rsidR="00DC17AF">
          <w:rPr>
            <w:noProof/>
          </w:rPr>
          <w:t>7</w:t>
        </w:r>
        <w:r>
          <w:rPr>
            <w:noProof/>
          </w:rPr>
          <w:fldChar w:fldCharType="end"/>
        </w:r>
        <w:r>
          <w:rPr>
            <w:noProof/>
          </w:rPr>
          <w:tab/>
        </w:r>
        <w:r>
          <w:rPr>
            <w:noProof/>
          </w:rPr>
          <w:tab/>
        </w:r>
        <w:r>
          <w:rPr>
            <w:noProof/>
          </w:rPr>
          <w:tab/>
        </w:r>
        <w:r>
          <w:rPr>
            <w:noProof/>
          </w:rPr>
          <w:tab/>
        </w:r>
        <w:r w:rsidR="006A2257">
          <w:rPr>
            <w:noProof/>
          </w:rPr>
          <w:t>Principal Data Warehouse Developer</w:t>
        </w:r>
      </w:p>
    </w:sdtContent>
  </w:sdt>
  <w:p w14:paraId="28A17B01" w14:textId="77777777" w:rsidR="00B00335" w:rsidRDefault="00B00335">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3B293C" w14:textId="77777777" w:rsidR="008A7200" w:rsidRDefault="008A7200" w:rsidP="005E6D44">
      <w:pPr>
        <w:spacing w:after="0" w:line="240" w:lineRule="auto"/>
      </w:pPr>
      <w:r>
        <w:separator/>
      </w:r>
    </w:p>
  </w:footnote>
  <w:footnote w:type="continuationSeparator" w:id="0">
    <w:p w14:paraId="5104A9ED" w14:textId="77777777" w:rsidR="008A7200" w:rsidRDefault="008A7200" w:rsidP="005E6D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9"/>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81F43CA"/>
    <w:multiLevelType w:val="hybridMultilevel"/>
    <w:tmpl w:val="A648851E"/>
    <w:lvl w:ilvl="0" w:tplc="08090001">
      <w:start w:val="1"/>
      <w:numFmt w:val="bullet"/>
      <w:lvlText w:val=""/>
      <w:lvlJc w:val="left"/>
      <w:pPr>
        <w:ind w:left="836" w:hanging="360"/>
      </w:pPr>
      <w:rPr>
        <w:rFonts w:ascii="Symbol" w:hAnsi="Symbol" w:hint="default"/>
      </w:rPr>
    </w:lvl>
    <w:lvl w:ilvl="1" w:tplc="08090003" w:tentative="1">
      <w:start w:val="1"/>
      <w:numFmt w:val="bullet"/>
      <w:lvlText w:val="o"/>
      <w:lvlJc w:val="left"/>
      <w:pPr>
        <w:ind w:left="1556" w:hanging="360"/>
      </w:pPr>
      <w:rPr>
        <w:rFonts w:ascii="Courier New" w:hAnsi="Courier New" w:cs="Courier New" w:hint="default"/>
      </w:rPr>
    </w:lvl>
    <w:lvl w:ilvl="2" w:tplc="08090005" w:tentative="1">
      <w:start w:val="1"/>
      <w:numFmt w:val="bullet"/>
      <w:lvlText w:val=""/>
      <w:lvlJc w:val="left"/>
      <w:pPr>
        <w:ind w:left="2276" w:hanging="360"/>
      </w:pPr>
      <w:rPr>
        <w:rFonts w:ascii="Wingdings" w:hAnsi="Wingdings" w:hint="default"/>
      </w:rPr>
    </w:lvl>
    <w:lvl w:ilvl="3" w:tplc="08090001" w:tentative="1">
      <w:start w:val="1"/>
      <w:numFmt w:val="bullet"/>
      <w:lvlText w:val=""/>
      <w:lvlJc w:val="left"/>
      <w:pPr>
        <w:ind w:left="2996" w:hanging="360"/>
      </w:pPr>
      <w:rPr>
        <w:rFonts w:ascii="Symbol" w:hAnsi="Symbol" w:hint="default"/>
      </w:rPr>
    </w:lvl>
    <w:lvl w:ilvl="4" w:tplc="08090003" w:tentative="1">
      <w:start w:val="1"/>
      <w:numFmt w:val="bullet"/>
      <w:lvlText w:val="o"/>
      <w:lvlJc w:val="left"/>
      <w:pPr>
        <w:ind w:left="3716" w:hanging="360"/>
      </w:pPr>
      <w:rPr>
        <w:rFonts w:ascii="Courier New" w:hAnsi="Courier New" w:cs="Courier New" w:hint="default"/>
      </w:rPr>
    </w:lvl>
    <w:lvl w:ilvl="5" w:tplc="08090005" w:tentative="1">
      <w:start w:val="1"/>
      <w:numFmt w:val="bullet"/>
      <w:lvlText w:val=""/>
      <w:lvlJc w:val="left"/>
      <w:pPr>
        <w:ind w:left="4436" w:hanging="360"/>
      </w:pPr>
      <w:rPr>
        <w:rFonts w:ascii="Wingdings" w:hAnsi="Wingdings" w:hint="default"/>
      </w:rPr>
    </w:lvl>
    <w:lvl w:ilvl="6" w:tplc="08090001" w:tentative="1">
      <w:start w:val="1"/>
      <w:numFmt w:val="bullet"/>
      <w:lvlText w:val=""/>
      <w:lvlJc w:val="left"/>
      <w:pPr>
        <w:ind w:left="5156" w:hanging="360"/>
      </w:pPr>
      <w:rPr>
        <w:rFonts w:ascii="Symbol" w:hAnsi="Symbol" w:hint="default"/>
      </w:rPr>
    </w:lvl>
    <w:lvl w:ilvl="7" w:tplc="08090003" w:tentative="1">
      <w:start w:val="1"/>
      <w:numFmt w:val="bullet"/>
      <w:lvlText w:val="o"/>
      <w:lvlJc w:val="left"/>
      <w:pPr>
        <w:ind w:left="5876" w:hanging="360"/>
      </w:pPr>
      <w:rPr>
        <w:rFonts w:ascii="Courier New" w:hAnsi="Courier New" w:cs="Courier New" w:hint="default"/>
      </w:rPr>
    </w:lvl>
    <w:lvl w:ilvl="8" w:tplc="08090005" w:tentative="1">
      <w:start w:val="1"/>
      <w:numFmt w:val="bullet"/>
      <w:lvlText w:val=""/>
      <w:lvlJc w:val="left"/>
      <w:pPr>
        <w:ind w:left="6596" w:hanging="360"/>
      </w:pPr>
      <w:rPr>
        <w:rFonts w:ascii="Wingdings" w:hAnsi="Wingdings" w:hint="default"/>
      </w:rPr>
    </w:lvl>
  </w:abstractNum>
  <w:abstractNum w:abstractNumId="2" w15:restartNumberingAfterBreak="0">
    <w:nsid w:val="0AB0341E"/>
    <w:multiLevelType w:val="hybridMultilevel"/>
    <w:tmpl w:val="28D8385E"/>
    <w:lvl w:ilvl="0" w:tplc="037E58CE">
      <w:numFmt w:val="bullet"/>
      <w:lvlText w:val="•"/>
      <w:lvlJc w:val="left"/>
      <w:pPr>
        <w:ind w:left="1196" w:hanging="360"/>
      </w:pPr>
      <w:rPr>
        <w:rFonts w:ascii="Arial" w:eastAsia="Times New Roman" w:hAnsi="Arial" w:cs="Arial" w:hint="default"/>
        <w:w w:val="131"/>
      </w:rPr>
    </w:lvl>
    <w:lvl w:ilvl="1" w:tplc="08090003" w:tentative="1">
      <w:start w:val="1"/>
      <w:numFmt w:val="bullet"/>
      <w:lvlText w:val="o"/>
      <w:lvlJc w:val="left"/>
      <w:pPr>
        <w:ind w:left="1858" w:hanging="360"/>
      </w:pPr>
      <w:rPr>
        <w:rFonts w:ascii="Courier New" w:hAnsi="Courier New" w:cs="Courier New" w:hint="default"/>
      </w:rPr>
    </w:lvl>
    <w:lvl w:ilvl="2" w:tplc="08090005" w:tentative="1">
      <w:start w:val="1"/>
      <w:numFmt w:val="bullet"/>
      <w:lvlText w:val=""/>
      <w:lvlJc w:val="left"/>
      <w:pPr>
        <w:ind w:left="2578" w:hanging="360"/>
      </w:pPr>
      <w:rPr>
        <w:rFonts w:ascii="Wingdings" w:hAnsi="Wingdings" w:hint="default"/>
      </w:rPr>
    </w:lvl>
    <w:lvl w:ilvl="3" w:tplc="08090001" w:tentative="1">
      <w:start w:val="1"/>
      <w:numFmt w:val="bullet"/>
      <w:lvlText w:val=""/>
      <w:lvlJc w:val="left"/>
      <w:pPr>
        <w:ind w:left="3298" w:hanging="360"/>
      </w:pPr>
      <w:rPr>
        <w:rFonts w:ascii="Symbol" w:hAnsi="Symbol" w:hint="default"/>
      </w:rPr>
    </w:lvl>
    <w:lvl w:ilvl="4" w:tplc="08090003" w:tentative="1">
      <w:start w:val="1"/>
      <w:numFmt w:val="bullet"/>
      <w:lvlText w:val="o"/>
      <w:lvlJc w:val="left"/>
      <w:pPr>
        <w:ind w:left="4018" w:hanging="360"/>
      </w:pPr>
      <w:rPr>
        <w:rFonts w:ascii="Courier New" w:hAnsi="Courier New" w:cs="Courier New" w:hint="default"/>
      </w:rPr>
    </w:lvl>
    <w:lvl w:ilvl="5" w:tplc="08090005" w:tentative="1">
      <w:start w:val="1"/>
      <w:numFmt w:val="bullet"/>
      <w:lvlText w:val=""/>
      <w:lvlJc w:val="left"/>
      <w:pPr>
        <w:ind w:left="4738" w:hanging="360"/>
      </w:pPr>
      <w:rPr>
        <w:rFonts w:ascii="Wingdings" w:hAnsi="Wingdings" w:hint="default"/>
      </w:rPr>
    </w:lvl>
    <w:lvl w:ilvl="6" w:tplc="08090001" w:tentative="1">
      <w:start w:val="1"/>
      <w:numFmt w:val="bullet"/>
      <w:lvlText w:val=""/>
      <w:lvlJc w:val="left"/>
      <w:pPr>
        <w:ind w:left="5458" w:hanging="360"/>
      </w:pPr>
      <w:rPr>
        <w:rFonts w:ascii="Symbol" w:hAnsi="Symbol" w:hint="default"/>
      </w:rPr>
    </w:lvl>
    <w:lvl w:ilvl="7" w:tplc="08090003" w:tentative="1">
      <w:start w:val="1"/>
      <w:numFmt w:val="bullet"/>
      <w:lvlText w:val="o"/>
      <w:lvlJc w:val="left"/>
      <w:pPr>
        <w:ind w:left="6178" w:hanging="360"/>
      </w:pPr>
      <w:rPr>
        <w:rFonts w:ascii="Courier New" w:hAnsi="Courier New" w:cs="Courier New" w:hint="default"/>
      </w:rPr>
    </w:lvl>
    <w:lvl w:ilvl="8" w:tplc="08090005" w:tentative="1">
      <w:start w:val="1"/>
      <w:numFmt w:val="bullet"/>
      <w:lvlText w:val=""/>
      <w:lvlJc w:val="left"/>
      <w:pPr>
        <w:ind w:left="6898" w:hanging="360"/>
      </w:pPr>
      <w:rPr>
        <w:rFonts w:ascii="Wingdings" w:hAnsi="Wingdings" w:hint="default"/>
      </w:rPr>
    </w:lvl>
  </w:abstractNum>
  <w:abstractNum w:abstractNumId="3" w15:restartNumberingAfterBreak="0">
    <w:nsid w:val="0D825524"/>
    <w:multiLevelType w:val="hybridMultilevel"/>
    <w:tmpl w:val="09E6187E"/>
    <w:lvl w:ilvl="0" w:tplc="08090001">
      <w:start w:val="1"/>
      <w:numFmt w:val="bullet"/>
      <w:lvlText w:val=""/>
      <w:lvlJc w:val="left"/>
      <w:pPr>
        <w:tabs>
          <w:tab w:val="num" w:pos="1080"/>
        </w:tabs>
        <w:ind w:left="1080" w:hanging="360"/>
      </w:pPr>
      <w:rPr>
        <w:rFonts w:ascii="Symbol" w:hAnsi="Symbol" w:hint="default"/>
      </w:rPr>
    </w:lvl>
    <w:lvl w:ilvl="1" w:tplc="19C289F6">
      <w:start w:val="1"/>
      <w:numFmt w:val="bullet"/>
      <w:lvlText w:val="•"/>
      <w:lvlJc w:val="left"/>
      <w:pPr>
        <w:tabs>
          <w:tab w:val="num" w:pos="1800"/>
        </w:tabs>
        <w:ind w:left="1800" w:hanging="360"/>
      </w:pPr>
      <w:rPr>
        <w:rFonts w:ascii="Arial" w:hAnsi="Arial" w:cs="Times New Roman" w:hint="default"/>
      </w:rPr>
    </w:lvl>
    <w:lvl w:ilvl="2" w:tplc="2602931E">
      <w:start w:val="1"/>
      <w:numFmt w:val="bullet"/>
      <w:lvlText w:val="•"/>
      <w:lvlJc w:val="left"/>
      <w:pPr>
        <w:tabs>
          <w:tab w:val="num" w:pos="2520"/>
        </w:tabs>
        <w:ind w:left="2520" w:hanging="360"/>
      </w:pPr>
      <w:rPr>
        <w:rFonts w:ascii="Arial" w:hAnsi="Arial" w:cs="Times New Roman" w:hint="default"/>
      </w:rPr>
    </w:lvl>
    <w:lvl w:ilvl="3" w:tplc="71C627A6">
      <w:start w:val="1"/>
      <w:numFmt w:val="bullet"/>
      <w:lvlText w:val="•"/>
      <w:lvlJc w:val="left"/>
      <w:pPr>
        <w:tabs>
          <w:tab w:val="num" w:pos="3240"/>
        </w:tabs>
        <w:ind w:left="3240" w:hanging="360"/>
      </w:pPr>
      <w:rPr>
        <w:rFonts w:ascii="Arial" w:hAnsi="Arial" w:cs="Times New Roman" w:hint="default"/>
      </w:rPr>
    </w:lvl>
    <w:lvl w:ilvl="4" w:tplc="856CE9B6">
      <w:start w:val="1"/>
      <w:numFmt w:val="bullet"/>
      <w:lvlText w:val="•"/>
      <w:lvlJc w:val="left"/>
      <w:pPr>
        <w:tabs>
          <w:tab w:val="num" w:pos="3960"/>
        </w:tabs>
        <w:ind w:left="3960" w:hanging="360"/>
      </w:pPr>
      <w:rPr>
        <w:rFonts w:ascii="Arial" w:hAnsi="Arial" w:cs="Times New Roman" w:hint="default"/>
      </w:rPr>
    </w:lvl>
    <w:lvl w:ilvl="5" w:tplc="697AC742">
      <w:start w:val="1"/>
      <w:numFmt w:val="bullet"/>
      <w:lvlText w:val="•"/>
      <w:lvlJc w:val="left"/>
      <w:pPr>
        <w:tabs>
          <w:tab w:val="num" w:pos="4680"/>
        </w:tabs>
        <w:ind w:left="4680" w:hanging="360"/>
      </w:pPr>
      <w:rPr>
        <w:rFonts w:ascii="Arial" w:hAnsi="Arial" w:cs="Times New Roman" w:hint="default"/>
      </w:rPr>
    </w:lvl>
    <w:lvl w:ilvl="6" w:tplc="A476DC6C">
      <w:start w:val="1"/>
      <w:numFmt w:val="bullet"/>
      <w:lvlText w:val="•"/>
      <w:lvlJc w:val="left"/>
      <w:pPr>
        <w:tabs>
          <w:tab w:val="num" w:pos="5400"/>
        </w:tabs>
        <w:ind w:left="5400" w:hanging="360"/>
      </w:pPr>
      <w:rPr>
        <w:rFonts w:ascii="Arial" w:hAnsi="Arial" w:cs="Times New Roman" w:hint="default"/>
      </w:rPr>
    </w:lvl>
    <w:lvl w:ilvl="7" w:tplc="B1442984">
      <w:start w:val="1"/>
      <w:numFmt w:val="bullet"/>
      <w:lvlText w:val="•"/>
      <w:lvlJc w:val="left"/>
      <w:pPr>
        <w:tabs>
          <w:tab w:val="num" w:pos="6120"/>
        </w:tabs>
        <w:ind w:left="6120" w:hanging="360"/>
      </w:pPr>
      <w:rPr>
        <w:rFonts w:ascii="Arial" w:hAnsi="Arial" w:cs="Times New Roman" w:hint="default"/>
      </w:rPr>
    </w:lvl>
    <w:lvl w:ilvl="8" w:tplc="36FA7D0E">
      <w:start w:val="1"/>
      <w:numFmt w:val="bullet"/>
      <w:lvlText w:val="•"/>
      <w:lvlJc w:val="left"/>
      <w:pPr>
        <w:tabs>
          <w:tab w:val="num" w:pos="6840"/>
        </w:tabs>
        <w:ind w:left="6840" w:hanging="360"/>
      </w:pPr>
      <w:rPr>
        <w:rFonts w:ascii="Arial" w:hAnsi="Arial" w:cs="Times New Roman" w:hint="default"/>
      </w:rPr>
    </w:lvl>
  </w:abstractNum>
  <w:abstractNum w:abstractNumId="4" w15:restartNumberingAfterBreak="0">
    <w:nsid w:val="0ED404C7"/>
    <w:multiLevelType w:val="hybridMultilevel"/>
    <w:tmpl w:val="10947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596503"/>
    <w:multiLevelType w:val="hybridMultilevel"/>
    <w:tmpl w:val="F800A26C"/>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18750389"/>
    <w:multiLevelType w:val="multilevel"/>
    <w:tmpl w:val="CFE64AD0"/>
    <w:lvl w:ilvl="0">
      <w:start w:val="1"/>
      <w:numFmt w:val="decimal"/>
      <w:lvlText w:val="%1."/>
      <w:lvlJc w:val="left"/>
      <w:pPr>
        <w:ind w:left="360" w:hanging="360"/>
      </w:pPr>
      <w:rPr>
        <w:rFonts w:hint="default"/>
        <w:b/>
      </w:rPr>
    </w:lvl>
    <w:lvl w:ilvl="1">
      <w:start w:val="1"/>
      <w:numFmt w:val="decimal"/>
      <w:isLgl/>
      <w:lvlText w:val="%1.%2"/>
      <w:lvlJc w:val="left"/>
      <w:pPr>
        <w:ind w:left="1070" w:hanging="360"/>
      </w:pPr>
      <w:rPr>
        <w:rFonts w:ascii="Arial" w:hAnsi="Arial" w:cs="Aria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7" w15:restartNumberingAfterBreak="0">
    <w:nsid w:val="20E23D28"/>
    <w:multiLevelType w:val="hybridMultilevel"/>
    <w:tmpl w:val="DA28E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4C1FEF"/>
    <w:multiLevelType w:val="hybridMultilevel"/>
    <w:tmpl w:val="95E29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E0516B"/>
    <w:multiLevelType w:val="hybridMultilevel"/>
    <w:tmpl w:val="77D82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2B4EFB"/>
    <w:multiLevelType w:val="hybridMultilevel"/>
    <w:tmpl w:val="73480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BC0E02"/>
    <w:multiLevelType w:val="hybridMultilevel"/>
    <w:tmpl w:val="08B689B2"/>
    <w:lvl w:ilvl="0" w:tplc="0BBC9274">
      <w:start w:val="5"/>
      <w:numFmt w:val="decimal"/>
      <w:lvlText w:val="%1."/>
      <w:lvlJc w:val="left"/>
      <w:pPr>
        <w:ind w:left="480" w:hanging="360"/>
      </w:pPr>
      <w:rPr>
        <w:rFonts w:hint="default"/>
        <w:b/>
        <w:bCs/>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12" w15:restartNumberingAfterBreak="0">
    <w:nsid w:val="49940881"/>
    <w:multiLevelType w:val="hybridMultilevel"/>
    <w:tmpl w:val="6A3CF1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B4B3822"/>
    <w:multiLevelType w:val="hybridMultilevel"/>
    <w:tmpl w:val="DD5CA4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FB35997"/>
    <w:multiLevelType w:val="hybridMultilevel"/>
    <w:tmpl w:val="57F00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4A7B10"/>
    <w:multiLevelType w:val="hybridMultilevel"/>
    <w:tmpl w:val="FCB076D2"/>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6" w15:restartNumberingAfterBreak="0">
    <w:nsid w:val="6DF17734"/>
    <w:multiLevelType w:val="hybridMultilevel"/>
    <w:tmpl w:val="22E283D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7" w15:restartNumberingAfterBreak="0">
    <w:nsid w:val="74EE106A"/>
    <w:multiLevelType w:val="hybridMultilevel"/>
    <w:tmpl w:val="DC74E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FA59FC"/>
    <w:multiLevelType w:val="hybridMultilevel"/>
    <w:tmpl w:val="DC16B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6191664">
    <w:abstractNumId w:val="1"/>
  </w:num>
  <w:num w:numId="2" w16cid:durableId="372315612">
    <w:abstractNumId w:val="6"/>
  </w:num>
  <w:num w:numId="3" w16cid:durableId="1703436719">
    <w:abstractNumId w:val="2"/>
  </w:num>
  <w:num w:numId="4" w16cid:durableId="179131199">
    <w:abstractNumId w:val="18"/>
  </w:num>
  <w:num w:numId="5" w16cid:durableId="1712345405">
    <w:abstractNumId w:val="17"/>
  </w:num>
  <w:num w:numId="6" w16cid:durableId="2033262084">
    <w:abstractNumId w:val="9"/>
  </w:num>
  <w:num w:numId="7" w16cid:durableId="1986815621">
    <w:abstractNumId w:val="4"/>
  </w:num>
  <w:num w:numId="8" w16cid:durableId="958027368">
    <w:abstractNumId w:val="14"/>
  </w:num>
  <w:num w:numId="9" w16cid:durableId="1425371758">
    <w:abstractNumId w:val="10"/>
  </w:num>
  <w:num w:numId="10" w16cid:durableId="211309712">
    <w:abstractNumId w:val="8"/>
  </w:num>
  <w:num w:numId="11" w16cid:durableId="1651980941">
    <w:abstractNumId w:val="7"/>
  </w:num>
  <w:num w:numId="12" w16cid:durableId="930704933">
    <w:abstractNumId w:val="5"/>
  </w:num>
  <w:num w:numId="13" w16cid:durableId="803698614">
    <w:abstractNumId w:val="3"/>
  </w:num>
  <w:num w:numId="14" w16cid:durableId="1763061854">
    <w:abstractNumId w:val="16"/>
  </w:num>
  <w:num w:numId="15" w16cid:durableId="1957058042">
    <w:abstractNumId w:val="15"/>
  </w:num>
  <w:num w:numId="16" w16cid:durableId="1432773758">
    <w:abstractNumId w:val="0"/>
  </w:num>
  <w:num w:numId="17" w16cid:durableId="1648633614">
    <w:abstractNumId w:val="13"/>
  </w:num>
  <w:num w:numId="18" w16cid:durableId="1698964462">
    <w:abstractNumId w:val="11"/>
  </w:num>
  <w:num w:numId="19" w16cid:durableId="446584776">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773"/>
    <w:rsid w:val="000026DD"/>
    <w:rsid w:val="000058C8"/>
    <w:rsid w:val="00020A45"/>
    <w:rsid w:val="00023160"/>
    <w:rsid w:val="000241DD"/>
    <w:rsid w:val="0004705F"/>
    <w:rsid w:val="00057326"/>
    <w:rsid w:val="00060C24"/>
    <w:rsid w:val="000669E8"/>
    <w:rsid w:val="000758DD"/>
    <w:rsid w:val="00075AD7"/>
    <w:rsid w:val="00077C4F"/>
    <w:rsid w:val="00081637"/>
    <w:rsid w:val="000945B7"/>
    <w:rsid w:val="000A34C9"/>
    <w:rsid w:val="000C0290"/>
    <w:rsid w:val="000D6D23"/>
    <w:rsid w:val="000E6811"/>
    <w:rsid w:val="000F19E5"/>
    <w:rsid w:val="000F78A0"/>
    <w:rsid w:val="000F7C65"/>
    <w:rsid w:val="00122F50"/>
    <w:rsid w:val="00124D3E"/>
    <w:rsid w:val="00127FA2"/>
    <w:rsid w:val="00144467"/>
    <w:rsid w:val="001A2182"/>
    <w:rsid w:val="001A33FE"/>
    <w:rsid w:val="001B631B"/>
    <w:rsid w:val="001C159B"/>
    <w:rsid w:val="001C56BE"/>
    <w:rsid w:val="001C68E3"/>
    <w:rsid w:val="001C7956"/>
    <w:rsid w:val="001E6BDB"/>
    <w:rsid w:val="001F145A"/>
    <w:rsid w:val="001F36C3"/>
    <w:rsid w:val="0020680D"/>
    <w:rsid w:val="00215F31"/>
    <w:rsid w:val="00220CD8"/>
    <w:rsid w:val="002229FD"/>
    <w:rsid w:val="00232230"/>
    <w:rsid w:val="002373B6"/>
    <w:rsid w:val="00247238"/>
    <w:rsid w:val="0025239E"/>
    <w:rsid w:val="00253162"/>
    <w:rsid w:val="00255BD7"/>
    <w:rsid w:val="00255E33"/>
    <w:rsid w:val="002606B8"/>
    <w:rsid w:val="00265EC0"/>
    <w:rsid w:val="0027298E"/>
    <w:rsid w:val="00292138"/>
    <w:rsid w:val="00296814"/>
    <w:rsid w:val="002B4E6A"/>
    <w:rsid w:val="002C3B8E"/>
    <w:rsid w:val="002C7F2E"/>
    <w:rsid w:val="002F18EA"/>
    <w:rsid w:val="00323593"/>
    <w:rsid w:val="00330105"/>
    <w:rsid w:val="003451EE"/>
    <w:rsid w:val="00355B96"/>
    <w:rsid w:val="00372D87"/>
    <w:rsid w:val="003A4040"/>
    <w:rsid w:val="003C5551"/>
    <w:rsid w:val="003C76CE"/>
    <w:rsid w:val="003D45F5"/>
    <w:rsid w:val="003D5934"/>
    <w:rsid w:val="003F5987"/>
    <w:rsid w:val="003F6F8D"/>
    <w:rsid w:val="00401897"/>
    <w:rsid w:val="00411FBD"/>
    <w:rsid w:val="004563F5"/>
    <w:rsid w:val="00472298"/>
    <w:rsid w:val="004835E0"/>
    <w:rsid w:val="00486F77"/>
    <w:rsid w:val="00496532"/>
    <w:rsid w:val="004A4AF5"/>
    <w:rsid w:val="004B50D6"/>
    <w:rsid w:val="004B60A1"/>
    <w:rsid w:val="004D0A5E"/>
    <w:rsid w:val="004D4172"/>
    <w:rsid w:val="004D4BC3"/>
    <w:rsid w:val="00521D28"/>
    <w:rsid w:val="00532A1C"/>
    <w:rsid w:val="00544188"/>
    <w:rsid w:val="00577E2A"/>
    <w:rsid w:val="00580773"/>
    <w:rsid w:val="00591F0B"/>
    <w:rsid w:val="00592B8B"/>
    <w:rsid w:val="005953FF"/>
    <w:rsid w:val="005C1953"/>
    <w:rsid w:val="005D4E98"/>
    <w:rsid w:val="005E6D44"/>
    <w:rsid w:val="00615284"/>
    <w:rsid w:val="00620AA4"/>
    <w:rsid w:val="00632896"/>
    <w:rsid w:val="0063373E"/>
    <w:rsid w:val="00641154"/>
    <w:rsid w:val="0065046A"/>
    <w:rsid w:val="00650F54"/>
    <w:rsid w:val="00651B9C"/>
    <w:rsid w:val="0066550B"/>
    <w:rsid w:val="006668ED"/>
    <w:rsid w:val="00676607"/>
    <w:rsid w:val="00695BBB"/>
    <w:rsid w:val="006A2257"/>
    <w:rsid w:val="006C5409"/>
    <w:rsid w:val="006C6D37"/>
    <w:rsid w:val="006E3FE9"/>
    <w:rsid w:val="00750817"/>
    <w:rsid w:val="0077518F"/>
    <w:rsid w:val="00776D25"/>
    <w:rsid w:val="00797506"/>
    <w:rsid w:val="007A2616"/>
    <w:rsid w:val="007A7D07"/>
    <w:rsid w:val="007C26FE"/>
    <w:rsid w:val="007E2B86"/>
    <w:rsid w:val="007F5893"/>
    <w:rsid w:val="007F6128"/>
    <w:rsid w:val="00811CFD"/>
    <w:rsid w:val="00812390"/>
    <w:rsid w:val="00815177"/>
    <w:rsid w:val="00816859"/>
    <w:rsid w:val="008228B2"/>
    <w:rsid w:val="0084143A"/>
    <w:rsid w:val="008615C0"/>
    <w:rsid w:val="00862654"/>
    <w:rsid w:val="00867479"/>
    <w:rsid w:val="008970AB"/>
    <w:rsid w:val="008A7200"/>
    <w:rsid w:val="008A784B"/>
    <w:rsid w:val="008B5B33"/>
    <w:rsid w:val="008E14F7"/>
    <w:rsid w:val="008E469D"/>
    <w:rsid w:val="008F7359"/>
    <w:rsid w:val="0091358F"/>
    <w:rsid w:val="00921FE1"/>
    <w:rsid w:val="00925EEA"/>
    <w:rsid w:val="00926EDE"/>
    <w:rsid w:val="00930291"/>
    <w:rsid w:val="009405B6"/>
    <w:rsid w:val="009600F9"/>
    <w:rsid w:val="00976894"/>
    <w:rsid w:val="00982B4B"/>
    <w:rsid w:val="00983629"/>
    <w:rsid w:val="0099085F"/>
    <w:rsid w:val="009A7458"/>
    <w:rsid w:val="009C19A6"/>
    <w:rsid w:val="009D0278"/>
    <w:rsid w:val="009D3057"/>
    <w:rsid w:val="009D49F9"/>
    <w:rsid w:val="009F3AE7"/>
    <w:rsid w:val="009F568B"/>
    <w:rsid w:val="00A11033"/>
    <w:rsid w:val="00A2096D"/>
    <w:rsid w:val="00A2278C"/>
    <w:rsid w:val="00A36E38"/>
    <w:rsid w:val="00A67841"/>
    <w:rsid w:val="00A83F47"/>
    <w:rsid w:val="00A90180"/>
    <w:rsid w:val="00A9261F"/>
    <w:rsid w:val="00A96EA7"/>
    <w:rsid w:val="00AA7CB0"/>
    <w:rsid w:val="00AB0359"/>
    <w:rsid w:val="00AB19C6"/>
    <w:rsid w:val="00AB3B63"/>
    <w:rsid w:val="00AB58B8"/>
    <w:rsid w:val="00AC2DA0"/>
    <w:rsid w:val="00AE1E9E"/>
    <w:rsid w:val="00AE287B"/>
    <w:rsid w:val="00AE72CC"/>
    <w:rsid w:val="00B00335"/>
    <w:rsid w:val="00B01AC4"/>
    <w:rsid w:val="00B46B66"/>
    <w:rsid w:val="00B673DE"/>
    <w:rsid w:val="00B76340"/>
    <w:rsid w:val="00BB041F"/>
    <w:rsid w:val="00BB3CAD"/>
    <w:rsid w:val="00BB5EC4"/>
    <w:rsid w:val="00BF33B2"/>
    <w:rsid w:val="00BF4A2C"/>
    <w:rsid w:val="00BF5E6D"/>
    <w:rsid w:val="00C034AD"/>
    <w:rsid w:val="00C0550D"/>
    <w:rsid w:val="00C13213"/>
    <w:rsid w:val="00C25B30"/>
    <w:rsid w:val="00C611CD"/>
    <w:rsid w:val="00C7250B"/>
    <w:rsid w:val="00C83472"/>
    <w:rsid w:val="00C8354D"/>
    <w:rsid w:val="00CB43A7"/>
    <w:rsid w:val="00CB4E65"/>
    <w:rsid w:val="00CB5E5F"/>
    <w:rsid w:val="00CD55D7"/>
    <w:rsid w:val="00D057E1"/>
    <w:rsid w:val="00D07228"/>
    <w:rsid w:val="00D2090B"/>
    <w:rsid w:val="00D23DD9"/>
    <w:rsid w:val="00D249FE"/>
    <w:rsid w:val="00D25093"/>
    <w:rsid w:val="00D27A05"/>
    <w:rsid w:val="00D6010F"/>
    <w:rsid w:val="00D70F35"/>
    <w:rsid w:val="00D936D7"/>
    <w:rsid w:val="00D93F9F"/>
    <w:rsid w:val="00DC17AF"/>
    <w:rsid w:val="00DC3136"/>
    <w:rsid w:val="00DC393D"/>
    <w:rsid w:val="00DC4701"/>
    <w:rsid w:val="00DE07EA"/>
    <w:rsid w:val="00DE278A"/>
    <w:rsid w:val="00DF4062"/>
    <w:rsid w:val="00E10F7D"/>
    <w:rsid w:val="00E25F42"/>
    <w:rsid w:val="00E262E9"/>
    <w:rsid w:val="00E503DB"/>
    <w:rsid w:val="00E508BF"/>
    <w:rsid w:val="00E57637"/>
    <w:rsid w:val="00E60206"/>
    <w:rsid w:val="00E75DCB"/>
    <w:rsid w:val="00EA06D8"/>
    <w:rsid w:val="00EA0B98"/>
    <w:rsid w:val="00EA497A"/>
    <w:rsid w:val="00EC0335"/>
    <w:rsid w:val="00ED30FA"/>
    <w:rsid w:val="00ED7BD7"/>
    <w:rsid w:val="00EE06A6"/>
    <w:rsid w:val="00EE18C3"/>
    <w:rsid w:val="00EE3BC2"/>
    <w:rsid w:val="00EE5879"/>
    <w:rsid w:val="00EF68D9"/>
    <w:rsid w:val="00EF6A4B"/>
    <w:rsid w:val="00EF70A9"/>
    <w:rsid w:val="00F04CC7"/>
    <w:rsid w:val="00F06B32"/>
    <w:rsid w:val="00F12AC0"/>
    <w:rsid w:val="00F167A9"/>
    <w:rsid w:val="00F3381E"/>
    <w:rsid w:val="00F56140"/>
    <w:rsid w:val="00F6022D"/>
    <w:rsid w:val="00F66D1E"/>
    <w:rsid w:val="00F70C73"/>
    <w:rsid w:val="00F862FC"/>
    <w:rsid w:val="00FD28D0"/>
    <w:rsid w:val="00FD741C"/>
    <w:rsid w:val="00FF08EB"/>
    <w:rsid w:val="00FF0D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F782B2"/>
  <w15:docId w15:val="{D48300A8-EE01-4B2D-A7A7-754F1BCC4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07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807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773"/>
    <w:rPr>
      <w:rFonts w:ascii="Tahoma" w:hAnsi="Tahoma" w:cs="Tahoma"/>
      <w:sz w:val="16"/>
      <w:szCs w:val="16"/>
    </w:rPr>
  </w:style>
  <w:style w:type="paragraph" w:styleId="ListParagraph">
    <w:name w:val="List Paragraph"/>
    <w:basedOn w:val="Normal"/>
    <w:uiPriority w:val="34"/>
    <w:qFormat/>
    <w:rsid w:val="00580773"/>
    <w:pPr>
      <w:widowControl w:val="0"/>
      <w:ind w:left="720"/>
      <w:contextualSpacing/>
    </w:pPr>
    <w:rPr>
      <w:lang w:val="en-US"/>
    </w:rPr>
  </w:style>
  <w:style w:type="paragraph" w:styleId="Header">
    <w:name w:val="header"/>
    <w:basedOn w:val="Normal"/>
    <w:link w:val="HeaderChar"/>
    <w:uiPriority w:val="99"/>
    <w:unhideWhenUsed/>
    <w:rsid w:val="005E6D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6D44"/>
  </w:style>
  <w:style w:type="paragraph" w:styleId="Footer">
    <w:name w:val="footer"/>
    <w:basedOn w:val="Normal"/>
    <w:link w:val="FooterChar"/>
    <w:uiPriority w:val="99"/>
    <w:unhideWhenUsed/>
    <w:rsid w:val="005E6D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6D44"/>
  </w:style>
  <w:style w:type="character" w:styleId="CommentReference">
    <w:name w:val="annotation reference"/>
    <w:basedOn w:val="DefaultParagraphFont"/>
    <w:uiPriority w:val="99"/>
    <w:semiHidden/>
    <w:unhideWhenUsed/>
    <w:rsid w:val="00926EDE"/>
    <w:rPr>
      <w:sz w:val="16"/>
      <w:szCs w:val="16"/>
    </w:rPr>
  </w:style>
  <w:style w:type="paragraph" w:styleId="CommentText">
    <w:name w:val="annotation text"/>
    <w:basedOn w:val="Normal"/>
    <w:link w:val="CommentTextChar"/>
    <w:uiPriority w:val="99"/>
    <w:semiHidden/>
    <w:unhideWhenUsed/>
    <w:rsid w:val="00926EDE"/>
    <w:pPr>
      <w:widowControl w:val="0"/>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926EDE"/>
    <w:rPr>
      <w:sz w:val="20"/>
      <w:szCs w:val="20"/>
      <w:lang w:val="en-US"/>
    </w:rPr>
  </w:style>
  <w:style w:type="paragraph" w:styleId="CommentSubject">
    <w:name w:val="annotation subject"/>
    <w:basedOn w:val="CommentText"/>
    <w:next w:val="CommentText"/>
    <w:link w:val="CommentSubjectChar"/>
    <w:uiPriority w:val="99"/>
    <w:semiHidden/>
    <w:unhideWhenUsed/>
    <w:rsid w:val="00926EDE"/>
    <w:rPr>
      <w:b/>
      <w:bCs/>
    </w:rPr>
  </w:style>
  <w:style w:type="character" w:customStyle="1" w:styleId="CommentSubjectChar">
    <w:name w:val="Comment Subject Char"/>
    <w:basedOn w:val="CommentTextChar"/>
    <w:link w:val="CommentSubject"/>
    <w:uiPriority w:val="99"/>
    <w:semiHidden/>
    <w:rsid w:val="00926EDE"/>
    <w:rPr>
      <w:b/>
      <w:bCs/>
      <w:sz w:val="20"/>
      <w:szCs w:val="20"/>
      <w:lang w:val="en-US"/>
    </w:rPr>
  </w:style>
  <w:style w:type="paragraph" w:styleId="Revision">
    <w:name w:val="Revision"/>
    <w:hidden/>
    <w:uiPriority w:val="99"/>
    <w:semiHidden/>
    <w:rsid w:val="00926EDE"/>
    <w:pPr>
      <w:spacing w:after="0" w:line="240" w:lineRule="auto"/>
    </w:pPr>
    <w:rPr>
      <w:lang w:val="en-US"/>
    </w:rPr>
  </w:style>
  <w:style w:type="paragraph" w:customStyle="1" w:styleId="Default">
    <w:name w:val="Default"/>
    <w:rsid w:val="00A1103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70FD0-A7CF-436C-9CF0-104519001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4417</Words>
  <Characters>25177</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Leeds Community Healthcare</Company>
  <LinksUpToDate>false</LinksUpToDate>
  <CharactersWithSpaces>29535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Hoddell (Leeds Community Healthcare NHS Trust)</dc:creator>
  <cp:lastModifiedBy>HOK, Sadiyah (LEEDS COMMUNITY HEALTHCARE NHS TRUST)</cp:lastModifiedBy>
  <cp:revision>2</cp:revision>
  <cp:lastPrinted>2020-03-17T10:04:00Z</cp:lastPrinted>
  <dcterms:created xsi:type="dcterms:W3CDTF">2024-11-14T16:52:00Z</dcterms:created>
  <dcterms:modified xsi:type="dcterms:W3CDTF">2024-11-14T16:52:00Z</dcterms:modified>
</cp:coreProperties>
</file>