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85DB" w14:textId="77777777" w:rsidR="009D4F4D" w:rsidRDefault="009D4F4D"/>
    <w:p w14:paraId="2CB5F2CF" w14:textId="77777777" w:rsidR="008505AC" w:rsidRDefault="008505AC"/>
    <w:p w14:paraId="5B30B747" w14:textId="2E819C9A" w:rsidR="00D62371" w:rsidRPr="00D548BA" w:rsidRDefault="00E07BE8" w:rsidP="009D4F4D">
      <w:pPr>
        <w:jc w:val="center"/>
        <w:rPr>
          <w:b/>
          <w:u w:val="single"/>
        </w:rPr>
      </w:pPr>
      <w:r w:rsidRPr="00D548BA">
        <w:rPr>
          <w:b/>
          <w:noProof/>
          <w:u w:val="single"/>
          <w:lang w:eastAsia="en-GB"/>
        </w:rPr>
        <w:drawing>
          <wp:anchor distT="0" distB="0" distL="114300" distR="114300" simplePos="0" relativeHeight="251657728" behindDoc="1" locked="0" layoutInCell="1" allowOverlap="1" wp14:anchorId="451D9DD1" wp14:editId="3D6192E4">
            <wp:simplePos x="0" y="0"/>
            <wp:positionH relativeFrom="column">
              <wp:posOffset>4471670</wp:posOffset>
            </wp:positionH>
            <wp:positionV relativeFrom="paragraph">
              <wp:posOffset>-662305</wp:posOffset>
            </wp:positionV>
            <wp:extent cx="2057400" cy="1171575"/>
            <wp:effectExtent l="0" t="0" r="0" b="0"/>
            <wp:wrapTight wrapText="bothSides">
              <wp:wrapPolygon edited="0">
                <wp:start x="0" y="0"/>
                <wp:lineTo x="0" y="21424"/>
                <wp:lineTo x="21400" y="21424"/>
                <wp:lineTo x="21400" y="0"/>
                <wp:lineTo x="0" y="0"/>
              </wp:wrapPolygon>
            </wp:wrapTight>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414F4" w14:textId="77777777" w:rsidR="00D62371" w:rsidRPr="00D548BA" w:rsidRDefault="00D62371" w:rsidP="009D4F4D">
      <w:pPr>
        <w:jc w:val="center"/>
        <w:rPr>
          <w:b/>
          <w:u w:val="single"/>
        </w:rPr>
      </w:pPr>
    </w:p>
    <w:p w14:paraId="0CD4BFA4" w14:textId="77777777" w:rsidR="008E3DA2" w:rsidRPr="00D548BA" w:rsidRDefault="008E3DA2" w:rsidP="00D62371">
      <w:pPr>
        <w:jc w:val="center"/>
        <w:rPr>
          <w:b/>
          <w:u w:val="single"/>
        </w:rPr>
      </w:pPr>
    </w:p>
    <w:p w14:paraId="58C8B8BD" w14:textId="77777777" w:rsidR="008E3DA2" w:rsidRPr="00D548BA" w:rsidRDefault="008E3DA2" w:rsidP="00D62371">
      <w:pPr>
        <w:jc w:val="center"/>
        <w:rPr>
          <w:b/>
          <w:u w:val="single"/>
        </w:rPr>
      </w:pPr>
    </w:p>
    <w:p w14:paraId="27641369" w14:textId="65CB33C8" w:rsidR="00DC36C7" w:rsidRPr="00D548BA" w:rsidRDefault="00573740" w:rsidP="00D62371">
      <w:pPr>
        <w:jc w:val="center"/>
        <w:rPr>
          <w:b/>
        </w:rPr>
      </w:pPr>
      <w:r w:rsidRPr="00D548BA">
        <w:rPr>
          <w:b/>
        </w:rPr>
        <w:t xml:space="preserve">                   </w:t>
      </w:r>
      <w:r w:rsidR="00AC7E70" w:rsidRPr="00D548BA">
        <w:rPr>
          <w:b/>
        </w:rPr>
        <w:t>LEEDS COMMUNITY HEALTHCARE NHS TRUST</w:t>
      </w:r>
    </w:p>
    <w:p w14:paraId="45497A70" w14:textId="77777777" w:rsidR="00DC36C7" w:rsidRPr="00D548BA" w:rsidRDefault="00DC36C7" w:rsidP="00D62371">
      <w:pPr>
        <w:jc w:val="center"/>
        <w:rPr>
          <w:b/>
        </w:rPr>
      </w:pPr>
    </w:p>
    <w:p w14:paraId="2EEAE59E" w14:textId="77777777" w:rsidR="009D4F4D" w:rsidRPr="00D548BA" w:rsidRDefault="009D4F4D" w:rsidP="00D62371">
      <w:pPr>
        <w:jc w:val="center"/>
        <w:rPr>
          <w:b/>
        </w:rPr>
      </w:pPr>
      <w:r w:rsidRPr="00D548BA">
        <w:rPr>
          <w:b/>
        </w:rPr>
        <w:t>JOB DESCRIPTION</w:t>
      </w:r>
    </w:p>
    <w:p w14:paraId="0477AA74" w14:textId="77777777" w:rsidR="00A50F8D" w:rsidRPr="00D548BA"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rsidRPr="00D548BA" w14:paraId="6F523407" w14:textId="77777777" w:rsidTr="00582758">
        <w:trPr>
          <w:trHeight w:val="3326"/>
          <w:jc w:val="center"/>
        </w:trPr>
        <w:tc>
          <w:tcPr>
            <w:tcW w:w="10065" w:type="dxa"/>
            <w:shd w:val="clear" w:color="auto" w:fill="auto"/>
            <w:tcMar>
              <w:top w:w="57" w:type="dxa"/>
              <w:bottom w:w="57" w:type="dxa"/>
            </w:tcMar>
          </w:tcPr>
          <w:p w14:paraId="7DD2E5A0" w14:textId="77777777" w:rsidR="00A50F8D" w:rsidRPr="00D548BA" w:rsidRDefault="00A50F8D">
            <w:pPr>
              <w:pStyle w:val="Heading8"/>
              <w:rPr>
                <w:u w:val="none"/>
              </w:rPr>
            </w:pPr>
            <w:r w:rsidRPr="00D548BA">
              <w:rPr>
                <w:u w:val="none"/>
              </w:rPr>
              <w:t>Job Details</w:t>
            </w:r>
          </w:p>
          <w:p w14:paraId="1EC021E4" w14:textId="77777777" w:rsidR="00714568" w:rsidRPr="00D548BA" w:rsidRDefault="00714568" w:rsidP="00714568"/>
          <w:p w14:paraId="11B4C301" w14:textId="77777777" w:rsidR="00D548BA" w:rsidRPr="00D548BA" w:rsidRDefault="00D548BA" w:rsidP="00714568"/>
          <w:p w14:paraId="4BE0D78F" w14:textId="5307901B" w:rsidR="00A50F8D" w:rsidRPr="00D548BA" w:rsidRDefault="0098129B">
            <w:r w:rsidRPr="00D548BA">
              <w:rPr>
                <w:b/>
              </w:rPr>
              <w:t>Job Title:</w:t>
            </w:r>
            <w:r w:rsidR="00C12A65" w:rsidRPr="00D548BA">
              <w:rPr>
                <w:b/>
              </w:rPr>
              <w:t xml:space="preserve"> </w:t>
            </w:r>
            <w:r w:rsidR="00714568" w:rsidRPr="00D548BA">
              <w:tab/>
            </w:r>
            <w:r w:rsidR="004A2249" w:rsidRPr="00D548BA">
              <w:t>M</w:t>
            </w:r>
            <w:r w:rsidR="00BA2E9D" w:rsidRPr="00D548BA">
              <w:t xml:space="preserve">oving and </w:t>
            </w:r>
            <w:r w:rsidR="006E0B63" w:rsidRPr="00D548BA">
              <w:t>H</w:t>
            </w:r>
            <w:r w:rsidR="00BA2E9D" w:rsidRPr="00D548BA">
              <w:t>andling</w:t>
            </w:r>
            <w:r w:rsidR="004A2249" w:rsidRPr="00D548BA">
              <w:t xml:space="preserve"> </w:t>
            </w:r>
            <w:r w:rsidR="006E0B63" w:rsidRPr="00D548BA">
              <w:t>L</w:t>
            </w:r>
            <w:r w:rsidR="004A2249" w:rsidRPr="00D548BA">
              <w:t>ead</w:t>
            </w:r>
            <w:r w:rsidR="00714568" w:rsidRPr="00D548BA">
              <w:tab/>
            </w:r>
            <w:r w:rsidR="00714568" w:rsidRPr="00D548BA">
              <w:tab/>
            </w:r>
          </w:p>
          <w:p w14:paraId="0BBA577A" w14:textId="77777777" w:rsidR="00A50F8D" w:rsidRPr="00D548BA" w:rsidRDefault="0073654A" w:rsidP="00582758">
            <w:pPr>
              <w:tabs>
                <w:tab w:val="left" w:pos="2100"/>
              </w:tabs>
            </w:pPr>
            <w:r w:rsidRPr="00D548BA">
              <w:tab/>
            </w:r>
          </w:p>
          <w:p w14:paraId="06BAA496" w14:textId="1E1EBE99" w:rsidR="00A50F8D" w:rsidRPr="00D548BA" w:rsidRDefault="004D50D8" w:rsidP="00582758">
            <w:pPr>
              <w:tabs>
                <w:tab w:val="left" w:pos="720"/>
                <w:tab w:val="left" w:pos="1440"/>
                <w:tab w:val="left" w:pos="2160"/>
                <w:tab w:val="left" w:pos="2880"/>
                <w:tab w:val="left" w:pos="3625"/>
                <w:tab w:val="left" w:pos="4125"/>
              </w:tabs>
              <w:rPr>
                <w:b/>
              </w:rPr>
            </w:pPr>
            <w:r w:rsidRPr="00D548BA">
              <w:rPr>
                <w:b/>
              </w:rPr>
              <w:t>Banding</w:t>
            </w:r>
            <w:r w:rsidR="00A50F8D" w:rsidRPr="00D548BA">
              <w:rPr>
                <w:b/>
              </w:rPr>
              <w:t>:</w:t>
            </w:r>
            <w:r w:rsidR="005017DA" w:rsidRPr="00D548BA">
              <w:rPr>
                <w:b/>
              </w:rPr>
              <w:t xml:space="preserve"> </w:t>
            </w:r>
            <w:r w:rsidR="0048235F" w:rsidRPr="00D548BA">
              <w:rPr>
                <w:b/>
              </w:rPr>
              <w:tab/>
            </w:r>
            <w:r w:rsidR="0023318D" w:rsidRPr="00D548BA">
              <w:rPr>
                <w:bCs/>
              </w:rPr>
              <w:t>Clinical</w:t>
            </w:r>
            <w:r w:rsidR="0023318D" w:rsidRPr="00D548BA">
              <w:rPr>
                <w:b/>
              </w:rPr>
              <w:t xml:space="preserve"> </w:t>
            </w:r>
            <w:r w:rsidR="00F709E4" w:rsidRPr="00D548BA">
              <w:rPr>
                <w:bCs/>
              </w:rPr>
              <w:t>Band 7</w:t>
            </w:r>
            <w:r w:rsidRPr="00D548BA">
              <w:rPr>
                <w:b/>
              </w:rPr>
              <w:tab/>
            </w:r>
          </w:p>
          <w:p w14:paraId="4148C9FC" w14:textId="77777777" w:rsidR="00A50F8D" w:rsidRPr="00D548BA" w:rsidRDefault="00ED611D">
            <w:r w:rsidRPr="00D548BA">
              <w:tab/>
            </w:r>
            <w:r w:rsidRPr="00D548BA">
              <w:tab/>
            </w:r>
          </w:p>
          <w:p w14:paraId="2079AAEE" w14:textId="5CC1168D" w:rsidR="00A50F8D" w:rsidRPr="00D548BA" w:rsidRDefault="00A50F8D">
            <w:r w:rsidRPr="00D548BA">
              <w:rPr>
                <w:b/>
              </w:rPr>
              <w:t>Specialty/Department:</w:t>
            </w:r>
            <w:r w:rsidRPr="00D548BA">
              <w:t xml:space="preserve"> </w:t>
            </w:r>
            <w:r w:rsidR="00714568" w:rsidRPr="00D548BA">
              <w:tab/>
            </w:r>
            <w:r w:rsidR="004A2249" w:rsidRPr="00D548BA">
              <w:t>Facilities Management and Safety Department</w:t>
            </w:r>
            <w:r w:rsidR="00714568" w:rsidRPr="00D548BA">
              <w:tab/>
            </w:r>
          </w:p>
          <w:p w14:paraId="769F32E4" w14:textId="77777777" w:rsidR="00A50F8D" w:rsidRPr="00D548BA" w:rsidRDefault="00A50F8D"/>
          <w:p w14:paraId="54704B24" w14:textId="40D5BBF1" w:rsidR="003B51CC" w:rsidRPr="00D548BA" w:rsidRDefault="00A50F8D" w:rsidP="00582758">
            <w:pPr>
              <w:ind w:left="3579" w:hanging="3579"/>
            </w:pPr>
            <w:r w:rsidRPr="00D548BA">
              <w:rPr>
                <w:b/>
              </w:rPr>
              <w:t>Reports to:</w:t>
            </w:r>
            <w:r w:rsidRPr="00D548BA">
              <w:t xml:space="preserve"> </w:t>
            </w:r>
            <w:r w:rsidR="00BA2E9D" w:rsidRPr="00D548BA">
              <w:t xml:space="preserve">   </w:t>
            </w:r>
            <w:r w:rsidR="004A2249" w:rsidRPr="00D548BA">
              <w:t xml:space="preserve">Deputy Head of Safety </w:t>
            </w:r>
          </w:p>
          <w:p w14:paraId="72FF76B9" w14:textId="77777777" w:rsidR="003B51CC" w:rsidRPr="00D548BA" w:rsidRDefault="003B51CC"/>
          <w:p w14:paraId="12E4B0D4" w14:textId="77777777" w:rsidR="00623ED9" w:rsidRPr="00D548BA" w:rsidRDefault="00A50F8D">
            <w:r w:rsidRPr="00D548BA">
              <w:rPr>
                <w:b/>
              </w:rPr>
              <w:t xml:space="preserve">Accountable for:   </w:t>
            </w:r>
            <w:r w:rsidR="00714568" w:rsidRPr="00D548BA">
              <w:tab/>
            </w:r>
            <w:r w:rsidR="00BA2E9D" w:rsidRPr="00D548BA">
              <w:t xml:space="preserve">Safe </w:t>
            </w:r>
            <w:r w:rsidR="0047615A" w:rsidRPr="00D548BA">
              <w:t xml:space="preserve">and efficient </w:t>
            </w:r>
            <w:r w:rsidR="00BA2E9D" w:rsidRPr="00D548BA">
              <w:t>moving and handling throughout the organisation</w:t>
            </w:r>
            <w:r w:rsidR="00714568" w:rsidRPr="00D548BA">
              <w:tab/>
            </w:r>
            <w:r w:rsidR="00714568" w:rsidRPr="00D548BA">
              <w:tab/>
            </w:r>
          </w:p>
          <w:p w14:paraId="4D7A7E75" w14:textId="77777777" w:rsidR="00D548BA" w:rsidRPr="00D548BA" w:rsidRDefault="00D548BA"/>
        </w:tc>
      </w:tr>
      <w:tr w:rsidR="00DF50AE" w:rsidRPr="00D548BA" w14:paraId="2398916A" w14:textId="77777777" w:rsidTr="00D548BA">
        <w:trPr>
          <w:trHeight w:val="5977"/>
          <w:jc w:val="center"/>
        </w:trPr>
        <w:tc>
          <w:tcPr>
            <w:tcW w:w="10065" w:type="dxa"/>
            <w:shd w:val="clear" w:color="auto" w:fill="auto"/>
            <w:tcMar>
              <w:top w:w="57" w:type="dxa"/>
              <w:bottom w:w="57" w:type="dxa"/>
            </w:tcMar>
          </w:tcPr>
          <w:p w14:paraId="155B64B2" w14:textId="77777777" w:rsidR="00DF50AE" w:rsidRPr="00D548BA" w:rsidRDefault="008505AC" w:rsidP="008505AC">
            <w:pPr>
              <w:rPr>
                <w:b/>
              </w:rPr>
            </w:pPr>
            <w:r w:rsidRPr="00D548BA">
              <w:rPr>
                <w:b/>
              </w:rPr>
              <w:t>Service Description</w:t>
            </w:r>
          </w:p>
          <w:p w14:paraId="687A8A71" w14:textId="68298792" w:rsidR="007357B3" w:rsidRPr="00D548BA" w:rsidRDefault="007357B3" w:rsidP="008505AC">
            <w:pPr>
              <w:rPr>
                <w:rFonts w:cs="Arial"/>
                <w:color w:val="999999"/>
              </w:rPr>
            </w:pPr>
          </w:p>
          <w:p w14:paraId="401DECB0" w14:textId="77777777" w:rsidR="004A2249" w:rsidRPr="00D548BA" w:rsidRDefault="004A2249" w:rsidP="008505AC">
            <w:pPr>
              <w:rPr>
                <w:rFonts w:cs="Arial"/>
                <w:color w:val="999999"/>
              </w:rPr>
            </w:pPr>
          </w:p>
          <w:p w14:paraId="570DFB65" w14:textId="77777777" w:rsidR="004A2249" w:rsidRPr="00D548BA" w:rsidRDefault="004A2249" w:rsidP="004A2249">
            <w:pPr>
              <w:rPr>
                <w:rFonts w:cs="Arial"/>
                <w:bCs/>
                <w:szCs w:val="24"/>
              </w:rPr>
            </w:pPr>
            <w:r w:rsidRPr="00D548BA">
              <w:rPr>
                <w:rFonts w:cs="Arial"/>
                <w:bCs/>
                <w:szCs w:val="24"/>
              </w:rPr>
              <w:t>The Facilities and Safety Department comprises of two distinct but complementary areas of work:</w:t>
            </w:r>
          </w:p>
          <w:p w14:paraId="4E723B44" w14:textId="77777777" w:rsidR="004A2249" w:rsidRPr="00D548BA" w:rsidRDefault="004A2249" w:rsidP="004A2249">
            <w:pPr>
              <w:rPr>
                <w:rFonts w:cs="Arial"/>
                <w:b/>
                <w:szCs w:val="24"/>
              </w:rPr>
            </w:pPr>
          </w:p>
          <w:p w14:paraId="32E2EC63" w14:textId="77777777" w:rsidR="00D548BA" w:rsidRPr="00D548BA" w:rsidRDefault="00D548BA" w:rsidP="004A2249">
            <w:pPr>
              <w:rPr>
                <w:rFonts w:cs="Arial"/>
                <w:b/>
                <w:szCs w:val="24"/>
              </w:rPr>
            </w:pPr>
          </w:p>
          <w:p w14:paraId="0F5876EC" w14:textId="77777777" w:rsidR="004A2249" w:rsidRPr="00D548BA" w:rsidRDefault="004A2249" w:rsidP="004A2249">
            <w:pPr>
              <w:rPr>
                <w:rFonts w:cs="Arial"/>
                <w:bCs/>
                <w:szCs w:val="24"/>
              </w:rPr>
            </w:pPr>
            <w:r w:rsidRPr="00D548BA">
              <w:rPr>
                <w:rFonts w:cs="Arial"/>
                <w:b/>
                <w:szCs w:val="24"/>
              </w:rPr>
              <w:t>The Facilities Team</w:t>
            </w:r>
            <w:r w:rsidRPr="00D548BA">
              <w:rPr>
                <w:rFonts w:cs="Arial"/>
                <w:bCs/>
                <w:szCs w:val="24"/>
              </w:rPr>
              <w:t xml:space="preserve"> ensures that the Trust occupies and delivers services from buildings that are clean, safe, secure and comfortable. The Facilities Team works very closely with the Estates Team to ensure that all the buildings are maintained appropriately, and contractors are fulfilling their specification. </w:t>
            </w:r>
          </w:p>
          <w:p w14:paraId="4FD6FFB2" w14:textId="77777777" w:rsidR="004A2249" w:rsidRPr="00D548BA" w:rsidRDefault="004A2249" w:rsidP="004A2249">
            <w:pPr>
              <w:rPr>
                <w:rFonts w:cs="Arial"/>
                <w:b/>
                <w:szCs w:val="24"/>
              </w:rPr>
            </w:pPr>
          </w:p>
          <w:p w14:paraId="1C7C9EF9" w14:textId="77777777" w:rsidR="00D548BA" w:rsidRPr="00D548BA" w:rsidRDefault="00D548BA" w:rsidP="004A2249">
            <w:pPr>
              <w:rPr>
                <w:rFonts w:cs="Arial"/>
                <w:b/>
                <w:szCs w:val="24"/>
              </w:rPr>
            </w:pPr>
          </w:p>
          <w:p w14:paraId="6F2000BA" w14:textId="77777777" w:rsidR="00D548BA" w:rsidRPr="00D548BA" w:rsidRDefault="004A2249" w:rsidP="004A2249">
            <w:pPr>
              <w:rPr>
                <w:rFonts w:cs="Arial"/>
                <w:szCs w:val="24"/>
              </w:rPr>
            </w:pPr>
            <w:r w:rsidRPr="00D548BA">
              <w:rPr>
                <w:rFonts w:cs="Arial"/>
                <w:b/>
                <w:bCs/>
                <w:szCs w:val="24"/>
              </w:rPr>
              <w:t>The Safety Team</w:t>
            </w:r>
            <w:r w:rsidRPr="00D548BA">
              <w:rPr>
                <w:rFonts w:cs="Arial"/>
                <w:szCs w:val="24"/>
              </w:rPr>
              <w:t xml:space="preserve"> is a multidisciplinary team of subject matter experts who perform a wide range of duties designed to protect the health, safety and welfare of all LCH employees, agency workers, patients and visitors to our healthcare centres. </w:t>
            </w:r>
          </w:p>
          <w:p w14:paraId="66C82882" w14:textId="77777777" w:rsidR="00D548BA" w:rsidRPr="00D548BA" w:rsidRDefault="00D548BA" w:rsidP="004A2249">
            <w:pPr>
              <w:rPr>
                <w:rFonts w:cs="Arial"/>
                <w:szCs w:val="24"/>
              </w:rPr>
            </w:pPr>
          </w:p>
          <w:p w14:paraId="061C1FD7" w14:textId="39C8C8B2" w:rsidR="004A2249" w:rsidRPr="00D548BA" w:rsidRDefault="004A2249" w:rsidP="004A2249">
            <w:pPr>
              <w:rPr>
                <w:rFonts w:cs="Arial"/>
                <w:szCs w:val="24"/>
              </w:rPr>
            </w:pPr>
            <w:r w:rsidRPr="00D548BA">
              <w:rPr>
                <w:rFonts w:cs="Arial"/>
                <w:szCs w:val="24"/>
              </w:rPr>
              <w:t xml:space="preserve">This function includes health and safety, fire safety and security management. The team works with services across the Trust to ensure that it is legally compliant with all relevant health and safety, security and fire safety legislation and in doing so provides assurance to the Trust Board. </w:t>
            </w:r>
          </w:p>
          <w:p w14:paraId="406EFFEC" w14:textId="77777777" w:rsidR="00D548BA" w:rsidRPr="00D548BA" w:rsidRDefault="00D548BA" w:rsidP="004A2249">
            <w:pPr>
              <w:spacing w:before="29"/>
              <w:ind w:right="-20"/>
              <w:rPr>
                <w:rFonts w:eastAsia="Arial" w:cs="Arial"/>
                <w:b/>
                <w:bCs/>
                <w:szCs w:val="24"/>
              </w:rPr>
            </w:pPr>
          </w:p>
          <w:p w14:paraId="149435E9" w14:textId="77777777" w:rsidR="00D548BA" w:rsidRPr="00D548BA" w:rsidRDefault="00D548BA" w:rsidP="004A2249">
            <w:pPr>
              <w:spacing w:before="29"/>
              <w:ind w:right="-20"/>
              <w:rPr>
                <w:rFonts w:eastAsia="Arial" w:cs="Arial"/>
                <w:b/>
                <w:bCs/>
                <w:szCs w:val="24"/>
              </w:rPr>
            </w:pPr>
          </w:p>
          <w:p w14:paraId="57590443" w14:textId="77777777" w:rsidR="004A2249" w:rsidRPr="00D548BA" w:rsidRDefault="004A2249" w:rsidP="004A2249">
            <w:pPr>
              <w:spacing w:before="29" w:after="200"/>
              <w:ind w:right="-20"/>
              <w:rPr>
                <w:rFonts w:eastAsia="Arial" w:cs="Arial"/>
                <w:szCs w:val="24"/>
              </w:rPr>
            </w:pPr>
            <w:r w:rsidRPr="00D548BA">
              <w:rPr>
                <w:rFonts w:eastAsia="Arial" w:cs="Arial"/>
                <w:szCs w:val="24"/>
              </w:rPr>
              <w:t>The role will be in the Safety Team and reports to the Deputy Head of Safety.</w:t>
            </w:r>
          </w:p>
          <w:p w14:paraId="0D0568F7" w14:textId="77777777" w:rsidR="004A2249" w:rsidRPr="00D548BA" w:rsidRDefault="004A2249" w:rsidP="008505AC">
            <w:pPr>
              <w:rPr>
                <w:b/>
                <w:color w:val="999999"/>
              </w:rPr>
            </w:pPr>
          </w:p>
        </w:tc>
      </w:tr>
    </w:tbl>
    <w:p w14:paraId="2F0F6680" w14:textId="77777777" w:rsidR="00592E1A" w:rsidRPr="00D548BA" w:rsidRDefault="00DF50AE" w:rsidP="002D37FB">
      <w:pPr>
        <w:jc w:val="both"/>
        <w:rPr>
          <w:b/>
        </w:rPr>
      </w:pPr>
      <w:r w:rsidRPr="00D548BA">
        <w:rPr>
          <w:b/>
        </w:rPr>
        <w:br w:type="page"/>
      </w:r>
      <w:r w:rsidR="00592E1A" w:rsidRPr="00D548BA">
        <w:rPr>
          <w:b/>
        </w:rPr>
        <w:lastRenderedPageBreak/>
        <w:t>Job Purpose</w:t>
      </w:r>
    </w:p>
    <w:p w14:paraId="7CDC11EA" w14:textId="77777777" w:rsidR="00592E1A" w:rsidRPr="00D548BA" w:rsidRDefault="00592E1A" w:rsidP="002D37FB">
      <w:pPr>
        <w:jc w:val="both"/>
      </w:pPr>
    </w:p>
    <w:p w14:paraId="21A840E9" w14:textId="77777777" w:rsidR="006027B2" w:rsidRPr="00D548BA" w:rsidRDefault="00CD4F7F" w:rsidP="002D37FB">
      <w:pPr>
        <w:jc w:val="both"/>
      </w:pPr>
      <w:r w:rsidRPr="00D548BA">
        <w:t>The post holder will be responsible</w:t>
      </w:r>
      <w:r w:rsidR="00F13608" w:rsidRPr="00D548BA">
        <w:t xml:space="preserve"> for </w:t>
      </w:r>
      <w:r w:rsidR="00B5116C" w:rsidRPr="00D548BA">
        <w:t xml:space="preserve">co-ordinating and delivering on all matters relating to </w:t>
      </w:r>
      <w:r w:rsidR="00E3200E" w:rsidRPr="00D548BA">
        <w:t xml:space="preserve">moving and handling </w:t>
      </w:r>
      <w:r w:rsidR="00B5116C" w:rsidRPr="00D548BA">
        <w:t>in the trust</w:t>
      </w:r>
      <w:r w:rsidR="00E3200E" w:rsidRPr="00D548BA">
        <w:t xml:space="preserve"> with the aim of minimising associated risks to all staff groups, patients and carers as required under current legislation. </w:t>
      </w:r>
    </w:p>
    <w:p w14:paraId="4ECEEAB5" w14:textId="77777777" w:rsidR="006027B2" w:rsidRPr="00D548BA" w:rsidRDefault="006027B2" w:rsidP="002D37FB">
      <w:pPr>
        <w:jc w:val="both"/>
      </w:pPr>
    </w:p>
    <w:p w14:paraId="730F0734" w14:textId="5D70C4F6" w:rsidR="006027B2" w:rsidRPr="00D548BA" w:rsidRDefault="00E3200E" w:rsidP="002D37FB">
      <w:pPr>
        <w:jc w:val="both"/>
      </w:pPr>
      <w:bookmarkStart w:id="0" w:name="_Hlk102135431"/>
      <w:r w:rsidRPr="00D548BA">
        <w:t>The post holder will develop, promote</w:t>
      </w:r>
      <w:r w:rsidR="00223E26" w:rsidRPr="00D548BA">
        <w:t xml:space="preserve">, </w:t>
      </w:r>
      <w:r w:rsidRPr="00D548BA">
        <w:t>deliver</w:t>
      </w:r>
      <w:r w:rsidR="00223E26" w:rsidRPr="00D548BA">
        <w:t xml:space="preserve"> and regularly review</w:t>
      </w:r>
      <w:r w:rsidRPr="00D548BA">
        <w:t xml:space="preserve"> the Trust’s </w:t>
      </w:r>
      <w:r w:rsidR="00F10DD1" w:rsidRPr="00D548BA">
        <w:t>Moving</w:t>
      </w:r>
      <w:r w:rsidRPr="00D548BA">
        <w:t xml:space="preserve"> Handling Policy, </w:t>
      </w:r>
      <w:r w:rsidR="00B0645F" w:rsidRPr="00D548BA">
        <w:t xml:space="preserve">associated risk assessments, </w:t>
      </w:r>
      <w:r w:rsidRPr="00D548BA">
        <w:t xml:space="preserve">processes and training and the use of safer manual handling practices with the aim of reducing </w:t>
      </w:r>
      <w:r w:rsidR="005A62F1" w:rsidRPr="00D548BA">
        <w:t>risks and incidents</w:t>
      </w:r>
      <w:r w:rsidRPr="00D548BA">
        <w:t xml:space="preserve"> and improving quality of care. </w:t>
      </w:r>
      <w:r w:rsidR="00D57348" w:rsidRPr="00D548BA">
        <w:t>They will provide strong professional, clinical and managerial leadership in the co-ordination and delivery of Moving and Handling training across all staff groups and disciplines, ensuring that training meets all statutory and legal requirements of the organisation</w:t>
      </w:r>
      <w:r w:rsidR="00223E26" w:rsidRPr="00D548BA">
        <w:t>.  The post holder will provide specialist advi</w:t>
      </w:r>
      <w:r w:rsidR="006027B2" w:rsidRPr="00D548BA">
        <w:t>c</w:t>
      </w:r>
      <w:r w:rsidR="00223E26" w:rsidRPr="00D548BA">
        <w:t>e</w:t>
      </w:r>
      <w:r w:rsidR="005A62F1" w:rsidRPr="00D548BA">
        <w:t xml:space="preserve"> </w:t>
      </w:r>
      <w:proofErr w:type="gramStart"/>
      <w:r w:rsidR="005A62F1" w:rsidRPr="00D548BA">
        <w:t>where</w:t>
      </w:r>
      <w:proofErr w:type="gramEnd"/>
      <w:r w:rsidR="005A62F1" w:rsidRPr="00D548BA">
        <w:t xml:space="preserve"> requested</w:t>
      </w:r>
      <w:r w:rsidR="00223E26" w:rsidRPr="00D548BA">
        <w:t xml:space="preserve"> and review of all moving and handling incidents.</w:t>
      </w:r>
      <w:r w:rsidRPr="00D548BA">
        <w:t xml:space="preserve"> </w:t>
      </w:r>
      <w:r w:rsidR="009B3E1B" w:rsidRPr="00D548BA">
        <w:t xml:space="preserve">The post holder will work closely with the other corporate directorates including </w:t>
      </w:r>
      <w:r w:rsidR="00B87669" w:rsidRPr="00D548BA">
        <w:t xml:space="preserve">the </w:t>
      </w:r>
      <w:r w:rsidR="004A2249" w:rsidRPr="00D548BA">
        <w:t>Clinical Education</w:t>
      </w:r>
      <w:r w:rsidR="00B87669" w:rsidRPr="00D548BA">
        <w:t xml:space="preserve"> Team</w:t>
      </w:r>
      <w:r w:rsidR="009B3E1B" w:rsidRPr="00D548BA">
        <w:t xml:space="preserve"> and </w:t>
      </w:r>
      <w:r w:rsidR="004A2249" w:rsidRPr="00D548BA">
        <w:t>W</w:t>
      </w:r>
      <w:r w:rsidR="009B3E1B" w:rsidRPr="00D548BA">
        <w:t>orkforce in ensuring the organisation</w:t>
      </w:r>
      <w:r w:rsidR="0047615A" w:rsidRPr="00D548BA">
        <w:t>’</w:t>
      </w:r>
      <w:r w:rsidR="009B3E1B" w:rsidRPr="00D548BA">
        <w:t xml:space="preserve">s obligations under the </w:t>
      </w:r>
      <w:r w:rsidR="00B87669" w:rsidRPr="00D548BA">
        <w:t>H</w:t>
      </w:r>
      <w:r w:rsidR="009B3E1B" w:rsidRPr="00D548BA">
        <w:t xml:space="preserve">ealth and </w:t>
      </w:r>
      <w:r w:rsidR="00B87669" w:rsidRPr="00D548BA">
        <w:t>S</w:t>
      </w:r>
      <w:r w:rsidR="009B3E1B" w:rsidRPr="00D548BA">
        <w:t xml:space="preserve">afety at </w:t>
      </w:r>
      <w:r w:rsidR="00B87669" w:rsidRPr="00D548BA">
        <w:t>W</w:t>
      </w:r>
      <w:r w:rsidR="009B3E1B" w:rsidRPr="00D548BA">
        <w:t>ork</w:t>
      </w:r>
      <w:r w:rsidR="00A50F07" w:rsidRPr="00D548BA">
        <w:t xml:space="preserve"> </w:t>
      </w:r>
      <w:r w:rsidR="00B87669" w:rsidRPr="00D548BA">
        <w:t>A</w:t>
      </w:r>
      <w:r w:rsidR="009B3E1B" w:rsidRPr="00D548BA">
        <w:t>ct</w:t>
      </w:r>
      <w:r w:rsidR="0047615A" w:rsidRPr="00D548BA">
        <w:t xml:space="preserve"> 1974, </w:t>
      </w:r>
      <w:r w:rsidR="00B87669" w:rsidRPr="00D548BA">
        <w:t>the Manual Handling Operations Regulations</w:t>
      </w:r>
      <w:r w:rsidR="0047615A" w:rsidRPr="00D548BA">
        <w:t xml:space="preserve"> 1992, </w:t>
      </w:r>
      <w:r w:rsidR="00D07E05" w:rsidRPr="00D548BA">
        <w:t xml:space="preserve">and </w:t>
      </w:r>
      <w:r w:rsidR="00D07E05" w:rsidRPr="00D548BA">
        <w:rPr>
          <w:rFonts w:cs="Arial"/>
          <w:shd w:val="clear" w:color="auto" w:fill="FFFFFF"/>
        </w:rPr>
        <w:t>the</w:t>
      </w:r>
      <w:r w:rsidR="0047615A" w:rsidRPr="00D548BA">
        <w:rPr>
          <w:rFonts w:cs="Arial"/>
          <w:shd w:val="clear" w:color="auto" w:fill="FFFFFF"/>
        </w:rPr>
        <w:t xml:space="preserve"> Provision and Use of Work Equipment Regulations 1998</w:t>
      </w:r>
      <w:r w:rsidR="00B87669" w:rsidRPr="00D548BA">
        <w:t xml:space="preserve"> </w:t>
      </w:r>
      <w:r w:rsidR="009B3E1B" w:rsidRPr="00D548BA">
        <w:t xml:space="preserve">are adhered to in relation to safer moving and handling. </w:t>
      </w:r>
    </w:p>
    <w:bookmarkEnd w:id="0"/>
    <w:p w14:paraId="229453D9" w14:textId="77777777" w:rsidR="006027B2" w:rsidRPr="00D548BA" w:rsidRDefault="006027B2" w:rsidP="002D37FB">
      <w:pPr>
        <w:jc w:val="both"/>
      </w:pPr>
    </w:p>
    <w:p w14:paraId="2F616C59" w14:textId="30A8C639" w:rsidR="00D8673B" w:rsidRPr="00D548BA" w:rsidRDefault="004A2249" w:rsidP="002D37FB">
      <w:pPr>
        <w:jc w:val="both"/>
      </w:pPr>
      <w:bookmarkStart w:id="1" w:name="_Hlk102135397"/>
      <w:r w:rsidRPr="00D548BA">
        <w:t>T</w:t>
      </w:r>
      <w:r w:rsidR="00C21827" w:rsidRPr="00D548BA">
        <w:t xml:space="preserve">he post holder will work with other </w:t>
      </w:r>
      <w:r w:rsidR="005A00E9" w:rsidRPr="00D548BA">
        <w:t>m</w:t>
      </w:r>
      <w:r w:rsidR="0047615A" w:rsidRPr="00D548BA">
        <w:t xml:space="preserve">oving and </w:t>
      </w:r>
      <w:r w:rsidR="005A00E9" w:rsidRPr="00D548BA">
        <w:t>h</w:t>
      </w:r>
      <w:r w:rsidR="0047615A" w:rsidRPr="00D548BA">
        <w:t xml:space="preserve">andling </w:t>
      </w:r>
      <w:r w:rsidR="005A00E9" w:rsidRPr="00D548BA">
        <w:t>l</w:t>
      </w:r>
      <w:r w:rsidR="0047615A" w:rsidRPr="00D548BA">
        <w:t xml:space="preserve">eads across the </w:t>
      </w:r>
      <w:proofErr w:type="gramStart"/>
      <w:r w:rsidR="0047615A" w:rsidRPr="00D548BA">
        <w:t>City</w:t>
      </w:r>
      <w:proofErr w:type="gramEnd"/>
      <w:r w:rsidR="00C21827" w:rsidRPr="00D548BA">
        <w:t>.</w:t>
      </w:r>
      <w:bookmarkEnd w:id="1"/>
      <w:r w:rsidR="009B3E1B" w:rsidRPr="00D548BA">
        <w:t xml:space="preserve"> </w:t>
      </w:r>
      <w:r w:rsidR="00CD4F7F" w:rsidRPr="00D548BA">
        <w:t xml:space="preserve">The post holder will </w:t>
      </w:r>
      <w:r w:rsidR="00035EAC" w:rsidRPr="00D548BA">
        <w:t>always work to professional and regulatory standards and guidance</w:t>
      </w:r>
      <w:r w:rsidR="00CD4F7F" w:rsidRPr="00D548BA">
        <w:t xml:space="preserve"> ensuring that their practice</w:t>
      </w:r>
      <w:r w:rsidR="00273DD4" w:rsidRPr="00D548BA">
        <w:t>, and that of others,</w:t>
      </w:r>
      <w:r w:rsidR="00CD4F7F" w:rsidRPr="00D548BA">
        <w:t xml:space="preserve"> is grounded in evidence based theoretical and practical knowledge.</w:t>
      </w:r>
      <w:r w:rsidR="00F709E4" w:rsidRPr="00D548BA">
        <w:t xml:space="preserve"> </w:t>
      </w:r>
      <w:r w:rsidR="00CD4F7F" w:rsidRPr="00D548BA">
        <w:t xml:space="preserve"> </w:t>
      </w:r>
      <w:r w:rsidR="00F13608" w:rsidRPr="00D548BA">
        <w:t xml:space="preserve">They will be responsible for developing new and innovative </w:t>
      </w:r>
      <w:r w:rsidR="00E3200E" w:rsidRPr="00D548BA">
        <w:t xml:space="preserve">moving and handling </w:t>
      </w:r>
      <w:r w:rsidR="00F13608" w:rsidRPr="00D548BA">
        <w:t>practices responding to emerging knowledge and techniques</w:t>
      </w:r>
      <w:r w:rsidR="00E131C3" w:rsidRPr="00D548BA">
        <w:t xml:space="preserve"> and working with other services to make improvements</w:t>
      </w:r>
      <w:r w:rsidR="00F13608" w:rsidRPr="00D548BA">
        <w:t>.</w:t>
      </w:r>
      <w:r w:rsidR="00D8673B" w:rsidRPr="00D548BA">
        <w:t xml:space="preserve"> In addition, the post holder will be responsible for the </w:t>
      </w:r>
      <w:r w:rsidR="00D57348" w:rsidRPr="00D548BA">
        <w:t>maintenance</w:t>
      </w:r>
      <w:r w:rsidR="00D8673B" w:rsidRPr="00D548BA">
        <w:t xml:space="preserve"> of professional standards and competencies within their defined area,</w:t>
      </w:r>
    </w:p>
    <w:p w14:paraId="478654DE" w14:textId="77777777" w:rsidR="00542342" w:rsidRPr="00D548BA" w:rsidRDefault="00542342" w:rsidP="002D37FB">
      <w:pPr>
        <w:jc w:val="both"/>
      </w:pPr>
    </w:p>
    <w:p w14:paraId="6CDC1DE9" w14:textId="77777777" w:rsidR="00D548BA" w:rsidRPr="00D548BA" w:rsidRDefault="00D548BA" w:rsidP="002D37FB">
      <w:pPr>
        <w:jc w:val="both"/>
      </w:pPr>
    </w:p>
    <w:p w14:paraId="0772ADE1" w14:textId="77777777" w:rsidR="006F4C18" w:rsidRPr="00D548BA" w:rsidRDefault="00E14AFD" w:rsidP="002D37FB">
      <w:pPr>
        <w:jc w:val="both"/>
        <w:rPr>
          <w:b/>
        </w:rPr>
      </w:pPr>
      <w:r w:rsidRPr="00D548BA">
        <w:rPr>
          <w:b/>
        </w:rPr>
        <w:t xml:space="preserve">Key </w:t>
      </w:r>
      <w:r w:rsidR="006F4C18" w:rsidRPr="00D548BA">
        <w:rPr>
          <w:b/>
        </w:rPr>
        <w:t>Responsibilities</w:t>
      </w:r>
      <w:r w:rsidR="00B6278B" w:rsidRPr="00D548BA">
        <w:rPr>
          <w:b/>
        </w:rPr>
        <w:t xml:space="preserve"> </w:t>
      </w:r>
    </w:p>
    <w:p w14:paraId="5585536C" w14:textId="77777777" w:rsidR="00CD4F7F" w:rsidRPr="00D548BA" w:rsidRDefault="00CD4F7F" w:rsidP="002D37FB">
      <w:pPr>
        <w:jc w:val="both"/>
      </w:pPr>
    </w:p>
    <w:p w14:paraId="76DE4965" w14:textId="77777777" w:rsidR="00F709E4" w:rsidRPr="00D548BA" w:rsidRDefault="005017DA" w:rsidP="005017DA">
      <w:pPr>
        <w:jc w:val="both"/>
        <w:rPr>
          <w:b/>
        </w:rPr>
      </w:pPr>
      <w:r w:rsidRPr="00D548BA">
        <w:rPr>
          <w:b/>
        </w:rPr>
        <w:t xml:space="preserve">1. </w:t>
      </w:r>
      <w:r w:rsidR="00BA2E9D" w:rsidRPr="00D548BA">
        <w:rPr>
          <w:b/>
        </w:rPr>
        <w:t xml:space="preserve">Moving and handling specialist </w:t>
      </w:r>
    </w:p>
    <w:p w14:paraId="48B2AEDD" w14:textId="77777777" w:rsidR="00F709E4" w:rsidRPr="00D548BA" w:rsidRDefault="00B5116C" w:rsidP="00F169BF">
      <w:pPr>
        <w:numPr>
          <w:ilvl w:val="0"/>
          <w:numId w:val="2"/>
        </w:numPr>
        <w:tabs>
          <w:tab w:val="num" w:pos="993"/>
        </w:tabs>
        <w:spacing w:before="40" w:after="40"/>
        <w:ind w:left="993" w:hanging="709"/>
        <w:jc w:val="both"/>
      </w:pPr>
      <w:bookmarkStart w:id="2" w:name="_Hlk102135482"/>
      <w:r w:rsidRPr="00D548BA">
        <w:t xml:space="preserve">Be the </w:t>
      </w:r>
      <w:proofErr w:type="gramStart"/>
      <w:r w:rsidRPr="00D548BA">
        <w:t>principle</w:t>
      </w:r>
      <w:proofErr w:type="gramEnd"/>
      <w:r w:rsidRPr="00D548BA">
        <w:t xml:space="preserve"> lead and co-ordinate all matters relating to the management of moving and handling for all clinical and non-clinical functions of the Trust u</w:t>
      </w:r>
      <w:r w:rsidR="00A75342" w:rsidRPr="00D548BA">
        <w:t>tilis</w:t>
      </w:r>
      <w:r w:rsidRPr="00D548BA">
        <w:t>ing</w:t>
      </w:r>
      <w:r w:rsidR="00A75342" w:rsidRPr="00D548BA">
        <w:t xml:space="preserve"> </w:t>
      </w:r>
      <w:bookmarkEnd w:id="2"/>
      <w:r w:rsidR="00A75342" w:rsidRPr="00D548BA">
        <w:t xml:space="preserve">highly developed specialised knowledge covering a range of procedures and underpinned by relevant </w:t>
      </w:r>
      <w:proofErr w:type="gramStart"/>
      <w:r w:rsidR="00A75342" w:rsidRPr="00D548BA">
        <w:t>broad based</w:t>
      </w:r>
      <w:proofErr w:type="gramEnd"/>
      <w:r w:rsidR="00A75342" w:rsidRPr="00D548BA">
        <w:t xml:space="preserve"> knowledge, experience and competence</w:t>
      </w:r>
      <w:r w:rsidR="009B3E1B" w:rsidRPr="00D548BA">
        <w:t xml:space="preserve"> </w:t>
      </w:r>
    </w:p>
    <w:p w14:paraId="09EB21D7" w14:textId="77777777" w:rsidR="00D0438B" w:rsidRPr="00D548BA" w:rsidRDefault="00E131C3" w:rsidP="00F169BF">
      <w:pPr>
        <w:numPr>
          <w:ilvl w:val="0"/>
          <w:numId w:val="2"/>
        </w:numPr>
        <w:tabs>
          <w:tab w:val="num" w:pos="993"/>
        </w:tabs>
        <w:spacing w:before="40" w:after="40"/>
        <w:ind w:left="993" w:hanging="709"/>
        <w:jc w:val="both"/>
      </w:pPr>
      <w:r w:rsidRPr="00D548BA">
        <w:t>Where appropriate to service</w:t>
      </w:r>
      <w:r w:rsidR="00D0438B" w:rsidRPr="00D548BA">
        <w:t xml:space="preserve"> delivery, demonstrates highly developed physical skills requiring accuracy</w:t>
      </w:r>
      <w:r w:rsidRPr="00D548BA">
        <w:t xml:space="preserve"> and dexterity</w:t>
      </w:r>
      <w:r w:rsidR="00D0438B" w:rsidRPr="00D548BA">
        <w:t xml:space="preserve"> e.g. moving and handling</w:t>
      </w:r>
      <w:r w:rsidRPr="00D548BA">
        <w:t xml:space="preserve"> techniques</w:t>
      </w:r>
      <w:r w:rsidR="00D0438B" w:rsidRPr="00D548BA">
        <w:t>, clinical procedures, diagnostic tests</w:t>
      </w:r>
    </w:p>
    <w:p w14:paraId="1C7DE882" w14:textId="77777777" w:rsidR="00A50F07" w:rsidRPr="00D548BA" w:rsidRDefault="004A472A" w:rsidP="00F169BF">
      <w:pPr>
        <w:numPr>
          <w:ilvl w:val="0"/>
          <w:numId w:val="2"/>
        </w:numPr>
        <w:tabs>
          <w:tab w:val="num" w:pos="993"/>
        </w:tabs>
        <w:spacing w:before="40" w:after="40"/>
        <w:ind w:left="993" w:hanging="709"/>
        <w:jc w:val="both"/>
      </w:pPr>
      <w:r w:rsidRPr="00D548BA">
        <w:t xml:space="preserve">Demonstrates independent practice </w:t>
      </w:r>
      <w:bookmarkStart w:id="3" w:name="_Hlk102135602"/>
      <w:r w:rsidRPr="00D548BA">
        <w:t>to l</w:t>
      </w:r>
      <w:r w:rsidR="005E6CBA" w:rsidRPr="00D548BA">
        <w:t>ead</w:t>
      </w:r>
      <w:r w:rsidR="00732F68" w:rsidRPr="00D548BA">
        <w:t xml:space="preserve"> on moving and handling training for the trust including</w:t>
      </w:r>
      <w:r w:rsidR="005E6CBA" w:rsidRPr="00D548BA">
        <w:t xml:space="preserve">, </w:t>
      </w:r>
      <w:r w:rsidR="00732F68" w:rsidRPr="00D548BA">
        <w:t>design</w:t>
      </w:r>
      <w:r w:rsidR="005E6CBA" w:rsidRPr="00D548BA">
        <w:t>, deliver</w:t>
      </w:r>
      <w:r w:rsidR="00732F68" w:rsidRPr="00D548BA">
        <w:t>y</w:t>
      </w:r>
      <w:r w:rsidR="005E6CBA" w:rsidRPr="00D548BA">
        <w:t>, and evaluat</w:t>
      </w:r>
      <w:r w:rsidR="00732F68" w:rsidRPr="00D548BA">
        <w:t>ion</w:t>
      </w:r>
      <w:r w:rsidR="005E6CBA" w:rsidRPr="00D548BA">
        <w:t xml:space="preserve"> </w:t>
      </w:r>
      <w:r w:rsidR="00A50F07" w:rsidRPr="00D548BA">
        <w:t xml:space="preserve">incorporating </w:t>
      </w:r>
      <w:r w:rsidR="00D308E9" w:rsidRPr="00D548BA">
        <w:t>use of clinical tools</w:t>
      </w:r>
      <w:r w:rsidR="003622CB" w:rsidRPr="00D548BA">
        <w:t>,</w:t>
      </w:r>
      <w:r w:rsidR="00D308E9" w:rsidRPr="00D548BA">
        <w:t xml:space="preserve"> risk assessment, documentation of risks and moving and handling plans; </w:t>
      </w:r>
      <w:r w:rsidR="00807451" w:rsidRPr="00D548BA">
        <w:t>implementation of standard operating procedures</w:t>
      </w:r>
      <w:r w:rsidR="006027B2" w:rsidRPr="00D548BA">
        <w:t xml:space="preserve"> and</w:t>
      </w:r>
      <w:r w:rsidR="00DF3AA8" w:rsidRPr="00D548BA">
        <w:t xml:space="preserve"> learning from incidents</w:t>
      </w:r>
      <w:r w:rsidR="00807451" w:rsidRPr="00D548BA">
        <w:t xml:space="preserve"> covering all environments staff may work in</w:t>
      </w:r>
      <w:r w:rsidR="00DF3AA8" w:rsidRPr="00D548BA">
        <w:t>.</w:t>
      </w:r>
      <w:bookmarkEnd w:id="3"/>
    </w:p>
    <w:p w14:paraId="254D8DEF" w14:textId="77777777" w:rsidR="003622CB" w:rsidRPr="00D548BA" w:rsidRDefault="003622CB" w:rsidP="00F169BF">
      <w:pPr>
        <w:numPr>
          <w:ilvl w:val="0"/>
          <w:numId w:val="2"/>
        </w:numPr>
        <w:tabs>
          <w:tab w:val="num" w:pos="993"/>
        </w:tabs>
        <w:spacing w:before="40" w:after="40"/>
        <w:ind w:left="993" w:hanging="709"/>
        <w:jc w:val="both"/>
      </w:pPr>
      <w:bookmarkStart w:id="4" w:name="_Hlk102135678"/>
      <w:r w:rsidRPr="00D548BA">
        <w:t xml:space="preserve">Work closely with the mandatory and statutory training lead in the organisational development team </w:t>
      </w:r>
      <w:r w:rsidR="00C45DB6" w:rsidRPr="00D548BA">
        <w:t xml:space="preserve">and external training providers </w:t>
      </w:r>
      <w:r w:rsidRPr="00D548BA">
        <w:t>to ensure compliance with moving and handling requirements through the provision of suitable courses and review and evaluation of training offered.</w:t>
      </w:r>
    </w:p>
    <w:p w14:paraId="309976B0" w14:textId="77777777" w:rsidR="00D548BA" w:rsidRPr="00D548BA" w:rsidRDefault="00D548BA" w:rsidP="00D548BA">
      <w:pPr>
        <w:tabs>
          <w:tab w:val="num" w:pos="993"/>
        </w:tabs>
        <w:spacing w:before="40" w:after="40"/>
        <w:jc w:val="both"/>
      </w:pPr>
    </w:p>
    <w:p w14:paraId="2B4AC0F9" w14:textId="77777777" w:rsidR="00C12A65" w:rsidRPr="00D548BA" w:rsidRDefault="00DF3AA8" w:rsidP="00F169BF">
      <w:pPr>
        <w:numPr>
          <w:ilvl w:val="0"/>
          <w:numId w:val="2"/>
        </w:numPr>
        <w:tabs>
          <w:tab w:val="num" w:pos="993"/>
        </w:tabs>
        <w:spacing w:before="40" w:after="40"/>
        <w:ind w:left="993" w:hanging="709"/>
        <w:jc w:val="both"/>
      </w:pPr>
      <w:bookmarkStart w:id="5" w:name="_Hlk102135715"/>
      <w:bookmarkEnd w:id="4"/>
      <w:r w:rsidRPr="00D548BA">
        <w:lastRenderedPageBreak/>
        <w:t>In consultation with staff</w:t>
      </w:r>
      <w:r w:rsidR="00732F68" w:rsidRPr="00D548BA">
        <w:t xml:space="preserve"> and managers,</w:t>
      </w:r>
      <w:r w:rsidRPr="00D548BA">
        <w:t xml:space="preserve"> and in line with policy, ensure there is a comprehensive suite of </w:t>
      </w:r>
      <w:r w:rsidR="00F10DD1" w:rsidRPr="00D548BA">
        <w:t>moving and</w:t>
      </w:r>
      <w:r w:rsidR="005E6CBA" w:rsidRPr="00D548BA">
        <w:t xml:space="preserve"> handling risk assessment </w:t>
      </w:r>
      <w:r w:rsidRPr="00D548BA">
        <w:t xml:space="preserve">and associated standard operating procedures accessible to all staff and </w:t>
      </w:r>
      <w:r w:rsidR="00732F68" w:rsidRPr="00D548BA">
        <w:t xml:space="preserve">that </w:t>
      </w:r>
      <w:r w:rsidR="00F10DD1" w:rsidRPr="00D548BA">
        <w:t>they are r</w:t>
      </w:r>
      <w:r w:rsidRPr="00D548BA">
        <w:t xml:space="preserve">egularly reviewed </w:t>
      </w:r>
      <w:r w:rsidR="00A75342" w:rsidRPr="00D548BA">
        <w:t>responding to</w:t>
      </w:r>
      <w:r w:rsidR="00BC6CC0" w:rsidRPr="00D548BA">
        <w:t xml:space="preserve"> legislative,</w:t>
      </w:r>
      <w:r w:rsidR="00A75342" w:rsidRPr="00D548BA">
        <w:t xml:space="preserve"> social, scientific, clinical and ethical issues which are encountered</w:t>
      </w:r>
      <w:r w:rsidRPr="00D548BA">
        <w:t xml:space="preserve"> including feedback and incidents</w:t>
      </w:r>
    </w:p>
    <w:bookmarkEnd w:id="5"/>
    <w:p w14:paraId="6DD9DE4E" w14:textId="77777777" w:rsidR="00DC5632" w:rsidRPr="00D548BA" w:rsidRDefault="00DC5632" w:rsidP="00F169BF">
      <w:pPr>
        <w:numPr>
          <w:ilvl w:val="0"/>
          <w:numId w:val="2"/>
        </w:numPr>
        <w:tabs>
          <w:tab w:val="num" w:pos="993"/>
        </w:tabs>
        <w:spacing w:before="40" w:after="40"/>
        <w:ind w:left="993" w:hanging="709"/>
        <w:jc w:val="both"/>
      </w:pPr>
      <w:r w:rsidRPr="00D548BA">
        <w:t xml:space="preserve">Makes </w:t>
      </w:r>
      <w:r w:rsidR="00A75342" w:rsidRPr="00D548BA">
        <w:t xml:space="preserve">complex </w:t>
      </w:r>
      <w:r w:rsidRPr="00D548BA">
        <w:t xml:space="preserve">judgements requiring analysis, interpretation and comparison of options </w:t>
      </w:r>
      <w:r w:rsidR="00A75342" w:rsidRPr="00D548BA">
        <w:t>by integrating complex knowledge sources in new and/or unfamiliar contexts</w:t>
      </w:r>
      <w:r w:rsidR="0015656F" w:rsidRPr="00D548BA">
        <w:t xml:space="preserve"> </w:t>
      </w:r>
      <w:bookmarkStart w:id="6" w:name="_Hlk102135882"/>
      <w:r w:rsidR="0015656F" w:rsidRPr="00D548BA">
        <w:t>to annually review and develop the Trust’s Manual Handling Policy. procedures and associated standard operating procedures to ensure they meet all existing and new requirements/legislation and respond to incidents and training needs</w:t>
      </w:r>
      <w:bookmarkEnd w:id="6"/>
    </w:p>
    <w:p w14:paraId="5A324BF9" w14:textId="77777777" w:rsidR="00F13608" w:rsidRPr="00D548BA" w:rsidRDefault="00F13608" w:rsidP="00F169BF">
      <w:pPr>
        <w:numPr>
          <w:ilvl w:val="0"/>
          <w:numId w:val="2"/>
        </w:numPr>
        <w:tabs>
          <w:tab w:val="num" w:pos="993"/>
        </w:tabs>
        <w:spacing w:before="40" w:after="40"/>
        <w:ind w:left="993" w:hanging="709"/>
        <w:jc w:val="both"/>
      </w:pPr>
      <w:r w:rsidRPr="00D548BA">
        <w:t xml:space="preserve">Responsible for </w:t>
      </w:r>
      <w:r w:rsidR="00F709E4" w:rsidRPr="00D548BA">
        <w:t xml:space="preserve">overall delivery of </w:t>
      </w:r>
      <w:r w:rsidR="00A6607C" w:rsidRPr="00D548BA">
        <w:t xml:space="preserve">specialist </w:t>
      </w:r>
      <w:r w:rsidR="00F709E4" w:rsidRPr="00D548BA">
        <w:t xml:space="preserve">aspects of service </w:t>
      </w:r>
      <w:r w:rsidRPr="00D548BA">
        <w:t xml:space="preserve">appropriate to </w:t>
      </w:r>
      <w:bookmarkStart w:id="7" w:name="_Hlk102135936"/>
      <w:r w:rsidR="00A6607C" w:rsidRPr="00D548BA">
        <w:t xml:space="preserve">moving and handling acting as an expert resource, providing ergonomic advice and consultancy to all staff groups, patients and carers on manual and mechanical handling issues, </w:t>
      </w:r>
      <w:r w:rsidR="00D308E9" w:rsidRPr="00D548BA">
        <w:t>supporting</w:t>
      </w:r>
      <w:r w:rsidR="00A6607C" w:rsidRPr="00D548BA">
        <w:t xml:space="preserve"> bariatric patients, </w:t>
      </w:r>
      <w:r w:rsidR="00D308E9" w:rsidRPr="00D548BA">
        <w:t xml:space="preserve">equipment provision and safe use </w:t>
      </w:r>
      <w:r w:rsidR="00A6607C" w:rsidRPr="00D548BA">
        <w:t xml:space="preserve">to minimize associated risks </w:t>
      </w:r>
      <w:bookmarkEnd w:id="7"/>
    </w:p>
    <w:p w14:paraId="56997030" w14:textId="77777777" w:rsidR="00C12A65" w:rsidRPr="00D548BA" w:rsidRDefault="00A6607C" w:rsidP="00F169BF">
      <w:pPr>
        <w:numPr>
          <w:ilvl w:val="0"/>
          <w:numId w:val="2"/>
        </w:numPr>
        <w:tabs>
          <w:tab w:val="num" w:pos="993"/>
        </w:tabs>
        <w:spacing w:before="40" w:after="40"/>
        <w:ind w:left="993" w:hanging="709"/>
        <w:jc w:val="both"/>
      </w:pPr>
      <w:bookmarkStart w:id="8" w:name="_Hlk102135994"/>
      <w:r w:rsidRPr="00D548BA">
        <w:t>Monitor any impact on the patient and staff experience e</w:t>
      </w:r>
      <w:r w:rsidR="00C12A65" w:rsidRPr="00D548BA">
        <w:t>ngag</w:t>
      </w:r>
      <w:r w:rsidRPr="00D548BA">
        <w:t>ing</w:t>
      </w:r>
      <w:r w:rsidR="00C12A65" w:rsidRPr="00D548BA">
        <w:t xml:space="preserve"> </w:t>
      </w:r>
      <w:bookmarkEnd w:id="8"/>
      <w:r w:rsidR="00C12A65" w:rsidRPr="00D548BA">
        <w:t>and actively involv</w:t>
      </w:r>
      <w:r w:rsidRPr="00D548BA">
        <w:t>ing</w:t>
      </w:r>
      <w:r w:rsidR="00C12A65" w:rsidRPr="00D548BA">
        <w:t xml:space="preserve"> the individual and, if appropriate, their family/carer, in the assessment, planning, implementation and evaluation of </w:t>
      </w:r>
      <w:r w:rsidRPr="00D548BA">
        <w:t>moving and handling</w:t>
      </w:r>
      <w:r w:rsidR="004E1DD8" w:rsidRPr="00D548BA">
        <w:t xml:space="preserve"> using </w:t>
      </w:r>
      <w:r w:rsidR="00DB01EA" w:rsidRPr="00D548BA">
        <w:t>person-centred</w:t>
      </w:r>
      <w:r w:rsidR="004E1DD8" w:rsidRPr="00D548BA">
        <w:t xml:space="preserve"> techniques to promote a culture of </w:t>
      </w:r>
      <w:proofErr w:type="spellStart"/>
      <w:r w:rsidR="004E1DD8" w:rsidRPr="00D548BA">
        <w:t>self care</w:t>
      </w:r>
      <w:proofErr w:type="spellEnd"/>
      <w:r w:rsidR="00E131C3" w:rsidRPr="00D548BA">
        <w:t xml:space="preserve"> and empowerment</w:t>
      </w:r>
      <w:r w:rsidR="005E6CBA" w:rsidRPr="00D548BA">
        <w:t xml:space="preserve"> </w:t>
      </w:r>
    </w:p>
    <w:p w14:paraId="5771CE62" w14:textId="77777777" w:rsidR="00DC5632" w:rsidRPr="00D548BA" w:rsidRDefault="00C12A65" w:rsidP="00F169BF">
      <w:pPr>
        <w:numPr>
          <w:ilvl w:val="0"/>
          <w:numId w:val="2"/>
        </w:numPr>
        <w:tabs>
          <w:tab w:val="num" w:pos="993"/>
        </w:tabs>
        <w:spacing w:before="40" w:after="40"/>
        <w:ind w:left="993" w:hanging="709"/>
        <w:jc w:val="both"/>
      </w:pPr>
      <w:r w:rsidRPr="00D548BA">
        <w:t>Works to standards of proficiency identified by their profess</w:t>
      </w:r>
      <w:r w:rsidR="00DC5632" w:rsidRPr="00D548BA">
        <w:t>ional and regulatory bodies</w:t>
      </w:r>
      <w:r w:rsidR="004E1DD8" w:rsidRPr="00D548BA">
        <w:t xml:space="preserve"> performing </w:t>
      </w:r>
      <w:r w:rsidR="00A6607C" w:rsidRPr="00D548BA">
        <w:t>interventions</w:t>
      </w:r>
      <w:r w:rsidR="004E1DD8" w:rsidRPr="00D548BA">
        <w:t xml:space="preserve"> to a </w:t>
      </w:r>
      <w:r w:rsidR="00F13608" w:rsidRPr="00D548BA">
        <w:t>highly specialist</w:t>
      </w:r>
      <w:r w:rsidR="004E1DD8" w:rsidRPr="00D548BA">
        <w:t xml:space="preserve"> standard</w:t>
      </w:r>
      <w:r w:rsidR="009B3E1B" w:rsidRPr="00D548BA">
        <w:t xml:space="preserve"> </w:t>
      </w:r>
    </w:p>
    <w:p w14:paraId="4407637D" w14:textId="77777777" w:rsidR="00AD504F" w:rsidRPr="00D548BA" w:rsidRDefault="00E3672C" w:rsidP="00F169BF">
      <w:pPr>
        <w:numPr>
          <w:ilvl w:val="0"/>
          <w:numId w:val="2"/>
        </w:numPr>
        <w:tabs>
          <w:tab w:val="num" w:pos="993"/>
        </w:tabs>
        <w:spacing w:before="40" w:after="40"/>
        <w:ind w:left="993" w:hanging="709"/>
        <w:jc w:val="both"/>
      </w:pPr>
      <w:r w:rsidRPr="00D548BA">
        <w:rPr>
          <w:rFonts w:cs="Arial"/>
          <w:szCs w:val="24"/>
        </w:rPr>
        <w:t xml:space="preserve">Prioritises their own workload </w:t>
      </w:r>
      <w:r w:rsidR="00E131C3" w:rsidRPr="00D548BA">
        <w:rPr>
          <w:rFonts w:cs="Arial"/>
          <w:szCs w:val="24"/>
        </w:rPr>
        <w:t xml:space="preserve">and that of the wider team </w:t>
      </w:r>
      <w:r w:rsidRPr="00D548BA">
        <w:rPr>
          <w:rFonts w:cs="Arial"/>
          <w:szCs w:val="24"/>
        </w:rPr>
        <w:t xml:space="preserve">within agreed objectives deciding when to refer to others as appropriate. </w:t>
      </w:r>
    </w:p>
    <w:p w14:paraId="6A807CBD" w14:textId="76E64AAB" w:rsidR="004A472A" w:rsidRPr="00D548BA" w:rsidRDefault="00A50F07" w:rsidP="004A472A">
      <w:pPr>
        <w:numPr>
          <w:ilvl w:val="0"/>
          <w:numId w:val="2"/>
        </w:numPr>
        <w:tabs>
          <w:tab w:val="num" w:pos="993"/>
        </w:tabs>
        <w:spacing w:before="40" w:after="40"/>
        <w:ind w:left="993" w:hanging="709"/>
        <w:jc w:val="both"/>
      </w:pPr>
      <w:bookmarkStart w:id="9" w:name="_Hlk102136101"/>
      <w:r w:rsidRPr="00D548BA">
        <w:rPr>
          <w:rFonts w:cs="Arial"/>
          <w:szCs w:val="24"/>
        </w:rPr>
        <w:t>Working with the Safety Team</w:t>
      </w:r>
      <w:r w:rsidR="006027B2" w:rsidRPr="00D548BA">
        <w:rPr>
          <w:rFonts w:cs="Arial"/>
          <w:szCs w:val="24"/>
        </w:rPr>
        <w:t xml:space="preserve"> and the Medical Devi</w:t>
      </w:r>
      <w:r w:rsidR="006E0B63" w:rsidRPr="00D548BA">
        <w:rPr>
          <w:rFonts w:cs="Arial"/>
          <w:szCs w:val="24"/>
        </w:rPr>
        <w:t>c</w:t>
      </w:r>
      <w:r w:rsidR="006027B2" w:rsidRPr="00D548BA">
        <w:rPr>
          <w:rFonts w:cs="Arial"/>
          <w:szCs w:val="24"/>
        </w:rPr>
        <w:t xml:space="preserve">es Safety Officer where </w:t>
      </w:r>
      <w:r w:rsidR="00D308E9" w:rsidRPr="00D548BA">
        <w:rPr>
          <w:rFonts w:cs="Arial"/>
          <w:szCs w:val="24"/>
        </w:rPr>
        <w:t>appropriate</w:t>
      </w:r>
      <w:r w:rsidRPr="00D548BA">
        <w:rPr>
          <w:rFonts w:cs="Arial"/>
          <w:szCs w:val="24"/>
        </w:rPr>
        <w:t>, r</w:t>
      </w:r>
      <w:r w:rsidR="00D248E4" w:rsidRPr="00D548BA">
        <w:rPr>
          <w:rFonts w:cs="Arial"/>
          <w:szCs w:val="24"/>
        </w:rPr>
        <w:t>esponds to</w:t>
      </w:r>
      <w:r w:rsidRPr="00D548BA">
        <w:rPr>
          <w:rFonts w:cs="Arial"/>
          <w:szCs w:val="24"/>
        </w:rPr>
        <w:t xml:space="preserve"> and supports investigation of</w:t>
      </w:r>
      <w:r w:rsidR="00D248E4" w:rsidRPr="00D548BA">
        <w:rPr>
          <w:rFonts w:cs="Arial"/>
          <w:szCs w:val="24"/>
        </w:rPr>
        <w:t xml:space="preserve"> all moving and handling incidents reported in the Trust acting as a specialist reviewer</w:t>
      </w:r>
      <w:r w:rsidR="006E0B63" w:rsidRPr="00D548BA">
        <w:rPr>
          <w:rFonts w:cs="Arial"/>
          <w:szCs w:val="24"/>
        </w:rPr>
        <w:t xml:space="preserve"> as required</w:t>
      </w:r>
      <w:r w:rsidR="004279ED" w:rsidRPr="00D548BA">
        <w:rPr>
          <w:rFonts w:cs="Arial"/>
          <w:szCs w:val="24"/>
        </w:rPr>
        <w:t xml:space="preserve">, </w:t>
      </w:r>
      <w:r w:rsidR="00D248E4" w:rsidRPr="00D548BA">
        <w:rPr>
          <w:rFonts w:cs="Arial"/>
          <w:szCs w:val="24"/>
        </w:rPr>
        <w:t>ensures learning is put into practice</w:t>
      </w:r>
      <w:r w:rsidRPr="00D548BA">
        <w:rPr>
          <w:rFonts w:cs="Arial"/>
          <w:szCs w:val="24"/>
        </w:rPr>
        <w:t>,</w:t>
      </w:r>
      <w:r w:rsidR="004279ED" w:rsidRPr="00D548BA">
        <w:rPr>
          <w:rFonts w:cs="Arial"/>
          <w:szCs w:val="24"/>
        </w:rPr>
        <w:t xml:space="preserve"> developing assurance reports </w:t>
      </w:r>
      <w:r w:rsidRPr="00D548BA">
        <w:rPr>
          <w:rFonts w:cs="Arial"/>
          <w:szCs w:val="24"/>
        </w:rPr>
        <w:t xml:space="preserve">and complying with RIDDOR </w:t>
      </w:r>
      <w:r w:rsidR="004279ED" w:rsidRPr="00D548BA">
        <w:rPr>
          <w:rFonts w:cs="Arial"/>
          <w:szCs w:val="24"/>
        </w:rPr>
        <w:t>as required.  This involves</w:t>
      </w:r>
      <w:r w:rsidR="00F10DD1" w:rsidRPr="00D548BA">
        <w:rPr>
          <w:rFonts w:cs="Arial"/>
          <w:szCs w:val="24"/>
        </w:rPr>
        <w:t xml:space="preserve"> proving and</w:t>
      </w:r>
      <w:r w:rsidR="004279ED" w:rsidRPr="00D548BA">
        <w:rPr>
          <w:rFonts w:cs="Arial"/>
          <w:szCs w:val="24"/>
        </w:rPr>
        <w:t xml:space="preserve"> </w:t>
      </w:r>
      <w:r w:rsidR="00D0438B" w:rsidRPr="00D548BA">
        <w:rPr>
          <w:rFonts w:cs="Arial"/>
          <w:szCs w:val="24"/>
        </w:rPr>
        <w:t>receiv</w:t>
      </w:r>
      <w:r w:rsidR="00D248E4" w:rsidRPr="00D548BA">
        <w:rPr>
          <w:rFonts w:cs="Arial"/>
          <w:szCs w:val="24"/>
        </w:rPr>
        <w:t>ing</w:t>
      </w:r>
      <w:r w:rsidR="00D0438B" w:rsidRPr="00D548BA">
        <w:rPr>
          <w:rFonts w:cs="Arial"/>
          <w:szCs w:val="24"/>
        </w:rPr>
        <w:t xml:space="preserve"> </w:t>
      </w:r>
      <w:bookmarkEnd w:id="9"/>
      <w:r w:rsidR="00D0438B" w:rsidRPr="00D548BA">
        <w:rPr>
          <w:rFonts w:cs="Arial"/>
          <w:szCs w:val="24"/>
        </w:rPr>
        <w:t xml:space="preserve">complex, sensitive or contentious information </w:t>
      </w:r>
      <w:r w:rsidR="00D248E4" w:rsidRPr="00D548BA">
        <w:rPr>
          <w:rFonts w:cs="Arial"/>
          <w:szCs w:val="24"/>
        </w:rPr>
        <w:t xml:space="preserve">responding with </w:t>
      </w:r>
      <w:r w:rsidR="00D0438B" w:rsidRPr="00D548BA">
        <w:rPr>
          <w:rFonts w:cs="Arial"/>
          <w:szCs w:val="24"/>
        </w:rPr>
        <w:t>motivational, persuasive, empathetic, negotiating and reassurance skills whilst demonstrating an understanding of barriers to communication</w:t>
      </w:r>
      <w:r w:rsidR="009B3E1B" w:rsidRPr="00D548BA">
        <w:t xml:space="preserve"> </w:t>
      </w:r>
    </w:p>
    <w:p w14:paraId="5E3E3FB1" w14:textId="77777777" w:rsidR="00F10DD1" w:rsidRPr="00D548BA" w:rsidRDefault="00772529" w:rsidP="00024836">
      <w:pPr>
        <w:numPr>
          <w:ilvl w:val="0"/>
          <w:numId w:val="2"/>
        </w:numPr>
        <w:tabs>
          <w:tab w:val="num" w:pos="993"/>
        </w:tabs>
        <w:spacing w:before="40" w:after="40"/>
        <w:ind w:left="993" w:hanging="709"/>
        <w:jc w:val="both"/>
      </w:pPr>
      <w:r w:rsidRPr="00D548BA">
        <w:rPr>
          <w:rFonts w:cs="Arial"/>
          <w:szCs w:val="24"/>
        </w:rPr>
        <w:t xml:space="preserve">Approaches </w:t>
      </w:r>
      <w:proofErr w:type="gramStart"/>
      <w:r w:rsidRPr="00D548BA">
        <w:rPr>
          <w:rFonts w:cs="Arial"/>
          <w:szCs w:val="24"/>
        </w:rPr>
        <w:t>each individual</w:t>
      </w:r>
      <w:proofErr w:type="gramEnd"/>
      <w:r w:rsidRPr="00D548BA">
        <w:rPr>
          <w:rFonts w:cs="Arial"/>
          <w:szCs w:val="24"/>
        </w:rPr>
        <w:t xml:space="preserve"> with care, compassion and sensitivity ensuring that these values are reflected in all aspects of role including the management of complaints and compliments</w:t>
      </w:r>
      <w:r w:rsidR="00F10DD1" w:rsidRPr="00D548BA">
        <w:rPr>
          <w:rFonts w:cs="Arial"/>
          <w:szCs w:val="24"/>
        </w:rPr>
        <w:t xml:space="preserve">. </w:t>
      </w:r>
    </w:p>
    <w:p w14:paraId="151E4BC2" w14:textId="77777777" w:rsidR="004F2B1D" w:rsidRPr="00D548BA" w:rsidRDefault="00F10DD1" w:rsidP="00024836">
      <w:pPr>
        <w:numPr>
          <w:ilvl w:val="0"/>
          <w:numId w:val="2"/>
        </w:numPr>
        <w:tabs>
          <w:tab w:val="num" w:pos="993"/>
        </w:tabs>
        <w:spacing w:before="40" w:after="40"/>
        <w:ind w:left="993" w:hanging="709"/>
        <w:jc w:val="both"/>
      </w:pPr>
      <w:r w:rsidRPr="00D548BA">
        <w:rPr>
          <w:rFonts w:cs="Arial"/>
          <w:szCs w:val="24"/>
        </w:rPr>
        <w:t>T</w:t>
      </w:r>
      <w:r w:rsidR="004F2B1D" w:rsidRPr="00D548BA">
        <w:rPr>
          <w:bCs/>
        </w:rPr>
        <w:t>o comply with the organisations’ Infection Prevention and Control requirements, including “bare below the elbows” dress code for staff with a direct care delivery role</w:t>
      </w:r>
    </w:p>
    <w:p w14:paraId="7AC793E1" w14:textId="77777777" w:rsidR="00471D46" w:rsidRPr="00D548BA" w:rsidRDefault="00471D46" w:rsidP="00471D46">
      <w:pPr>
        <w:tabs>
          <w:tab w:val="num" w:pos="993"/>
        </w:tabs>
        <w:spacing w:before="40" w:after="40"/>
        <w:ind w:left="993"/>
        <w:jc w:val="both"/>
      </w:pPr>
    </w:p>
    <w:p w14:paraId="464D1EE1" w14:textId="77777777" w:rsidR="00E9428C" w:rsidRPr="00D548BA" w:rsidRDefault="005017DA" w:rsidP="005017DA">
      <w:pPr>
        <w:jc w:val="both"/>
        <w:rPr>
          <w:b/>
        </w:rPr>
      </w:pPr>
      <w:r w:rsidRPr="00D548BA">
        <w:rPr>
          <w:b/>
        </w:rPr>
        <w:t>2.</w:t>
      </w:r>
      <w:r w:rsidR="006C2ABE" w:rsidRPr="00D548BA">
        <w:rPr>
          <w:b/>
        </w:rPr>
        <w:t xml:space="preserve"> Leadership</w:t>
      </w:r>
    </w:p>
    <w:p w14:paraId="17A66992" w14:textId="77777777" w:rsidR="004953E3" w:rsidRPr="00D548BA" w:rsidRDefault="004953E3" w:rsidP="00F169BF">
      <w:pPr>
        <w:numPr>
          <w:ilvl w:val="0"/>
          <w:numId w:val="3"/>
        </w:numPr>
        <w:tabs>
          <w:tab w:val="clear" w:pos="360"/>
          <w:tab w:val="num" w:pos="993"/>
        </w:tabs>
        <w:spacing w:before="40" w:after="40"/>
        <w:ind w:left="993" w:hanging="709"/>
        <w:jc w:val="both"/>
      </w:pPr>
      <w:r w:rsidRPr="00D548BA">
        <w:t>Ensures that a professional service and image is maintained at all time, thereby acting as a role model to all staff</w:t>
      </w:r>
    </w:p>
    <w:p w14:paraId="662CB29F" w14:textId="77777777" w:rsidR="00E3672C" w:rsidRPr="00D548BA" w:rsidRDefault="00E3672C" w:rsidP="00F169BF">
      <w:pPr>
        <w:numPr>
          <w:ilvl w:val="0"/>
          <w:numId w:val="3"/>
        </w:numPr>
        <w:tabs>
          <w:tab w:val="clear" w:pos="360"/>
          <w:tab w:val="num" w:pos="993"/>
        </w:tabs>
        <w:spacing w:before="40" w:after="40"/>
        <w:ind w:left="993" w:hanging="709"/>
        <w:jc w:val="both"/>
      </w:pPr>
      <w:r w:rsidRPr="00D548BA">
        <w:t xml:space="preserve">Provides a leadership style which is underpinned by strongly held values around equality, diversity and openness; effectively builds and maintains relationships with direct </w:t>
      </w:r>
      <w:proofErr w:type="spellStart"/>
      <w:r w:rsidRPr="00D548BA">
        <w:t>reportee</w:t>
      </w:r>
      <w:proofErr w:type="spellEnd"/>
      <w:r w:rsidRPr="00D548BA">
        <w:t>(s)</w:t>
      </w:r>
      <w:r w:rsidR="007B3F2C" w:rsidRPr="00D548BA">
        <w:t xml:space="preserve">, management team </w:t>
      </w:r>
      <w:r w:rsidRPr="00D548BA">
        <w:t xml:space="preserve">and other key individuals across the organisation. </w:t>
      </w:r>
    </w:p>
    <w:p w14:paraId="5BCD5A86" w14:textId="53D753CC" w:rsidR="00D8673B" w:rsidRPr="00D548BA" w:rsidRDefault="00AD5402" w:rsidP="00F169BF">
      <w:pPr>
        <w:numPr>
          <w:ilvl w:val="0"/>
          <w:numId w:val="3"/>
        </w:numPr>
        <w:tabs>
          <w:tab w:val="clear" w:pos="360"/>
          <w:tab w:val="num" w:pos="993"/>
        </w:tabs>
        <w:spacing w:before="40" w:after="40"/>
        <w:ind w:left="993" w:hanging="709"/>
        <w:jc w:val="both"/>
      </w:pPr>
      <w:r w:rsidRPr="00D548BA">
        <w:lastRenderedPageBreak/>
        <w:t>L</w:t>
      </w:r>
      <w:r w:rsidR="00D8673B" w:rsidRPr="00D548BA">
        <w:t xml:space="preserve">eads the development of </w:t>
      </w:r>
      <w:r w:rsidR="003411F1" w:rsidRPr="00D548BA">
        <w:t xml:space="preserve">moving and handling </w:t>
      </w:r>
      <w:r w:rsidR="00D8673B" w:rsidRPr="00D548BA">
        <w:t xml:space="preserve">practice within their defined area taking </w:t>
      </w:r>
      <w:r w:rsidR="006E0B63" w:rsidRPr="00D548BA">
        <w:t xml:space="preserve">every </w:t>
      </w:r>
      <w:r w:rsidR="00D8673B" w:rsidRPr="00D548BA">
        <w:t xml:space="preserve">opportunity to drive forward their profession </w:t>
      </w:r>
    </w:p>
    <w:p w14:paraId="70169B92" w14:textId="77777777" w:rsidR="008505AC" w:rsidRPr="00D548BA" w:rsidRDefault="00F709E4" w:rsidP="00F169BF">
      <w:pPr>
        <w:numPr>
          <w:ilvl w:val="0"/>
          <w:numId w:val="3"/>
        </w:numPr>
        <w:tabs>
          <w:tab w:val="clear" w:pos="360"/>
          <w:tab w:val="num" w:pos="993"/>
        </w:tabs>
        <w:spacing w:before="40" w:after="40"/>
        <w:ind w:left="993" w:hanging="709"/>
        <w:jc w:val="both"/>
      </w:pPr>
      <w:r w:rsidRPr="00D548BA">
        <w:t xml:space="preserve">Where appropriate, supports team managers and/or caseload holders to ensure </w:t>
      </w:r>
      <w:r w:rsidR="003717C1" w:rsidRPr="00D548BA">
        <w:t xml:space="preserve">the effective and efficient use of </w:t>
      </w:r>
      <w:r w:rsidR="003411F1" w:rsidRPr="00D548BA">
        <w:t>moving and handling practices</w:t>
      </w:r>
      <w:r w:rsidR="003717C1" w:rsidRPr="00D548BA">
        <w:t xml:space="preserve"> within their own sphere of responsibility.</w:t>
      </w:r>
    </w:p>
    <w:p w14:paraId="2E5B2886" w14:textId="77777777" w:rsidR="00A75342" w:rsidRPr="00D548BA" w:rsidRDefault="00A75342" w:rsidP="00F169BF">
      <w:pPr>
        <w:numPr>
          <w:ilvl w:val="0"/>
          <w:numId w:val="3"/>
        </w:numPr>
        <w:tabs>
          <w:tab w:val="clear" w:pos="360"/>
          <w:tab w:val="num" w:pos="993"/>
        </w:tabs>
        <w:spacing w:before="40" w:after="40"/>
        <w:ind w:left="993" w:hanging="709"/>
        <w:jc w:val="both"/>
      </w:pPr>
      <w:r w:rsidRPr="00D548BA">
        <w:t xml:space="preserve">Demonstrates </w:t>
      </w:r>
      <w:r w:rsidR="00F709E4" w:rsidRPr="00D548BA">
        <w:t xml:space="preserve">professional </w:t>
      </w:r>
      <w:r w:rsidRPr="00D548BA">
        <w:t>leadership and innovation in contexts which are unfamiliar, complex, and unpredictable that require solving problems involving many interacting factors</w:t>
      </w:r>
    </w:p>
    <w:p w14:paraId="7A2E7983" w14:textId="77777777" w:rsidR="008505AC" w:rsidRPr="00D548BA" w:rsidRDefault="007B3F2C" w:rsidP="00F169BF">
      <w:pPr>
        <w:numPr>
          <w:ilvl w:val="0"/>
          <w:numId w:val="3"/>
        </w:numPr>
        <w:tabs>
          <w:tab w:val="clear" w:pos="360"/>
          <w:tab w:val="num" w:pos="993"/>
        </w:tabs>
        <w:spacing w:before="40" w:after="40"/>
        <w:ind w:left="993" w:hanging="709"/>
        <w:jc w:val="both"/>
      </w:pPr>
      <w:r w:rsidRPr="00D548BA">
        <w:t>Demonstrates the ability to</w:t>
      </w:r>
      <w:r w:rsidR="004E1DD8" w:rsidRPr="00D548BA">
        <w:t xml:space="preserve"> delegate, organise and prioritise </w:t>
      </w:r>
      <w:r w:rsidRPr="00D548BA">
        <w:t xml:space="preserve">workload </w:t>
      </w:r>
      <w:r w:rsidR="004E1DD8" w:rsidRPr="00D548BA">
        <w:t>to ensure the safe delivery of the service including the management of referrals and discharges</w:t>
      </w:r>
      <w:r w:rsidR="00F30541" w:rsidRPr="00D548BA">
        <w:t xml:space="preserve"> utilising locally agreed support mechanisms e.g. on call manager</w:t>
      </w:r>
      <w:r w:rsidR="00A75342" w:rsidRPr="00D548BA">
        <w:t xml:space="preserve"> and making judgements in complex situations</w:t>
      </w:r>
    </w:p>
    <w:p w14:paraId="63F898D0" w14:textId="77777777" w:rsidR="00F169BF" w:rsidRPr="00D548BA" w:rsidRDefault="007B3F2C" w:rsidP="00F169BF">
      <w:pPr>
        <w:numPr>
          <w:ilvl w:val="0"/>
          <w:numId w:val="3"/>
        </w:numPr>
        <w:tabs>
          <w:tab w:val="clear" w:pos="360"/>
          <w:tab w:val="num" w:pos="993"/>
        </w:tabs>
        <w:spacing w:before="40" w:after="40"/>
        <w:ind w:left="993" w:hanging="709"/>
        <w:jc w:val="both"/>
      </w:pPr>
      <w:r w:rsidRPr="00D548BA">
        <w:t>Demonstrates</w:t>
      </w:r>
      <w:r w:rsidR="00F709E4" w:rsidRPr="00D548BA">
        <w:t xml:space="preserve"> professional and</w:t>
      </w:r>
      <w:r w:rsidRPr="00D548BA">
        <w:t xml:space="preserve"> clinical leadership, initiative and creativity in developing projects inspiring others to be positive in their contribution to continuous improvement</w:t>
      </w:r>
      <w:r w:rsidR="00B00F73" w:rsidRPr="00D548BA">
        <w:t xml:space="preserve"> </w:t>
      </w:r>
    </w:p>
    <w:p w14:paraId="530B5813" w14:textId="77777777" w:rsidR="00B00F73" w:rsidRPr="00D548BA" w:rsidRDefault="00B00F73" w:rsidP="001C2975">
      <w:pPr>
        <w:pStyle w:val="ListParagraph"/>
        <w:numPr>
          <w:ilvl w:val="0"/>
          <w:numId w:val="3"/>
        </w:numPr>
        <w:tabs>
          <w:tab w:val="clear" w:pos="360"/>
          <w:tab w:val="num" w:pos="993"/>
        </w:tabs>
        <w:ind w:left="993" w:hanging="709"/>
        <w:contextualSpacing/>
        <w:jc w:val="both"/>
        <w:rPr>
          <w:rFonts w:ascii="Arial" w:hAnsi="Arial" w:cs="Arial"/>
          <w:sz w:val="24"/>
          <w:szCs w:val="24"/>
        </w:rPr>
      </w:pPr>
      <w:r w:rsidRPr="00D548BA">
        <w:rPr>
          <w:rFonts w:ascii="Arial" w:hAnsi="Arial" w:cs="Arial"/>
          <w:sz w:val="24"/>
          <w:szCs w:val="24"/>
        </w:rPr>
        <w:t xml:space="preserve">Demonstrate awareness of national and local guidelines relating to specialty (e.g. NICE guidelines) and influence care developments in accordance with these. </w:t>
      </w:r>
    </w:p>
    <w:p w14:paraId="753EBC0C" w14:textId="77777777" w:rsidR="00F169BF" w:rsidRPr="00D548BA" w:rsidRDefault="00F169BF" w:rsidP="00F169BF">
      <w:pPr>
        <w:numPr>
          <w:ilvl w:val="0"/>
          <w:numId w:val="3"/>
        </w:numPr>
        <w:tabs>
          <w:tab w:val="clear" w:pos="360"/>
          <w:tab w:val="num" w:pos="993"/>
        </w:tabs>
        <w:spacing w:before="40" w:after="40"/>
        <w:ind w:left="993" w:hanging="709"/>
        <w:jc w:val="both"/>
      </w:pPr>
      <w:r w:rsidRPr="00D548BA">
        <w:t>Demonstrates resilience when responding to challenge, change and complex or difficult situations</w:t>
      </w:r>
    </w:p>
    <w:p w14:paraId="02C10ED3" w14:textId="77777777" w:rsidR="007B3F2C" w:rsidRPr="00D548BA" w:rsidRDefault="007B3F2C" w:rsidP="00F169BF">
      <w:pPr>
        <w:numPr>
          <w:ilvl w:val="0"/>
          <w:numId w:val="3"/>
        </w:numPr>
        <w:tabs>
          <w:tab w:val="clear" w:pos="360"/>
          <w:tab w:val="num" w:pos="993"/>
        </w:tabs>
        <w:spacing w:before="40" w:after="40"/>
        <w:ind w:left="993" w:hanging="709"/>
        <w:jc w:val="both"/>
      </w:pPr>
      <w:r w:rsidRPr="00D548BA">
        <w:t>Clearly articulates the expected clinical standards of the service</w:t>
      </w:r>
      <w:r w:rsidR="00E9428C" w:rsidRPr="00D548BA">
        <w:t xml:space="preserve"> and profession</w:t>
      </w:r>
      <w:r w:rsidRPr="00D548BA">
        <w:t xml:space="preserve">, monitors and identifies where standards are not met and takes action to address </w:t>
      </w:r>
    </w:p>
    <w:p w14:paraId="43626EDF" w14:textId="77777777" w:rsidR="00D0438B" w:rsidRPr="00D548BA" w:rsidRDefault="00D0438B" w:rsidP="00F169BF">
      <w:pPr>
        <w:numPr>
          <w:ilvl w:val="0"/>
          <w:numId w:val="3"/>
        </w:numPr>
        <w:tabs>
          <w:tab w:val="clear" w:pos="360"/>
          <w:tab w:val="num" w:pos="993"/>
        </w:tabs>
        <w:spacing w:before="40" w:after="40"/>
        <w:ind w:left="993" w:hanging="709"/>
        <w:jc w:val="both"/>
      </w:pPr>
      <w:r w:rsidRPr="00D548BA">
        <w:t>Ensures that all objectives, for self and those directly responsible for, are clearly defined within the wider Directorate framework and in line with Trust’s objecti</w:t>
      </w:r>
      <w:r w:rsidR="007B3F2C" w:rsidRPr="00D548BA">
        <w:t>ves, using the appraisal</w:t>
      </w:r>
      <w:r w:rsidRPr="00D548BA">
        <w:t xml:space="preserve"> process as a vehicle for this.</w:t>
      </w:r>
    </w:p>
    <w:p w14:paraId="32444006" w14:textId="77777777" w:rsidR="008505AC" w:rsidRPr="00D548BA" w:rsidRDefault="008505AC" w:rsidP="00F169BF">
      <w:pPr>
        <w:numPr>
          <w:ilvl w:val="0"/>
          <w:numId w:val="3"/>
        </w:numPr>
        <w:tabs>
          <w:tab w:val="clear" w:pos="360"/>
          <w:tab w:val="num" w:pos="993"/>
        </w:tabs>
        <w:spacing w:before="40" w:after="40"/>
        <w:ind w:left="993" w:hanging="709"/>
        <w:jc w:val="both"/>
      </w:pPr>
      <w:r w:rsidRPr="00D548BA">
        <w:t>Takes responsibility for their own and others’ health and safety in the working environment.</w:t>
      </w:r>
    </w:p>
    <w:p w14:paraId="7F58FCF1" w14:textId="77777777" w:rsidR="001C2975" w:rsidRPr="00D548BA" w:rsidRDefault="001C2975" w:rsidP="001C2975">
      <w:pPr>
        <w:spacing w:before="40" w:after="40"/>
        <w:ind w:left="993"/>
        <w:jc w:val="both"/>
      </w:pPr>
    </w:p>
    <w:p w14:paraId="13ECB6CB" w14:textId="77777777" w:rsidR="006C2ABE" w:rsidRPr="00D548BA" w:rsidRDefault="005017DA" w:rsidP="005017DA">
      <w:pPr>
        <w:jc w:val="both"/>
        <w:rPr>
          <w:b/>
        </w:rPr>
      </w:pPr>
      <w:r w:rsidRPr="00D548BA">
        <w:rPr>
          <w:b/>
        </w:rPr>
        <w:t xml:space="preserve">3. </w:t>
      </w:r>
      <w:r w:rsidR="006C2ABE" w:rsidRPr="00D548BA">
        <w:rPr>
          <w:b/>
        </w:rPr>
        <w:t>Learning and Development</w:t>
      </w:r>
    </w:p>
    <w:p w14:paraId="7B2D4C5B" w14:textId="77777777" w:rsidR="00C12A65" w:rsidRPr="00D548BA" w:rsidRDefault="00BB5872" w:rsidP="00F169BF">
      <w:pPr>
        <w:numPr>
          <w:ilvl w:val="0"/>
          <w:numId w:val="4"/>
        </w:numPr>
        <w:tabs>
          <w:tab w:val="clear" w:pos="360"/>
          <w:tab w:val="num" w:pos="993"/>
        </w:tabs>
        <w:spacing w:before="40" w:after="40"/>
        <w:ind w:left="993" w:hanging="709"/>
        <w:jc w:val="both"/>
      </w:pPr>
      <w:r w:rsidRPr="00D548BA">
        <w:t>U</w:t>
      </w:r>
      <w:r w:rsidR="00E3672C" w:rsidRPr="00D548BA">
        <w:t>ndertakes any</w:t>
      </w:r>
      <w:r w:rsidR="00F13608" w:rsidRPr="00D548BA">
        <w:t xml:space="preserve"> training required to develop and</w:t>
      </w:r>
      <w:r w:rsidR="00E3672C" w:rsidRPr="00D548BA">
        <w:t xml:space="preserve"> maintain their proficiency</w:t>
      </w:r>
      <w:r w:rsidR="00F13608" w:rsidRPr="00D548BA">
        <w:t xml:space="preserve"> in </w:t>
      </w:r>
      <w:r w:rsidRPr="00D548BA">
        <w:t xml:space="preserve">response to changes in service delivery or </w:t>
      </w:r>
      <w:r w:rsidR="00F13608" w:rsidRPr="00D548BA">
        <w:t>new and emerging techniques</w:t>
      </w:r>
      <w:r w:rsidRPr="00D548BA">
        <w:t xml:space="preserve"> </w:t>
      </w:r>
      <w:r w:rsidR="00E3672C" w:rsidRPr="00D548BA">
        <w:t>and demonstrate competence within professional body requirements</w:t>
      </w:r>
    </w:p>
    <w:p w14:paraId="13D72B42" w14:textId="77777777" w:rsidR="00DC5632" w:rsidRPr="00D548BA" w:rsidRDefault="00F66A29" w:rsidP="00F169BF">
      <w:pPr>
        <w:numPr>
          <w:ilvl w:val="0"/>
          <w:numId w:val="4"/>
        </w:numPr>
        <w:tabs>
          <w:tab w:val="clear" w:pos="360"/>
          <w:tab w:val="num" w:pos="993"/>
        </w:tabs>
        <w:spacing w:before="40" w:after="40"/>
        <w:ind w:left="993" w:hanging="709"/>
        <w:jc w:val="both"/>
      </w:pPr>
      <w:r w:rsidRPr="00D548BA">
        <w:t>Reflects on and e</w:t>
      </w:r>
      <w:r w:rsidR="00DC5632" w:rsidRPr="00D548BA">
        <w:t>valuates own practice and identifies areas of development by setting appropriate objectives via appraisal and clinical supervision</w:t>
      </w:r>
    </w:p>
    <w:p w14:paraId="40A3418B" w14:textId="77777777" w:rsidR="00A75342" w:rsidRPr="00D548BA" w:rsidRDefault="00A75342" w:rsidP="00F169BF">
      <w:pPr>
        <w:numPr>
          <w:ilvl w:val="0"/>
          <w:numId w:val="4"/>
        </w:numPr>
        <w:tabs>
          <w:tab w:val="clear" w:pos="360"/>
          <w:tab w:val="num" w:pos="993"/>
        </w:tabs>
        <w:spacing w:before="40" w:after="40"/>
        <w:ind w:left="993" w:hanging="709"/>
        <w:jc w:val="both"/>
      </w:pPr>
      <w:r w:rsidRPr="00D548BA">
        <w:t xml:space="preserve">Initiates and develops research and development programmes appropriate to </w:t>
      </w:r>
      <w:r w:rsidR="00D8673B" w:rsidRPr="00D548BA">
        <w:t>professional</w:t>
      </w:r>
      <w:r w:rsidRPr="00D548BA">
        <w:t xml:space="preserve"> practice</w:t>
      </w:r>
    </w:p>
    <w:p w14:paraId="52163EAC" w14:textId="77777777" w:rsidR="00D0438B" w:rsidRPr="00D548BA" w:rsidRDefault="00A75342" w:rsidP="00F169BF">
      <w:pPr>
        <w:numPr>
          <w:ilvl w:val="0"/>
          <w:numId w:val="4"/>
        </w:numPr>
        <w:tabs>
          <w:tab w:val="clear" w:pos="360"/>
          <w:tab w:val="num" w:pos="993"/>
        </w:tabs>
        <w:spacing w:before="40" w:after="40"/>
        <w:ind w:left="993" w:hanging="709"/>
        <w:jc w:val="both"/>
      </w:pPr>
      <w:r w:rsidRPr="00D548BA">
        <w:t xml:space="preserve">Devises and delivers </w:t>
      </w:r>
      <w:r w:rsidR="007B3F2C" w:rsidRPr="00D548BA">
        <w:t xml:space="preserve">specialist </w:t>
      </w:r>
      <w:r w:rsidR="00D8673B" w:rsidRPr="00D548BA">
        <w:t xml:space="preserve">profession specific </w:t>
      </w:r>
      <w:r w:rsidRPr="00D548BA">
        <w:t>training and development programme</w:t>
      </w:r>
      <w:r w:rsidR="00F13608" w:rsidRPr="00D548BA">
        <w:t>s</w:t>
      </w:r>
      <w:r w:rsidRPr="00D548BA">
        <w:t xml:space="preserve"> within team and to other </w:t>
      </w:r>
      <w:r w:rsidR="00AD5402" w:rsidRPr="00D548BA">
        <w:t>disciplines, services</w:t>
      </w:r>
      <w:r w:rsidR="00F13608" w:rsidRPr="00D548BA">
        <w:t>, teams or agencies</w:t>
      </w:r>
    </w:p>
    <w:p w14:paraId="3A6F29C5" w14:textId="77777777" w:rsidR="004C1257" w:rsidRPr="00D548BA" w:rsidRDefault="004C1257" w:rsidP="00F169BF">
      <w:pPr>
        <w:numPr>
          <w:ilvl w:val="0"/>
          <w:numId w:val="4"/>
        </w:numPr>
        <w:tabs>
          <w:tab w:val="clear" w:pos="360"/>
          <w:tab w:val="num" w:pos="993"/>
        </w:tabs>
        <w:spacing w:before="40" w:after="40"/>
        <w:ind w:left="993" w:hanging="709"/>
        <w:jc w:val="both"/>
      </w:pPr>
      <w:r w:rsidRPr="00D548BA">
        <w:t>Provides high quality, specialist advice related to clinical specialism</w:t>
      </w:r>
      <w:r w:rsidR="00E9428C" w:rsidRPr="00D548BA">
        <w:t xml:space="preserve"> and profession</w:t>
      </w:r>
      <w:r w:rsidRPr="00D548BA">
        <w:t xml:space="preserve"> to other practitioners, agencies and individuals</w:t>
      </w:r>
    </w:p>
    <w:p w14:paraId="55A249E0" w14:textId="77777777" w:rsidR="00D0438B" w:rsidRPr="00D548BA" w:rsidRDefault="00D0438B" w:rsidP="00F169BF">
      <w:pPr>
        <w:numPr>
          <w:ilvl w:val="0"/>
          <w:numId w:val="4"/>
        </w:numPr>
        <w:tabs>
          <w:tab w:val="clear" w:pos="360"/>
          <w:tab w:val="num" w:pos="993"/>
        </w:tabs>
        <w:spacing w:before="40" w:after="40"/>
        <w:ind w:left="993" w:hanging="709"/>
        <w:jc w:val="both"/>
      </w:pPr>
      <w:r w:rsidRPr="00D548BA">
        <w:t xml:space="preserve">Ensures appraisals for direct </w:t>
      </w:r>
      <w:proofErr w:type="spellStart"/>
      <w:r w:rsidRPr="00D548BA">
        <w:t>reportees</w:t>
      </w:r>
      <w:proofErr w:type="spellEnd"/>
      <w:r w:rsidRPr="00D548BA">
        <w:t xml:space="preserve"> are undertaken in accordance with Trust policy; manages performance which falls below standard in accordance with the appropriate HR policies and processes seeking support f</w:t>
      </w:r>
      <w:r w:rsidR="007B3F2C" w:rsidRPr="00D548BA">
        <w:t>rom senior staff where required</w:t>
      </w:r>
    </w:p>
    <w:p w14:paraId="4DF8F203" w14:textId="77777777" w:rsidR="007B3F2C" w:rsidRPr="00D548BA" w:rsidRDefault="007B3F2C" w:rsidP="00F169BF">
      <w:pPr>
        <w:numPr>
          <w:ilvl w:val="0"/>
          <w:numId w:val="4"/>
        </w:numPr>
        <w:tabs>
          <w:tab w:val="clear" w:pos="360"/>
          <w:tab w:val="num" w:pos="993"/>
        </w:tabs>
        <w:spacing w:before="40" w:after="40"/>
        <w:ind w:left="993" w:hanging="709"/>
        <w:jc w:val="both"/>
      </w:pPr>
      <w:r w:rsidRPr="00D548BA">
        <w:t>Supports the learning and development of others including students and preceptees</w:t>
      </w:r>
      <w:r w:rsidR="00D8673B" w:rsidRPr="00D548BA">
        <w:t xml:space="preserve"> ensuring that professional </w:t>
      </w:r>
      <w:r w:rsidR="00AD5402" w:rsidRPr="00D548BA">
        <w:t>standards</w:t>
      </w:r>
      <w:r w:rsidR="00D8673B" w:rsidRPr="00D548BA">
        <w:t xml:space="preserve"> are </w:t>
      </w:r>
      <w:proofErr w:type="gramStart"/>
      <w:r w:rsidR="00D8673B" w:rsidRPr="00D548BA">
        <w:t>maintained at all times</w:t>
      </w:r>
      <w:proofErr w:type="gramEnd"/>
    </w:p>
    <w:p w14:paraId="62693C8C" w14:textId="77777777" w:rsidR="006C2ABE" w:rsidRPr="00D548BA" w:rsidRDefault="006C2ABE" w:rsidP="005017DA">
      <w:pPr>
        <w:jc w:val="both"/>
        <w:rPr>
          <w:b/>
        </w:rPr>
      </w:pPr>
    </w:p>
    <w:p w14:paraId="28AA7B6A" w14:textId="77777777" w:rsidR="00471D46" w:rsidRPr="00D548BA" w:rsidRDefault="00471D46" w:rsidP="005017DA">
      <w:pPr>
        <w:jc w:val="both"/>
        <w:rPr>
          <w:b/>
        </w:rPr>
      </w:pPr>
    </w:p>
    <w:p w14:paraId="7A44B06E" w14:textId="77777777" w:rsidR="006C2ABE" w:rsidRPr="00D548BA" w:rsidRDefault="005017DA" w:rsidP="005017DA">
      <w:pPr>
        <w:jc w:val="both"/>
        <w:rPr>
          <w:b/>
        </w:rPr>
      </w:pPr>
      <w:r w:rsidRPr="00D548BA">
        <w:rPr>
          <w:b/>
        </w:rPr>
        <w:t xml:space="preserve">4. </w:t>
      </w:r>
      <w:r w:rsidR="006C2ABE" w:rsidRPr="00D548BA">
        <w:rPr>
          <w:b/>
        </w:rPr>
        <w:t>Partnership and Team Working</w:t>
      </w:r>
    </w:p>
    <w:p w14:paraId="3831698B" w14:textId="77777777" w:rsidR="00F709E4" w:rsidRPr="00D548BA" w:rsidRDefault="00F709E4" w:rsidP="00F169BF">
      <w:pPr>
        <w:numPr>
          <w:ilvl w:val="0"/>
          <w:numId w:val="5"/>
        </w:numPr>
        <w:tabs>
          <w:tab w:val="clear" w:pos="360"/>
          <w:tab w:val="num" w:pos="993"/>
        </w:tabs>
        <w:spacing w:before="40" w:after="40"/>
        <w:ind w:left="993" w:hanging="709"/>
        <w:jc w:val="both"/>
      </w:pPr>
      <w:r w:rsidRPr="00D548BA">
        <w:t>Supports line and service managers by advising on clinical</w:t>
      </w:r>
      <w:r w:rsidR="00313368" w:rsidRPr="00D548BA">
        <w:t>,</w:t>
      </w:r>
      <w:r w:rsidRPr="00D548BA">
        <w:t xml:space="preserve"> professional</w:t>
      </w:r>
      <w:r w:rsidR="00313368" w:rsidRPr="00D548BA">
        <w:t xml:space="preserve"> and specialist </w:t>
      </w:r>
      <w:r w:rsidRPr="00D548BA">
        <w:t xml:space="preserve">issues relevant to sphere of </w:t>
      </w:r>
      <w:r w:rsidR="007E0E7A" w:rsidRPr="00D548BA">
        <w:t>responsibility</w:t>
      </w:r>
      <w:r w:rsidR="005E6CBA" w:rsidRPr="00D548BA">
        <w:t xml:space="preserve"> </w:t>
      </w:r>
      <w:r w:rsidR="00B00F73" w:rsidRPr="00D548BA">
        <w:t>W</w:t>
      </w:r>
      <w:r w:rsidR="005E6CBA" w:rsidRPr="00D548BA">
        <w:t>ork in partnership with other specialist post holders, e.g. occupational health, infection control etc.</w:t>
      </w:r>
    </w:p>
    <w:p w14:paraId="5AAABD74" w14:textId="77777777" w:rsidR="003717C1" w:rsidRPr="00D548BA" w:rsidRDefault="003717C1" w:rsidP="00F169BF">
      <w:pPr>
        <w:pStyle w:val="Heading1"/>
        <w:numPr>
          <w:ilvl w:val="0"/>
          <w:numId w:val="5"/>
        </w:numPr>
        <w:tabs>
          <w:tab w:val="clear" w:pos="360"/>
          <w:tab w:val="num" w:pos="993"/>
        </w:tabs>
        <w:spacing w:before="40" w:after="40"/>
        <w:ind w:left="993" w:hanging="709"/>
        <w:jc w:val="both"/>
        <w:rPr>
          <w:u w:val="none"/>
        </w:rPr>
      </w:pPr>
      <w:r w:rsidRPr="00D548BA">
        <w:rPr>
          <w:u w:val="none"/>
        </w:rPr>
        <w:t>Actively develop</w:t>
      </w:r>
      <w:r w:rsidR="007B3F2C" w:rsidRPr="00D548BA">
        <w:rPr>
          <w:u w:val="none"/>
        </w:rPr>
        <w:t>s</w:t>
      </w:r>
      <w:r w:rsidRPr="00D548BA">
        <w:rPr>
          <w:u w:val="none"/>
        </w:rPr>
        <w:t xml:space="preserve"> and maintain</w:t>
      </w:r>
      <w:r w:rsidR="007B3F2C" w:rsidRPr="00D548BA">
        <w:rPr>
          <w:u w:val="none"/>
        </w:rPr>
        <w:t>s</w:t>
      </w:r>
      <w:r w:rsidRPr="00D548BA">
        <w:rPr>
          <w:u w:val="none"/>
        </w:rPr>
        <w:t xml:space="preserve"> ef</w:t>
      </w:r>
      <w:r w:rsidR="007B3F2C" w:rsidRPr="00D548BA">
        <w:rPr>
          <w:u w:val="none"/>
        </w:rPr>
        <w:t xml:space="preserve">fective clinical and corporate </w:t>
      </w:r>
      <w:r w:rsidRPr="00D548BA">
        <w:rPr>
          <w:u w:val="none"/>
        </w:rPr>
        <w:t>working relationships bot</w:t>
      </w:r>
      <w:r w:rsidR="007B3F2C" w:rsidRPr="00D548BA">
        <w:rPr>
          <w:u w:val="none"/>
        </w:rPr>
        <w:t>h within and outside the Trust including with other agencies and Higher Education Institutes</w:t>
      </w:r>
    </w:p>
    <w:p w14:paraId="633301AD" w14:textId="77777777" w:rsidR="003717C1" w:rsidRPr="00D548BA" w:rsidRDefault="003717C1" w:rsidP="00F169BF">
      <w:pPr>
        <w:numPr>
          <w:ilvl w:val="0"/>
          <w:numId w:val="5"/>
        </w:numPr>
        <w:tabs>
          <w:tab w:val="clear" w:pos="360"/>
          <w:tab w:val="num" w:pos="993"/>
        </w:tabs>
        <w:spacing w:before="40" w:after="40"/>
        <w:ind w:left="993" w:hanging="709"/>
        <w:jc w:val="both"/>
      </w:pPr>
      <w:r w:rsidRPr="00D548BA">
        <w:t>Explores the potential for collaborative working and takes opportunities to initiate and sustain such relationships</w:t>
      </w:r>
      <w:r w:rsidR="007B3F2C" w:rsidRPr="00D548BA">
        <w:t xml:space="preserve"> </w:t>
      </w:r>
      <w:proofErr w:type="gramStart"/>
      <w:r w:rsidR="007B3F2C" w:rsidRPr="00D548BA">
        <w:t>in order to</w:t>
      </w:r>
      <w:proofErr w:type="gramEnd"/>
      <w:r w:rsidR="007B3F2C" w:rsidRPr="00D548BA">
        <w:t xml:space="preserve"> improve service delivery</w:t>
      </w:r>
    </w:p>
    <w:p w14:paraId="36D43153" w14:textId="77777777" w:rsidR="00DC5632" w:rsidRPr="00D548BA" w:rsidRDefault="00DC5632" w:rsidP="00F169BF">
      <w:pPr>
        <w:numPr>
          <w:ilvl w:val="0"/>
          <w:numId w:val="5"/>
        </w:numPr>
        <w:tabs>
          <w:tab w:val="clear" w:pos="360"/>
          <w:tab w:val="num" w:pos="993"/>
        </w:tabs>
        <w:spacing w:before="40" w:after="40"/>
        <w:ind w:left="993" w:hanging="709"/>
        <w:jc w:val="both"/>
      </w:pPr>
      <w:r w:rsidRPr="00D548BA">
        <w:t>Actively contributes to the multi-dis</w:t>
      </w:r>
      <w:r w:rsidR="00F13608" w:rsidRPr="00D548BA">
        <w:t>c</w:t>
      </w:r>
      <w:r w:rsidRPr="00D548BA">
        <w:t xml:space="preserve">iplinary team supporting the </w:t>
      </w:r>
      <w:r w:rsidR="00636132" w:rsidRPr="00D548BA">
        <w:t>patient</w:t>
      </w:r>
      <w:r w:rsidRPr="00D548BA">
        <w:t>; acting as a credible source of information for other agencies/professionals involved in the care</w:t>
      </w:r>
      <w:r w:rsidR="007B3F2C" w:rsidRPr="00D548BA">
        <w:t>; act</w:t>
      </w:r>
      <w:r w:rsidR="00F13608" w:rsidRPr="00D548BA">
        <w:t xml:space="preserve"> as a resource of highly specialist knowledge for others</w:t>
      </w:r>
    </w:p>
    <w:p w14:paraId="05751113" w14:textId="77777777" w:rsidR="007B3F2C" w:rsidRPr="00D548BA" w:rsidRDefault="007B3F2C" w:rsidP="005017DA">
      <w:pPr>
        <w:jc w:val="both"/>
        <w:rPr>
          <w:b/>
        </w:rPr>
      </w:pPr>
    </w:p>
    <w:p w14:paraId="771CCA29" w14:textId="77777777" w:rsidR="004953E3" w:rsidRPr="00D548BA" w:rsidRDefault="005017DA" w:rsidP="005017DA">
      <w:pPr>
        <w:jc w:val="both"/>
        <w:rPr>
          <w:b/>
        </w:rPr>
      </w:pPr>
      <w:r w:rsidRPr="00D548BA">
        <w:rPr>
          <w:b/>
        </w:rPr>
        <w:t xml:space="preserve">5. </w:t>
      </w:r>
      <w:r w:rsidR="006C2ABE" w:rsidRPr="00D548BA">
        <w:rPr>
          <w:b/>
        </w:rPr>
        <w:t>Innovation and Quality</w:t>
      </w:r>
    </w:p>
    <w:p w14:paraId="268472F1" w14:textId="77777777" w:rsidR="007B3F2C" w:rsidRPr="00D548BA" w:rsidRDefault="007B3F2C" w:rsidP="00F169BF">
      <w:pPr>
        <w:numPr>
          <w:ilvl w:val="0"/>
          <w:numId w:val="6"/>
        </w:numPr>
        <w:tabs>
          <w:tab w:val="clear" w:pos="360"/>
          <w:tab w:val="num" w:pos="993"/>
        </w:tabs>
        <w:spacing w:before="40" w:after="40"/>
        <w:ind w:left="993" w:hanging="709"/>
        <w:jc w:val="both"/>
      </w:pPr>
      <w:r w:rsidRPr="00D548BA">
        <w:t xml:space="preserve">Works with </w:t>
      </w:r>
      <w:r w:rsidR="00E9428C" w:rsidRPr="00D548BA">
        <w:t xml:space="preserve">service </w:t>
      </w:r>
      <w:r w:rsidRPr="00D548BA">
        <w:t>managers and</w:t>
      </w:r>
      <w:r w:rsidR="00E9428C" w:rsidRPr="00D548BA">
        <w:t xml:space="preserve"> professional networks</w:t>
      </w:r>
      <w:r w:rsidRPr="00D548BA">
        <w:t xml:space="preserve"> to continually improve the </w:t>
      </w:r>
      <w:proofErr w:type="gramStart"/>
      <w:r w:rsidRPr="00D548BA">
        <w:t>quality of service</w:t>
      </w:r>
      <w:proofErr w:type="gramEnd"/>
      <w:r w:rsidRPr="00D548BA">
        <w:t xml:space="preserve"> delivery within the overall organisational governance frameworks and corporate objectives reflecting the changing needs of the population, local and national initiatives</w:t>
      </w:r>
      <w:r w:rsidR="00854BDF" w:rsidRPr="00D548BA">
        <w:t xml:space="preserve"> e.g. suggesting changes to pathways or processes</w:t>
      </w:r>
    </w:p>
    <w:p w14:paraId="423A5EB1" w14:textId="77777777" w:rsidR="007B3F2C" w:rsidRPr="00D548BA" w:rsidRDefault="007B3F2C" w:rsidP="00F169BF">
      <w:pPr>
        <w:numPr>
          <w:ilvl w:val="0"/>
          <w:numId w:val="6"/>
        </w:numPr>
        <w:tabs>
          <w:tab w:val="clear" w:pos="360"/>
          <w:tab w:val="num" w:pos="993"/>
        </w:tabs>
        <w:spacing w:before="40" w:after="40"/>
        <w:ind w:left="993" w:hanging="709"/>
        <w:jc w:val="both"/>
      </w:pPr>
      <w:r w:rsidRPr="00D548BA">
        <w:t>Implements, monitors and maintains agreed standards of care, reporting to the team/service manager when standards are not met</w:t>
      </w:r>
    </w:p>
    <w:p w14:paraId="544F8FA8" w14:textId="77777777" w:rsidR="00E9428C" w:rsidRPr="00D548BA" w:rsidRDefault="00E9428C" w:rsidP="00F169BF">
      <w:pPr>
        <w:numPr>
          <w:ilvl w:val="0"/>
          <w:numId w:val="6"/>
        </w:numPr>
        <w:tabs>
          <w:tab w:val="clear" w:pos="360"/>
          <w:tab w:val="num" w:pos="993"/>
        </w:tabs>
        <w:spacing w:before="40" w:after="40"/>
        <w:ind w:left="993" w:hanging="709"/>
        <w:jc w:val="both"/>
      </w:pPr>
      <w:r w:rsidRPr="00D548BA">
        <w:t xml:space="preserve">Develops, implements and analyses assurance measures related to professional standards thereby providing sound evidence of </w:t>
      </w:r>
      <w:proofErr w:type="gramStart"/>
      <w:r w:rsidRPr="00D548BA">
        <w:t>high quality</w:t>
      </w:r>
      <w:proofErr w:type="gramEnd"/>
      <w:r w:rsidRPr="00D548BA">
        <w:t xml:space="preserve"> service relating to specific profession</w:t>
      </w:r>
    </w:p>
    <w:p w14:paraId="0B46F454" w14:textId="77777777" w:rsidR="007B3F2C" w:rsidRPr="00D548BA" w:rsidRDefault="007B3F2C" w:rsidP="00F169BF">
      <w:pPr>
        <w:numPr>
          <w:ilvl w:val="0"/>
          <w:numId w:val="6"/>
        </w:numPr>
        <w:tabs>
          <w:tab w:val="clear" w:pos="360"/>
          <w:tab w:val="num" w:pos="993"/>
        </w:tabs>
        <w:spacing w:before="40" w:after="40"/>
        <w:ind w:left="993" w:hanging="709"/>
        <w:jc w:val="both"/>
      </w:pPr>
      <w:r w:rsidRPr="00D548BA">
        <w:t>Implements policies relevant to service area and ensures team members are aware of policy requirements</w:t>
      </w:r>
    </w:p>
    <w:p w14:paraId="3C17FB41" w14:textId="77777777" w:rsidR="007B3F2C" w:rsidRPr="00D548BA" w:rsidRDefault="009A550A" w:rsidP="00F169BF">
      <w:pPr>
        <w:numPr>
          <w:ilvl w:val="0"/>
          <w:numId w:val="6"/>
        </w:numPr>
        <w:tabs>
          <w:tab w:val="clear" w:pos="360"/>
          <w:tab w:val="num" w:pos="993"/>
        </w:tabs>
        <w:spacing w:before="40" w:after="40"/>
        <w:ind w:left="993" w:hanging="709"/>
        <w:jc w:val="both"/>
      </w:pPr>
      <w:r w:rsidRPr="00D548BA">
        <w:t>Initiates and leads clinical audit and ensures relevant action plans are completed.</w:t>
      </w:r>
    </w:p>
    <w:p w14:paraId="7F0EC40D" w14:textId="77777777" w:rsidR="004953E3" w:rsidRPr="00D548BA" w:rsidRDefault="00F13608" w:rsidP="00F169BF">
      <w:pPr>
        <w:numPr>
          <w:ilvl w:val="0"/>
          <w:numId w:val="6"/>
        </w:numPr>
        <w:tabs>
          <w:tab w:val="clear" w:pos="360"/>
          <w:tab w:val="num" w:pos="993"/>
        </w:tabs>
        <w:spacing w:before="40" w:after="40"/>
        <w:ind w:left="993" w:hanging="709"/>
        <w:jc w:val="both"/>
      </w:pPr>
      <w:r w:rsidRPr="00D548BA">
        <w:t>Identifies</w:t>
      </w:r>
      <w:r w:rsidR="004953E3" w:rsidRPr="00D548BA">
        <w:t>, manage</w:t>
      </w:r>
      <w:r w:rsidRPr="00D548BA">
        <w:t>s</w:t>
      </w:r>
      <w:r w:rsidR="004953E3" w:rsidRPr="00D548BA">
        <w:t xml:space="preserve"> and minimise</w:t>
      </w:r>
      <w:r w:rsidRPr="00D548BA">
        <w:t>s</w:t>
      </w:r>
      <w:r w:rsidR="004953E3" w:rsidRPr="00D548BA">
        <w:t xml:space="preserve"> risks within the overall organisational risk management frameworks</w:t>
      </w:r>
      <w:r w:rsidRPr="00D548BA">
        <w:t xml:space="preserve"> supporting other staff to contribute to the process</w:t>
      </w:r>
      <w:r w:rsidR="004953E3" w:rsidRPr="00D548BA">
        <w:t>. This includes understanding and applying knowledge of clinical role in safeguarding and incident management</w:t>
      </w:r>
    </w:p>
    <w:p w14:paraId="748425F3" w14:textId="77777777" w:rsidR="004953E3" w:rsidRPr="00D548BA" w:rsidRDefault="004953E3" w:rsidP="00F169BF">
      <w:pPr>
        <w:numPr>
          <w:ilvl w:val="0"/>
          <w:numId w:val="6"/>
        </w:numPr>
        <w:tabs>
          <w:tab w:val="clear" w:pos="360"/>
          <w:tab w:val="num" w:pos="993"/>
        </w:tabs>
        <w:spacing w:before="40" w:after="40"/>
        <w:ind w:left="993" w:hanging="709"/>
        <w:jc w:val="both"/>
      </w:pPr>
      <w:r w:rsidRPr="00D548BA">
        <w:t xml:space="preserve">Acts as an advocate for </w:t>
      </w:r>
      <w:r w:rsidR="00636132" w:rsidRPr="00D548BA">
        <w:t>patient</w:t>
      </w:r>
      <w:r w:rsidRPr="00D548BA">
        <w:t>s and their families/carers recognising the boundaries of their clinical knowledge; liaising and referring on to other services / agencies as required</w:t>
      </w:r>
    </w:p>
    <w:p w14:paraId="0CB0C59B" w14:textId="77777777" w:rsidR="004953E3" w:rsidRPr="00D548BA" w:rsidRDefault="004953E3" w:rsidP="00F169BF">
      <w:pPr>
        <w:numPr>
          <w:ilvl w:val="0"/>
          <w:numId w:val="6"/>
        </w:numPr>
        <w:tabs>
          <w:tab w:val="clear" w:pos="360"/>
          <w:tab w:val="num" w:pos="993"/>
        </w:tabs>
        <w:spacing w:before="40" w:after="40"/>
        <w:ind w:left="993" w:hanging="709"/>
        <w:jc w:val="both"/>
      </w:pPr>
      <w:r w:rsidRPr="00D548BA">
        <w:t xml:space="preserve">Ensures that </w:t>
      </w:r>
      <w:r w:rsidR="00636132" w:rsidRPr="00D548BA">
        <w:t>patient</w:t>
      </w:r>
      <w:r w:rsidRPr="00D548BA">
        <w:t xml:space="preserve"> experience is core to all clinical and service development</w:t>
      </w:r>
      <w:r w:rsidR="003717C1" w:rsidRPr="00D548BA">
        <w:t xml:space="preserve"> gaining support from the appropriate corporate teams as required</w:t>
      </w:r>
    </w:p>
    <w:p w14:paraId="74997531" w14:textId="77777777" w:rsidR="003717C1" w:rsidRPr="00D548BA" w:rsidRDefault="00B54425" w:rsidP="00F169BF">
      <w:pPr>
        <w:numPr>
          <w:ilvl w:val="0"/>
          <w:numId w:val="6"/>
        </w:numPr>
        <w:tabs>
          <w:tab w:val="clear" w:pos="360"/>
          <w:tab w:val="num" w:pos="993"/>
        </w:tabs>
        <w:spacing w:before="40" w:after="40"/>
        <w:ind w:left="993" w:hanging="709"/>
        <w:jc w:val="both"/>
      </w:pPr>
      <w:r w:rsidRPr="00D548BA">
        <w:t>Develops and implements innovative clinical practice to contribute</w:t>
      </w:r>
      <w:r w:rsidR="00DC5632" w:rsidRPr="00D548BA">
        <w:t xml:space="preserve"> to the Quality Framework, outcome measures and best practice standards </w:t>
      </w:r>
      <w:proofErr w:type="gramStart"/>
      <w:r w:rsidR="00DC5632" w:rsidRPr="00D548BA">
        <w:t>in order to</w:t>
      </w:r>
      <w:proofErr w:type="gramEnd"/>
      <w:r w:rsidR="00DC5632" w:rsidRPr="00D548BA">
        <w:t xml:space="preserve"> deliver an effective</w:t>
      </w:r>
      <w:r w:rsidR="004E1DD8" w:rsidRPr="00D548BA">
        <w:t xml:space="preserve">, </w:t>
      </w:r>
      <w:proofErr w:type="gramStart"/>
      <w:r w:rsidR="004E1DD8" w:rsidRPr="00D548BA">
        <w:t>high quality</w:t>
      </w:r>
      <w:proofErr w:type="gramEnd"/>
      <w:r w:rsidR="004E1DD8" w:rsidRPr="00D548BA">
        <w:t xml:space="preserve"> </w:t>
      </w:r>
      <w:r w:rsidR="00DC5632" w:rsidRPr="00D548BA">
        <w:t>service</w:t>
      </w:r>
    </w:p>
    <w:p w14:paraId="3E31C73F" w14:textId="77777777" w:rsidR="001C2975" w:rsidRPr="00D548BA" w:rsidRDefault="001C2975" w:rsidP="00A84543">
      <w:pPr>
        <w:rPr>
          <w:rFonts w:cs="Arial"/>
          <w:b/>
          <w:szCs w:val="24"/>
        </w:rPr>
      </w:pPr>
    </w:p>
    <w:p w14:paraId="16B58BD7" w14:textId="77777777" w:rsidR="006E0B63" w:rsidRPr="00D548BA" w:rsidRDefault="006E0B63" w:rsidP="00A84543">
      <w:pPr>
        <w:rPr>
          <w:rFonts w:cs="Arial"/>
          <w:b/>
          <w:szCs w:val="24"/>
        </w:rPr>
      </w:pPr>
    </w:p>
    <w:p w14:paraId="4DC26350" w14:textId="77777777" w:rsidR="006E0B63" w:rsidRPr="00D548BA" w:rsidRDefault="006E0B63" w:rsidP="00A84543">
      <w:pPr>
        <w:rPr>
          <w:rFonts w:cs="Arial"/>
          <w:b/>
          <w:szCs w:val="24"/>
        </w:rPr>
      </w:pPr>
    </w:p>
    <w:p w14:paraId="46C036A7" w14:textId="77777777" w:rsidR="00471D46" w:rsidRPr="00D548BA" w:rsidRDefault="00471D46" w:rsidP="00A84543">
      <w:pPr>
        <w:rPr>
          <w:rFonts w:cs="Arial"/>
          <w:b/>
          <w:szCs w:val="24"/>
        </w:rPr>
      </w:pPr>
    </w:p>
    <w:p w14:paraId="55D6F3CD" w14:textId="77777777" w:rsidR="00471D46" w:rsidRPr="00D548BA" w:rsidRDefault="00471D46" w:rsidP="00A84543">
      <w:pPr>
        <w:rPr>
          <w:rFonts w:cs="Arial"/>
          <w:b/>
          <w:szCs w:val="24"/>
        </w:rPr>
      </w:pPr>
    </w:p>
    <w:p w14:paraId="5A0612B8" w14:textId="77777777" w:rsidR="00471D46" w:rsidRPr="00D548BA" w:rsidRDefault="00471D46" w:rsidP="00A84543">
      <w:pPr>
        <w:rPr>
          <w:rFonts w:cs="Arial"/>
          <w:b/>
          <w:szCs w:val="24"/>
        </w:rPr>
      </w:pPr>
    </w:p>
    <w:p w14:paraId="3568D459" w14:textId="77777777" w:rsidR="006E0B63" w:rsidRPr="00D548BA" w:rsidRDefault="006E0B63" w:rsidP="00A84543">
      <w:pPr>
        <w:rPr>
          <w:rFonts w:cs="Arial"/>
          <w:b/>
          <w:szCs w:val="24"/>
        </w:rPr>
      </w:pPr>
    </w:p>
    <w:p w14:paraId="11A71D79" w14:textId="77777777" w:rsidR="00A84543" w:rsidRPr="00D548BA" w:rsidRDefault="00E648E6" w:rsidP="00A84543">
      <w:pPr>
        <w:rPr>
          <w:rFonts w:cs="Arial"/>
          <w:b/>
          <w:szCs w:val="24"/>
        </w:rPr>
      </w:pPr>
      <w:r w:rsidRPr="00D548BA">
        <w:rPr>
          <w:rFonts w:cs="Arial"/>
          <w:b/>
          <w:szCs w:val="24"/>
        </w:rPr>
        <w:t xml:space="preserve">6. </w:t>
      </w:r>
      <w:r w:rsidR="00A84543" w:rsidRPr="00D548BA">
        <w:rPr>
          <w:rFonts w:cs="Arial"/>
          <w:b/>
          <w:szCs w:val="24"/>
        </w:rPr>
        <w:t xml:space="preserve">Health and Safety </w:t>
      </w:r>
    </w:p>
    <w:p w14:paraId="532254D7" w14:textId="77777777" w:rsidR="00A84543" w:rsidRPr="00D548BA" w:rsidRDefault="00E648E6" w:rsidP="00E648E6">
      <w:pPr>
        <w:ind w:left="993" w:hanging="709"/>
        <w:rPr>
          <w:rFonts w:cs="Arial"/>
          <w:szCs w:val="24"/>
        </w:rPr>
      </w:pPr>
      <w:r w:rsidRPr="00D548BA">
        <w:rPr>
          <w:rFonts w:cs="Arial"/>
          <w:szCs w:val="24"/>
        </w:rPr>
        <w:t>6.1</w:t>
      </w:r>
      <w:r w:rsidRPr="00D548BA">
        <w:rPr>
          <w:rFonts w:cs="Arial"/>
          <w:szCs w:val="24"/>
        </w:rPr>
        <w:tab/>
      </w:r>
      <w:r w:rsidR="00A84543" w:rsidRPr="00D548BA">
        <w:rPr>
          <w:rFonts w:cs="Arial"/>
          <w:szCs w:val="24"/>
        </w:rPr>
        <w:t xml:space="preserve">Responsibilities of ALL staff in relation to Health and Safety: </w:t>
      </w:r>
    </w:p>
    <w:p w14:paraId="671DAA8C" w14:textId="77777777" w:rsidR="00A84543" w:rsidRPr="00D548BA" w:rsidRDefault="00A84543" w:rsidP="00E648E6">
      <w:pPr>
        <w:numPr>
          <w:ilvl w:val="0"/>
          <w:numId w:val="11"/>
        </w:numPr>
        <w:rPr>
          <w:rFonts w:cs="Arial"/>
          <w:szCs w:val="24"/>
        </w:rPr>
      </w:pPr>
      <w:r w:rsidRPr="00D548BA">
        <w:rPr>
          <w:rFonts w:cs="Arial"/>
          <w:szCs w:val="24"/>
        </w:rPr>
        <w:t>Take reasonable care of your own health and safety</w:t>
      </w:r>
    </w:p>
    <w:p w14:paraId="7824B305" w14:textId="77777777" w:rsidR="00A84543" w:rsidRPr="00D548BA" w:rsidRDefault="00A84543" w:rsidP="00E648E6">
      <w:pPr>
        <w:numPr>
          <w:ilvl w:val="0"/>
          <w:numId w:val="11"/>
        </w:numPr>
        <w:rPr>
          <w:rFonts w:cs="Arial"/>
          <w:szCs w:val="24"/>
        </w:rPr>
      </w:pPr>
      <w:r w:rsidRPr="00D548BA">
        <w:rPr>
          <w:rFonts w:cs="Arial"/>
          <w:szCs w:val="24"/>
        </w:rPr>
        <w:t>Take reasonable care not to put other people - fellow employees and members of the public - at risk by what you do or don't do in the course of your work</w:t>
      </w:r>
    </w:p>
    <w:p w14:paraId="32F4B1D1" w14:textId="77777777" w:rsidR="00A84543" w:rsidRPr="00D548BA" w:rsidRDefault="00A84543" w:rsidP="00E648E6">
      <w:pPr>
        <w:numPr>
          <w:ilvl w:val="0"/>
          <w:numId w:val="11"/>
        </w:numPr>
        <w:rPr>
          <w:rFonts w:cs="Arial"/>
          <w:szCs w:val="24"/>
        </w:rPr>
      </w:pPr>
      <w:r w:rsidRPr="00D548BA">
        <w:rPr>
          <w:rFonts w:cs="Arial"/>
          <w:szCs w:val="24"/>
        </w:rPr>
        <w:t>Co-operate with Trust, making sure you understand and follow the health and safety policies and procedures</w:t>
      </w:r>
    </w:p>
    <w:p w14:paraId="70566116" w14:textId="77777777" w:rsidR="00A84543" w:rsidRPr="00D548BA" w:rsidRDefault="00A84543" w:rsidP="00E648E6">
      <w:pPr>
        <w:pStyle w:val="Default"/>
        <w:numPr>
          <w:ilvl w:val="0"/>
          <w:numId w:val="11"/>
        </w:numPr>
        <w:rPr>
          <w:color w:val="auto"/>
        </w:rPr>
      </w:pPr>
      <w:r w:rsidRPr="00D548BA">
        <w:rPr>
          <w:color w:val="auto"/>
        </w:rPr>
        <w:t xml:space="preserve">Attend all required training on Health and Safety related policies and procedure. </w:t>
      </w:r>
    </w:p>
    <w:p w14:paraId="3CD771BE" w14:textId="77777777" w:rsidR="00A84543" w:rsidRPr="00D548BA" w:rsidRDefault="00A84543" w:rsidP="00E648E6">
      <w:pPr>
        <w:numPr>
          <w:ilvl w:val="0"/>
          <w:numId w:val="11"/>
        </w:numPr>
        <w:rPr>
          <w:rFonts w:cs="Arial"/>
          <w:szCs w:val="24"/>
        </w:rPr>
      </w:pPr>
      <w:r w:rsidRPr="00D548BA">
        <w:rPr>
          <w:rFonts w:cs="Arial"/>
          <w:szCs w:val="24"/>
        </w:rPr>
        <w:t>Do not interfere with or misuse anything that has been provided for your health, safety or welfare</w:t>
      </w:r>
    </w:p>
    <w:p w14:paraId="30335D77" w14:textId="77777777" w:rsidR="00A84543" w:rsidRPr="00D548BA" w:rsidRDefault="00A84543" w:rsidP="00E648E6">
      <w:pPr>
        <w:numPr>
          <w:ilvl w:val="0"/>
          <w:numId w:val="11"/>
        </w:numPr>
        <w:rPr>
          <w:rFonts w:cs="Arial"/>
          <w:szCs w:val="24"/>
        </w:rPr>
      </w:pPr>
      <w:r w:rsidRPr="00D548BA">
        <w:rPr>
          <w:rFonts w:cs="Arial"/>
          <w:szCs w:val="24"/>
        </w:rPr>
        <w:t xml:space="preserve">Report and record any injuries, strains or illnesses suffered </w:t>
      </w:r>
      <w:proofErr w:type="gramStart"/>
      <w:r w:rsidRPr="00D548BA">
        <w:rPr>
          <w:rFonts w:cs="Arial"/>
          <w:szCs w:val="24"/>
        </w:rPr>
        <w:t>as a result of</w:t>
      </w:r>
      <w:proofErr w:type="gramEnd"/>
      <w:r w:rsidRPr="00D548BA">
        <w:rPr>
          <w:rFonts w:cs="Arial"/>
          <w:szCs w:val="24"/>
        </w:rPr>
        <w:t xml:space="preserve"> doing your job</w:t>
      </w:r>
    </w:p>
    <w:p w14:paraId="3D957719" w14:textId="77777777" w:rsidR="00A84543" w:rsidRPr="00D548BA" w:rsidRDefault="00A84543" w:rsidP="00E648E6">
      <w:pPr>
        <w:numPr>
          <w:ilvl w:val="0"/>
          <w:numId w:val="11"/>
        </w:numPr>
        <w:rPr>
          <w:rFonts w:cs="Arial"/>
          <w:szCs w:val="24"/>
        </w:rPr>
      </w:pPr>
      <w:r w:rsidRPr="00D548BA">
        <w:rPr>
          <w:rFonts w:cs="Arial"/>
          <w:szCs w:val="24"/>
        </w:rPr>
        <w:t xml:space="preserve">Inform your manager if something happens that might affect your ability to work safely such as suffering an injury or a new medical condition. </w:t>
      </w:r>
    </w:p>
    <w:p w14:paraId="2A06BDE5" w14:textId="77777777" w:rsidR="00A84543" w:rsidRPr="00D548BA" w:rsidRDefault="00A84543" w:rsidP="00A84543">
      <w:pPr>
        <w:rPr>
          <w:rFonts w:cs="Arial"/>
          <w:szCs w:val="24"/>
        </w:rPr>
      </w:pPr>
    </w:p>
    <w:p w14:paraId="5FAFBC6D" w14:textId="77777777" w:rsidR="00A84543" w:rsidRPr="00D548BA" w:rsidRDefault="00E648E6" w:rsidP="00E648E6">
      <w:pPr>
        <w:ind w:left="993" w:hanging="709"/>
        <w:rPr>
          <w:rFonts w:cs="Arial"/>
          <w:szCs w:val="24"/>
        </w:rPr>
      </w:pPr>
      <w:r w:rsidRPr="00D548BA">
        <w:rPr>
          <w:rFonts w:cs="Arial"/>
          <w:szCs w:val="24"/>
        </w:rPr>
        <w:t>6.2</w:t>
      </w:r>
      <w:r w:rsidRPr="00D548BA">
        <w:rPr>
          <w:rFonts w:cs="Arial"/>
          <w:szCs w:val="24"/>
        </w:rPr>
        <w:tab/>
      </w:r>
      <w:r w:rsidR="00A84543" w:rsidRPr="00D548BA">
        <w:rPr>
          <w:rFonts w:cs="Arial"/>
          <w:szCs w:val="24"/>
        </w:rPr>
        <w:t xml:space="preserve">Additional for those with management responsibilities: </w:t>
      </w:r>
    </w:p>
    <w:p w14:paraId="73DC9150" w14:textId="77777777" w:rsidR="00A84543" w:rsidRPr="00D548BA" w:rsidRDefault="00A84543" w:rsidP="00E648E6">
      <w:pPr>
        <w:pStyle w:val="ListParagraph"/>
        <w:numPr>
          <w:ilvl w:val="0"/>
          <w:numId w:val="12"/>
        </w:numPr>
        <w:rPr>
          <w:rFonts w:ascii="Arial" w:hAnsi="Arial" w:cs="Arial"/>
          <w:sz w:val="24"/>
          <w:szCs w:val="24"/>
        </w:rPr>
      </w:pPr>
      <w:r w:rsidRPr="00D548BA">
        <w:rPr>
          <w:rFonts w:ascii="Arial" w:hAnsi="Arial" w:cs="Arial"/>
          <w:sz w:val="24"/>
          <w:szCs w:val="24"/>
        </w:rPr>
        <w:t>Identify through documented risk assessment any risks that exists within the department or during the delivery of the service</w:t>
      </w:r>
    </w:p>
    <w:p w14:paraId="6FBFA398" w14:textId="77777777" w:rsidR="00A84543" w:rsidRPr="00D548BA" w:rsidRDefault="00A84543" w:rsidP="00E648E6">
      <w:pPr>
        <w:pStyle w:val="ListParagraph"/>
        <w:numPr>
          <w:ilvl w:val="0"/>
          <w:numId w:val="12"/>
        </w:numPr>
        <w:rPr>
          <w:rFonts w:ascii="Arial" w:hAnsi="Arial" w:cs="Arial"/>
          <w:sz w:val="24"/>
          <w:szCs w:val="24"/>
        </w:rPr>
      </w:pPr>
      <w:r w:rsidRPr="00D548BA">
        <w:rPr>
          <w:rFonts w:ascii="Arial" w:hAnsi="Arial" w:cs="Arial"/>
          <w:sz w:val="24"/>
          <w:szCs w:val="24"/>
        </w:rPr>
        <w:t>Investigate and manage incidents and near misses, ensuring actions are taken to prevent recurrence</w:t>
      </w:r>
    </w:p>
    <w:p w14:paraId="25F3F009" w14:textId="77777777" w:rsidR="00A84543" w:rsidRPr="00D548BA" w:rsidRDefault="00A84543" w:rsidP="00E648E6">
      <w:pPr>
        <w:pStyle w:val="ListParagraph"/>
        <w:numPr>
          <w:ilvl w:val="0"/>
          <w:numId w:val="12"/>
        </w:numPr>
      </w:pPr>
      <w:r w:rsidRPr="00D548BA">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rsidRPr="00D548BA">
        <w:t>.</w:t>
      </w:r>
    </w:p>
    <w:p w14:paraId="1A4C5FD0" w14:textId="77777777" w:rsidR="00A6594B" w:rsidRPr="00D548BA" w:rsidRDefault="00A6594B" w:rsidP="002D37FB">
      <w:pPr>
        <w:jc w:val="both"/>
        <w:rPr>
          <w:rFonts w:cs="Arial"/>
          <w:i/>
          <w:szCs w:val="24"/>
        </w:rPr>
      </w:pPr>
    </w:p>
    <w:p w14:paraId="7F048088" w14:textId="77777777" w:rsidR="00551287" w:rsidRPr="00D548BA" w:rsidRDefault="00E648E6" w:rsidP="002D37FB">
      <w:pPr>
        <w:tabs>
          <w:tab w:val="left" w:pos="-720"/>
          <w:tab w:val="left" w:pos="0"/>
        </w:tabs>
        <w:suppressAutoHyphens/>
        <w:spacing w:before="90"/>
        <w:jc w:val="both"/>
        <w:rPr>
          <w:b/>
          <w:szCs w:val="24"/>
        </w:rPr>
      </w:pPr>
      <w:r w:rsidRPr="00D548BA">
        <w:rPr>
          <w:b/>
          <w:szCs w:val="24"/>
        </w:rPr>
        <w:t xml:space="preserve">7. </w:t>
      </w:r>
      <w:r w:rsidR="00551287" w:rsidRPr="00D548BA">
        <w:rPr>
          <w:b/>
          <w:szCs w:val="24"/>
        </w:rPr>
        <w:t>In addition to these functions the post holder is expected to:</w:t>
      </w:r>
    </w:p>
    <w:p w14:paraId="6AC3D6AB" w14:textId="77777777" w:rsidR="005D6A96" w:rsidRPr="00D548BA" w:rsidRDefault="00334AA4" w:rsidP="00334AA4">
      <w:pPr>
        <w:suppressAutoHyphens/>
        <w:spacing w:before="90"/>
        <w:ind w:left="993" w:hanging="709"/>
      </w:pPr>
      <w:r w:rsidRPr="00D548BA">
        <w:t>7.1</w:t>
      </w:r>
      <w:r w:rsidRPr="00D548BA">
        <w:tab/>
      </w:r>
      <w:r w:rsidR="00E648E6" w:rsidRPr="00D548BA">
        <w:t xml:space="preserve">In </w:t>
      </w:r>
      <w:r w:rsidR="00551287" w:rsidRPr="00D548BA">
        <w:t>agreement with their line manager carries out such other duties as may be reasonably expected in accordance with the grade of the post.</w:t>
      </w:r>
    </w:p>
    <w:p w14:paraId="0064CD4B" w14:textId="77777777" w:rsidR="00D548BA" w:rsidRPr="00D548BA" w:rsidRDefault="00D548BA" w:rsidP="00334AA4">
      <w:pPr>
        <w:suppressAutoHyphens/>
        <w:spacing w:before="90"/>
        <w:ind w:left="993" w:hanging="709"/>
      </w:pPr>
    </w:p>
    <w:p w14:paraId="19765FF6" w14:textId="77777777" w:rsidR="00D548BA" w:rsidRPr="00D548BA" w:rsidRDefault="00D548BA" w:rsidP="00D548BA">
      <w:pPr>
        <w:tabs>
          <w:tab w:val="left" w:pos="-720"/>
          <w:tab w:val="left" w:pos="0"/>
        </w:tabs>
        <w:suppressAutoHyphens/>
        <w:spacing w:before="90"/>
        <w:jc w:val="both"/>
        <w:rPr>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D548BA" w:rsidRPr="00D548BA" w14:paraId="1B544F20" w14:textId="77777777" w:rsidTr="001C77E8">
        <w:trPr>
          <w:trHeight w:val="567"/>
          <w:jc w:val="center"/>
        </w:trPr>
        <w:tc>
          <w:tcPr>
            <w:tcW w:w="9828" w:type="dxa"/>
            <w:gridSpan w:val="2"/>
            <w:vAlign w:val="center"/>
          </w:tcPr>
          <w:p w14:paraId="6D4C187C" w14:textId="77777777" w:rsidR="00D548BA" w:rsidRPr="00D548BA" w:rsidRDefault="00D548BA" w:rsidP="001C77E8">
            <w:pPr>
              <w:jc w:val="center"/>
              <w:rPr>
                <w:rFonts w:cs="Arial"/>
                <w:b/>
                <w:sz w:val="22"/>
                <w:szCs w:val="22"/>
              </w:rPr>
            </w:pPr>
            <w:r w:rsidRPr="00D548BA">
              <w:rPr>
                <w:rFonts w:cs="Arial"/>
                <w:b/>
                <w:sz w:val="22"/>
                <w:szCs w:val="22"/>
              </w:rPr>
              <w:t>Effort Factor Information</w:t>
            </w:r>
          </w:p>
        </w:tc>
      </w:tr>
      <w:tr w:rsidR="00D548BA" w:rsidRPr="00D548BA" w14:paraId="3B013EBC" w14:textId="77777777" w:rsidTr="001C77E8">
        <w:trPr>
          <w:jc w:val="center"/>
        </w:trPr>
        <w:tc>
          <w:tcPr>
            <w:tcW w:w="4644" w:type="dxa"/>
            <w:tcMar>
              <w:top w:w="85" w:type="dxa"/>
              <w:bottom w:w="85" w:type="dxa"/>
            </w:tcMar>
          </w:tcPr>
          <w:p w14:paraId="0C6C3EB1" w14:textId="77777777" w:rsidR="00D548BA" w:rsidRPr="00D548BA" w:rsidRDefault="00D548BA" w:rsidP="001C77E8">
            <w:pPr>
              <w:rPr>
                <w:rFonts w:cs="Arial"/>
                <w:b/>
                <w:sz w:val="22"/>
                <w:szCs w:val="22"/>
              </w:rPr>
            </w:pPr>
            <w:r w:rsidRPr="00D548BA">
              <w:rPr>
                <w:rFonts w:cs="Arial"/>
                <w:b/>
                <w:sz w:val="22"/>
                <w:szCs w:val="22"/>
              </w:rPr>
              <w:t>PHYSICAL EFFORT</w:t>
            </w:r>
          </w:p>
          <w:p w14:paraId="2FADCB64" w14:textId="77777777" w:rsidR="00D548BA" w:rsidRPr="00D548BA" w:rsidRDefault="00D548BA" w:rsidP="001C77E8">
            <w:pPr>
              <w:rPr>
                <w:rFonts w:cs="Arial"/>
                <w:sz w:val="22"/>
                <w:szCs w:val="22"/>
              </w:rPr>
            </w:pPr>
            <w:r w:rsidRPr="00D548BA">
              <w:rPr>
                <w:rFonts w:cs="Arial"/>
                <w:sz w:val="22"/>
                <w:szCs w:val="22"/>
              </w:rPr>
              <w:t>What physical skills needed in the role require, speed, accuracy, dexterity and or manipulation of objects (includes both clinical and non-clinical posts)?  Please provide specific examples.</w:t>
            </w:r>
          </w:p>
          <w:p w14:paraId="396092EC" w14:textId="77777777" w:rsidR="00D548BA" w:rsidRPr="00D548BA" w:rsidRDefault="00D548BA" w:rsidP="001C77E8">
            <w:pPr>
              <w:rPr>
                <w:rFonts w:cs="Arial"/>
                <w:sz w:val="22"/>
                <w:szCs w:val="22"/>
              </w:rPr>
            </w:pPr>
            <w:r w:rsidRPr="00D548BA">
              <w:rPr>
                <w:rFonts w:cs="Arial"/>
                <w:sz w:val="22"/>
                <w:szCs w:val="22"/>
              </w:rPr>
              <w:t>Is the post holder required to lift equipment?  If yes, please specify type of equipment, weight (</w:t>
            </w:r>
            <w:proofErr w:type="spellStart"/>
            <w:r w:rsidRPr="00D548BA">
              <w:rPr>
                <w:rFonts w:cs="Arial"/>
                <w:sz w:val="22"/>
                <w:szCs w:val="22"/>
              </w:rPr>
              <w:t>approx</w:t>
            </w:r>
            <w:proofErr w:type="spellEnd"/>
            <w:r w:rsidRPr="00D548BA">
              <w:rPr>
                <w:rFonts w:cs="Arial"/>
                <w:sz w:val="22"/>
                <w:szCs w:val="22"/>
              </w:rPr>
              <w:t xml:space="preserve"> kilos) and frequency of the requirement.  Please provide specific examples.</w:t>
            </w:r>
          </w:p>
        </w:tc>
        <w:tc>
          <w:tcPr>
            <w:tcW w:w="5184" w:type="dxa"/>
            <w:tcMar>
              <w:top w:w="85" w:type="dxa"/>
              <w:bottom w:w="85" w:type="dxa"/>
            </w:tcMar>
          </w:tcPr>
          <w:p w14:paraId="48F1282C" w14:textId="77777777" w:rsidR="00D548BA" w:rsidRPr="00D548BA" w:rsidRDefault="00D548BA" w:rsidP="001C77E8">
            <w:pPr>
              <w:jc w:val="both"/>
              <w:rPr>
                <w:rFonts w:cs="Arial"/>
                <w:sz w:val="22"/>
                <w:szCs w:val="22"/>
              </w:rPr>
            </w:pPr>
            <w:r w:rsidRPr="00D548BA">
              <w:rPr>
                <w:rFonts w:cs="Arial"/>
                <w:sz w:val="22"/>
                <w:szCs w:val="22"/>
              </w:rPr>
              <w:t xml:space="preserve">Frequent use of VDU equipment for long periods of time will be required, which will require intense concentration, </w:t>
            </w:r>
            <w:proofErr w:type="gramStart"/>
            <w:r w:rsidRPr="00D548BA">
              <w:rPr>
                <w:rFonts w:cs="Arial"/>
                <w:sz w:val="22"/>
                <w:szCs w:val="22"/>
              </w:rPr>
              <w:t>in order to</w:t>
            </w:r>
            <w:proofErr w:type="gramEnd"/>
            <w:r w:rsidRPr="00D548BA">
              <w:rPr>
                <w:rFonts w:cs="Arial"/>
                <w:sz w:val="22"/>
                <w:szCs w:val="22"/>
              </w:rPr>
              <w:t xml:space="preserve"> analyse and produce accurate reports, and analysis to support decision-making. </w:t>
            </w:r>
          </w:p>
          <w:p w14:paraId="669F01EA" w14:textId="77777777" w:rsidR="00D548BA" w:rsidRPr="00D548BA" w:rsidRDefault="00D548BA" w:rsidP="001C77E8">
            <w:pPr>
              <w:jc w:val="both"/>
              <w:rPr>
                <w:sz w:val="22"/>
                <w:szCs w:val="22"/>
              </w:rPr>
            </w:pPr>
          </w:p>
          <w:p w14:paraId="7D19575B" w14:textId="77777777" w:rsidR="00D548BA" w:rsidRPr="00D548BA" w:rsidRDefault="00D548BA" w:rsidP="001C77E8">
            <w:pPr>
              <w:jc w:val="both"/>
              <w:rPr>
                <w:rStyle w:val="headerchar1"/>
                <w:sz w:val="22"/>
                <w:szCs w:val="22"/>
              </w:rPr>
            </w:pPr>
            <w:r w:rsidRPr="00D548BA">
              <w:rPr>
                <w:rStyle w:val="headerchar1"/>
                <w:sz w:val="22"/>
                <w:szCs w:val="22"/>
              </w:rPr>
              <w:t xml:space="preserve">The employee is required to transport small amounts of moving and handling equipment between sights.  </w:t>
            </w:r>
          </w:p>
          <w:p w14:paraId="503926BC" w14:textId="77777777" w:rsidR="00D548BA" w:rsidRPr="00D548BA" w:rsidRDefault="00D548BA" w:rsidP="001C77E8">
            <w:pPr>
              <w:jc w:val="both"/>
              <w:rPr>
                <w:rFonts w:cs="Arial"/>
                <w:sz w:val="22"/>
                <w:szCs w:val="22"/>
              </w:rPr>
            </w:pPr>
            <w:r w:rsidRPr="00D548BA">
              <w:rPr>
                <w:rStyle w:val="headerchar1"/>
                <w:sz w:val="22"/>
                <w:szCs w:val="22"/>
              </w:rPr>
              <w:t xml:space="preserve">  </w:t>
            </w:r>
          </w:p>
          <w:p w14:paraId="3B8FCAB2" w14:textId="77777777" w:rsidR="00D548BA" w:rsidRPr="00D548BA" w:rsidRDefault="00D548BA" w:rsidP="001C77E8">
            <w:pPr>
              <w:rPr>
                <w:rFonts w:cs="Arial"/>
                <w:sz w:val="22"/>
                <w:szCs w:val="22"/>
                <w:lang w:val="en-US"/>
              </w:rPr>
            </w:pPr>
            <w:r w:rsidRPr="00D548BA">
              <w:rPr>
                <w:rFonts w:cs="Arial"/>
                <w:sz w:val="22"/>
                <w:szCs w:val="22"/>
                <w:lang w:val="en-US"/>
              </w:rPr>
              <w:t xml:space="preserve">The post holder needs to be able to lift and move materials associated with health and safety events and activities.  These </w:t>
            </w:r>
            <w:proofErr w:type="gramStart"/>
            <w:r w:rsidRPr="00D548BA">
              <w:rPr>
                <w:rFonts w:cs="Arial"/>
                <w:sz w:val="22"/>
                <w:szCs w:val="22"/>
                <w:lang w:val="en-US"/>
              </w:rPr>
              <w:t>include,</w:t>
            </w:r>
            <w:proofErr w:type="gramEnd"/>
            <w:r w:rsidRPr="00D548BA">
              <w:rPr>
                <w:rFonts w:cs="Arial"/>
                <w:sz w:val="22"/>
                <w:szCs w:val="22"/>
                <w:lang w:val="en-US"/>
              </w:rPr>
              <w:t xml:space="preserve"> </w:t>
            </w:r>
            <w:proofErr w:type="gramStart"/>
            <w:r w:rsidRPr="00D548BA">
              <w:rPr>
                <w:rFonts w:cs="Arial"/>
                <w:sz w:val="22"/>
                <w:szCs w:val="22"/>
                <w:lang w:val="en-US"/>
              </w:rPr>
              <w:t>lap top</w:t>
            </w:r>
            <w:proofErr w:type="gramEnd"/>
            <w:r w:rsidRPr="00D548BA">
              <w:rPr>
                <w:rFonts w:cs="Arial"/>
                <w:sz w:val="22"/>
                <w:szCs w:val="22"/>
                <w:lang w:val="en-US"/>
              </w:rPr>
              <w:t xml:space="preserve">, training materials such as documents, handouts, other </w:t>
            </w:r>
            <w:r w:rsidRPr="00D548BA">
              <w:rPr>
                <w:rFonts w:cs="Arial"/>
                <w:sz w:val="22"/>
                <w:szCs w:val="22"/>
                <w:lang w:val="en-US"/>
              </w:rPr>
              <w:lastRenderedPageBreak/>
              <w:t xml:space="preserve">stationery materials and refreshments as well as moving chairs and tables to create </w:t>
            </w:r>
            <w:proofErr w:type="gramStart"/>
            <w:r w:rsidRPr="00D548BA">
              <w:rPr>
                <w:rFonts w:cs="Arial"/>
                <w:sz w:val="22"/>
                <w:szCs w:val="22"/>
                <w:lang w:val="en-US"/>
              </w:rPr>
              <w:t>learning environments</w:t>
            </w:r>
            <w:proofErr w:type="gramEnd"/>
            <w:r w:rsidRPr="00D548BA">
              <w:rPr>
                <w:rFonts w:cs="Arial"/>
                <w:sz w:val="22"/>
                <w:szCs w:val="22"/>
                <w:lang w:val="en-US"/>
              </w:rPr>
              <w:t>.</w:t>
            </w:r>
          </w:p>
          <w:p w14:paraId="165FE4AF" w14:textId="77777777" w:rsidR="00D548BA" w:rsidRPr="00D548BA" w:rsidRDefault="00D548BA" w:rsidP="001C77E8">
            <w:pPr>
              <w:rPr>
                <w:rFonts w:cs="Arial"/>
                <w:sz w:val="22"/>
                <w:szCs w:val="22"/>
                <w:lang w:val="en-US"/>
              </w:rPr>
            </w:pPr>
          </w:p>
          <w:p w14:paraId="77D4D521" w14:textId="77777777" w:rsidR="00D548BA" w:rsidRPr="00D548BA" w:rsidRDefault="00D548BA" w:rsidP="001C77E8">
            <w:pPr>
              <w:pStyle w:val="Header"/>
              <w:rPr>
                <w:rFonts w:cs="Arial"/>
                <w:sz w:val="22"/>
                <w:szCs w:val="22"/>
              </w:rPr>
            </w:pPr>
            <w:r w:rsidRPr="00D548BA">
              <w:rPr>
                <w:rFonts w:cs="Arial"/>
                <w:sz w:val="22"/>
                <w:szCs w:val="22"/>
              </w:rPr>
              <w:t>The post holder will be required to drive between sites, including out of hours.</w:t>
            </w:r>
          </w:p>
        </w:tc>
      </w:tr>
      <w:tr w:rsidR="00D548BA" w:rsidRPr="00D548BA" w14:paraId="1C120179" w14:textId="77777777" w:rsidTr="001C77E8">
        <w:trPr>
          <w:jc w:val="center"/>
        </w:trPr>
        <w:tc>
          <w:tcPr>
            <w:tcW w:w="4644" w:type="dxa"/>
            <w:tcMar>
              <w:top w:w="85" w:type="dxa"/>
              <w:bottom w:w="85" w:type="dxa"/>
            </w:tcMar>
          </w:tcPr>
          <w:p w14:paraId="39D093EE" w14:textId="77777777" w:rsidR="00D548BA" w:rsidRPr="00D548BA" w:rsidRDefault="00D548BA" w:rsidP="001C77E8">
            <w:pPr>
              <w:rPr>
                <w:rFonts w:cs="Arial"/>
                <w:b/>
                <w:sz w:val="22"/>
                <w:szCs w:val="22"/>
              </w:rPr>
            </w:pPr>
            <w:r w:rsidRPr="00D548BA">
              <w:rPr>
                <w:rFonts w:cs="Arial"/>
                <w:b/>
                <w:sz w:val="22"/>
                <w:szCs w:val="22"/>
              </w:rPr>
              <w:lastRenderedPageBreak/>
              <w:t>MENTAL EFFORT</w:t>
            </w:r>
          </w:p>
          <w:p w14:paraId="11C7DEF1" w14:textId="77777777" w:rsidR="00D548BA" w:rsidRPr="00D548BA" w:rsidRDefault="00D548BA" w:rsidP="001C77E8">
            <w:pPr>
              <w:rPr>
                <w:rFonts w:cs="Arial"/>
                <w:sz w:val="22"/>
                <w:szCs w:val="22"/>
              </w:rPr>
            </w:pPr>
            <w:r w:rsidRPr="00D548BA">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3BC06FFC" w14:textId="77777777" w:rsidR="00D548BA" w:rsidRPr="00D548BA" w:rsidRDefault="00D548BA" w:rsidP="001C77E8">
            <w:pPr>
              <w:rPr>
                <w:rFonts w:cs="Arial"/>
                <w:sz w:val="22"/>
                <w:szCs w:val="22"/>
              </w:rPr>
            </w:pPr>
            <w:r w:rsidRPr="00D548BA">
              <w:rPr>
                <w:rFonts w:cs="Arial"/>
                <w:sz w:val="22"/>
                <w:szCs w:val="22"/>
              </w:rPr>
              <w:t xml:space="preserve">Is the post holder required to drive a vehicle?  If </w:t>
            </w:r>
            <w:proofErr w:type="gramStart"/>
            <w:r w:rsidRPr="00D548BA">
              <w:rPr>
                <w:rFonts w:cs="Arial"/>
                <w:sz w:val="22"/>
                <w:szCs w:val="22"/>
              </w:rPr>
              <w:t>so</w:t>
            </w:r>
            <w:proofErr w:type="gramEnd"/>
            <w:r w:rsidRPr="00D548BA">
              <w:rPr>
                <w:rFonts w:cs="Arial"/>
                <w:sz w:val="22"/>
                <w:szCs w:val="22"/>
              </w:rPr>
              <w:t xml:space="preserve"> please specify duration and frequency.</w:t>
            </w:r>
          </w:p>
        </w:tc>
        <w:tc>
          <w:tcPr>
            <w:tcW w:w="5184" w:type="dxa"/>
            <w:tcMar>
              <w:top w:w="85" w:type="dxa"/>
              <w:bottom w:w="85" w:type="dxa"/>
            </w:tcMar>
          </w:tcPr>
          <w:p w14:paraId="6094E55F" w14:textId="77777777" w:rsidR="00D548BA" w:rsidRPr="00D548BA" w:rsidRDefault="00D548BA" w:rsidP="001C77E8">
            <w:pPr>
              <w:jc w:val="both"/>
              <w:rPr>
                <w:rFonts w:cs="Arial"/>
                <w:sz w:val="22"/>
                <w:szCs w:val="22"/>
              </w:rPr>
            </w:pPr>
            <w:r w:rsidRPr="00D548BA">
              <w:rPr>
                <w:rFonts w:cs="Arial"/>
                <w:sz w:val="22"/>
                <w:szCs w:val="22"/>
              </w:rPr>
              <w:t xml:space="preserve">The post-holder will often have to adapt to changing priorities and re-focus own work and that of others based on revised priorities which will often require urgent action. </w:t>
            </w:r>
          </w:p>
          <w:p w14:paraId="4B304AA6" w14:textId="77777777" w:rsidR="00D548BA" w:rsidRPr="00D548BA" w:rsidRDefault="00D548BA" w:rsidP="001C77E8">
            <w:pPr>
              <w:jc w:val="both"/>
              <w:rPr>
                <w:rFonts w:cs="Arial"/>
                <w:sz w:val="22"/>
                <w:szCs w:val="22"/>
              </w:rPr>
            </w:pPr>
          </w:p>
          <w:p w14:paraId="16AC93AE" w14:textId="77777777" w:rsidR="00D548BA" w:rsidRPr="00D548BA" w:rsidRDefault="00D548BA" w:rsidP="001C77E8">
            <w:pPr>
              <w:pStyle w:val="normal1"/>
              <w:jc w:val="both"/>
              <w:rPr>
                <w:rStyle w:val="normalchar1"/>
                <w:sz w:val="22"/>
                <w:szCs w:val="22"/>
              </w:rPr>
            </w:pPr>
            <w:r w:rsidRPr="00D548BA">
              <w:rPr>
                <w:sz w:val="22"/>
                <w:szCs w:val="22"/>
              </w:rPr>
              <w:t>The post holder will participate in meetings which require a high level of concentration on a range of topics with a variety of audiences and attendees.</w:t>
            </w:r>
            <w:r w:rsidRPr="00D548BA">
              <w:rPr>
                <w:rStyle w:val="normalchar1"/>
                <w:sz w:val="22"/>
                <w:szCs w:val="22"/>
              </w:rPr>
              <w:t xml:space="preserve"> </w:t>
            </w:r>
          </w:p>
          <w:p w14:paraId="75AA37B9" w14:textId="77777777" w:rsidR="00D548BA" w:rsidRPr="00D548BA" w:rsidRDefault="00D548BA" w:rsidP="001C77E8">
            <w:pPr>
              <w:pStyle w:val="normal1"/>
              <w:jc w:val="both"/>
              <w:rPr>
                <w:rStyle w:val="normalchar1"/>
                <w:sz w:val="22"/>
                <w:szCs w:val="22"/>
              </w:rPr>
            </w:pPr>
          </w:p>
          <w:p w14:paraId="1E28B948" w14:textId="77777777" w:rsidR="00D548BA" w:rsidRPr="00D548BA" w:rsidRDefault="00D548BA" w:rsidP="001C77E8">
            <w:pPr>
              <w:pStyle w:val="normal1"/>
              <w:rPr>
                <w:sz w:val="22"/>
                <w:szCs w:val="22"/>
              </w:rPr>
            </w:pPr>
            <w:r w:rsidRPr="00D548BA">
              <w:rPr>
                <w:rStyle w:val="normalchar1"/>
                <w:sz w:val="22"/>
                <w:szCs w:val="22"/>
              </w:rPr>
              <w:t xml:space="preserve">Frequent, </w:t>
            </w:r>
            <w:proofErr w:type="gramStart"/>
            <w:r w:rsidRPr="00D548BA">
              <w:rPr>
                <w:rStyle w:val="normalchar1"/>
                <w:sz w:val="22"/>
                <w:szCs w:val="22"/>
              </w:rPr>
              <w:t>high level</w:t>
            </w:r>
            <w:proofErr w:type="gramEnd"/>
            <w:r w:rsidRPr="00D548BA">
              <w:rPr>
                <w:rStyle w:val="normalchar1"/>
                <w:sz w:val="22"/>
                <w:szCs w:val="22"/>
              </w:rPr>
              <w:t xml:space="preserve"> concentration is required every day, often for periods of many hours.  Examples include:</w:t>
            </w:r>
          </w:p>
          <w:p w14:paraId="1B58C96A" w14:textId="77777777" w:rsidR="00D548BA" w:rsidRPr="00D548BA" w:rsidRDefault="00D548BA" w:rsidP="001C77E8">
            <w:pPr>
              <w:pStyle w:val="header1"/>
              <w:numPr>
                <w:ilvl w:val="0"/>
                <w:numId w:val="9"/>
              </w:numPr>
              <w:rPr>
                <w:sz w:val="22"/>
                <w:szCs w:val="22"/>
              </w:rPr>
            </w:pPr>
            <w:r w:rsidRPr="00D548BA">
              <w:rPr>
                <w:sz w:val="22"/>
                <w:szCs w:val="22"/>
                <w:lang w:val="en-US"/>
              </w:rPr>
              <w:t xml:space="preserve">interpret and </w:t>
            </w:r>
            <w:proofErr w:type="spellStart"/>
            <w:r w:rsidRPr="00D548BA">
              <w:rPr>
                <w:sz w:val="22"/>
                <w:szCs w:val="22"/>
                <w:lang w:val="en-US"/>
              </w:rPr>
              <w:t>analyse</w:t>
            </w:r>
            <w:proofErr w:type="spellEnd"/>
            <w:r w:rsidRPr="00D548BA">
              <w:rPr>
                <w:sz w:val="22"/>
                <w:szCs w:val="22"/>
                <w:lang w:val="en-US"/>
              </w:rPr>
              <w:t xml:space="preserve"> various information sources and prepare complex documents and distill issues.</w:t>
            </w:r>
          </w:p>
          <w:p w14:paraId="38339B36" w14:textId="77777777" w:rsidR="00D548BA" w:rsidRPr="00D548BA" w:rsidRDefault="00D548BA" w:rsidP="001C77E8">
            <w:pPr>
              <w:pStyle w:val="header1"/>
              <w:numPr>
                <w:ilvl w:val="0"/>
                <w:numId w:val="9"/>
              </w:numPr>
              <w:rPr>
                <w:rStyle w:val="headerchar1"/>
                <w:sz w:val="22"/>
                <w:szCs w:val="22"/>
              </w:rPr>
            </w:pPr>
            <w:r w:rsidRPr="00D548BA">
              <w:rPr>
                <w:rStyle w:val="headerchar1"/>
                <w:sz w:val="22"/>
                <w:szCs w:val="22"/>
              </w:rPr>
              <w:t>inputting and manipulating data on databases, spreadsheets etc</w:t>
            </w:r>
          </w:p>
          <w:p w14:paraId="2ED626D5" w14:textId="77777777" w:rsidR="00D548BA" w:rsidRPr="00D548BA" w:rsidRDefault="00D548BA" w:rsidP="001C77E8">
            <w:pPr>
              <w:pStyle w:val="header1"/>
              <w:numPr>
                <w:ilvl w:val="0"/>
                <w:numId w:val="9"/>
              </w:numPr>
              <w:rPr>
                <w:sz w:val="22"/>
                <w:szCs w:val="22"/>
              </w:rPr>
            </w:pPr>
            <w:r w:rsidRPr="00D548BA">
              <w:rPr>
                <w:rStyle w:val="headerchar1"/>
                <w:sz w:val="22"/>
                <w:szCs w:val="22"/>
              </w:rPr>
              <w:t>drafting detailed reports</w:t>
            </w:r>
          </w:p>
          <w:p w14:paraId="689C8667" w14:textId="77777777" w:rsidR="00D548BA" w:rsidRPr="00D548BA" w:rsidRDefault="00D548BA" w:rsidP="001C77E8">
            <w:pPr>
              <w:pStyle w:val="header1"/>
              <w:numPr>
                <w:ilvl w:val="0"/>
                <w:numId w:val="9"/>
              </w:numPr>
              <w:rPr>
                <w:sz w:val="22"/>
                <w:szCs w:val="22"/>
              </w:rPr>
            </w:pPr>
            <w:r w:rsidRPr="00D548BA">
              <w:rPr>
                <w:rStyle w:val="headerchar1"/>
                <w:sz w:val="22"/>
                <w:szCs w:val="22"/>
              </w:rPr>
              <w:t>undertaking analytical work</w:t>
            </w:r>
          </w:p>
          <w:p w14:paraId="57DD1321" w14:textId="77777777" w:rsidR="00D548BA" w:rsidRPr="00D548BA" w:rsidRDefault="00D548BA" w:rsidP="001C77E8">
            <w:pPr>
              <w:pStyle w:val="header1"/>
              <w:numPr>
                <w:ilvl w:val="0"/>
                <w:numId w:val="9"/>
              </w:numPr>
              <w:rPr>
                <w:sz w:val="22"/>
                <w:szCs w:val="22"/>
              </w:rPr>
            </w:pPr>
            <w:r w:rsidRPr="00D548BA">
              <w:rPr>
                <w:rStyle w:val="headerchar1"/>
                <w:sz w:val="22"/>
                <w:szCs w:val="22"/>
              </w:rPr>
              <w:t>reviewing and interpreting performance</w:t>
            </w:r>
          </w:p>
          <w:p w14:paraId="5733C08A" w14:textId="77777777" w:rsidR="00D548BA" w:rsidRPr="00D548BA" w:rsidRDefault="00D548BA" w:rsidP="001C77E8">
            <w:pPr>
              <w:pStyle w:val="header1"/>
              <w:numPr>
                <w:ilvl w:val="0"/>
                <w:numId w:val="9"/>
              </w:numPr>
              <w:rPr>
                <w:sz w:val="22"/>
                <w:szCs w:val="22"/>
              </w:rPr>
            </w:pPr>
            <w:r w:rsidRPr="00D548BA">
              <w:rPr>
                <w:rStyle w:val="headerchar1"/>
                <w:sz w:val="22"/>
                <w:szCs w:val="22"/>
              </w:rPr>
              <w:t>planning work for the short and mid term</w:t>
            </w:r>
          </w:p>
          <w:p w14:paraId="776E4905" w14:textId="77777777" w:rsidR="00D548BA" w:rsidRPr="00D548BA" w:rsidRDefault="00D548BA" w:rsidP="001C77E8">
            <w:pPr>
              <w:pStyle w:val="header1"/>
              <w:numPr>
                <w:ilvl w:val="0"/>
                <w:numId w:val="9"/>
              </w:numPr>
              <w:rPr>
                <w:sz w:val="22"/>
                <w:szCs w:val="22"/>
              </w:rPr>
            </w:pPr>
            <w:r w:rsidRPr="00D548BA">
              <w:rPr>
                <w:rStyle w:val="headerchar1"/>
                <w:sz w:val="22"/>
                <w:szCs w:val="22"/>
              </w:rPr>
              <w:t>sharing information with stakeholders and listening to and responding to feedback</w:t>
            </w:r>
          </w:p>
          <w:p w14:paraId="5CF42B51" w14:textId="77777777" w:rsidR="00D548BA" w:rsidRPr="00D548BA" w:rsidRDefault="00D548BA" w:rsidP="001C77E8">
            <w:pPr>
              <w:pStyle w:val="header1"/>
              <w:numPr>
                <w:ilvl w:val="0"/>
                <w:numId w:val="9"/>
              </w:numPr>
              <w:rPr>
                <w:rStyle w:val="headerchar1"/>
                <w:sz w:val="22"/>
                <w:szCs w:val="22"/>
              </w:rPr>
            </w:pPr>
            <w:r w:rsidRPr="00D548BA">
              <w:rPr>
                <w:rStyle w:val="headerchar1"/>
                <w:sz w:val="22"/>
                <w:szCs w:val="22"/>
              </w:rPr>
              <w:t xml:space="preserve">influencing and persuading </w:t>
            </w:r>
          </w:p>
          <w:p w14:paraId="1E2EAED9" w14:textId="77777777" w:rsidR="00D548BA" w:rsidRPr="00D548BA" w:rsidRDefault="00D548BA" w:rsidP="001C77E8">
            <w:pPr>
              <w:pStyle w:val="header1"/>
              <w:numPr>
                <w:ilvl w:val="0"/>
                <w:numId w:val="9"/>
              </w:numPr>
              <w:rPr>
                <w:rStyle w:val="headerchar1"/>
                <w:sz w:val="22"/>
                <w:szCs w:val="22"/>
              </w:rPr>
            </w:pPr>
            <w:r w:rsidRPr="00D548BA">
              <w:rPr>
                <w:rStyle w:val="headerchar1"/>
                <w:sz w:val="22"/>
                <w:szCs w:val="22"/>
              </w:rPr>
              <w:t xml:space="preserve">undertaking multiples of the above </w:t>
            </w:r>
          </w:p>
          <w:p w14:paraId="7FF68E4C" w14:textId="77777777" w:rsidR="00D548BA" w:rsidRPr="00D548BA" w:rsidRDefault="00D548BA" w:rsidP="001C77E8">
            <w:pPr>
              <w:pStyle w:val="header1"/>
              <w:ind w:left="397"/>
              <w:rPr>
                <w:sz w:val="22"/>
                <w:szCs w:val="22"/>
              </w:rPr>
            </w:pPr>
          </w:p>
          <w:p w14:paraId="30BE0726" w14:textId="77777777" w:rsidR="00D548BA" w:rsidRPr="00D548BA" w:rsidRDefault="00D548BA" w:rsidP="001C77E8">
            <w:pPr>
              <w:pStyle w:val="Header"/>
              <w:rPr>
                <w:rStyle w:val="normalchar1"/>
                <w:sz w:val="22"/>
                <w:szCs w:val="22"/>
              </w:rPr>
            </w:pPr>
            <w:r w:rsidRPr="00D548BA">
              <w:rPr>
                <w:rStyle w:val="normalchar1"/>
                <w:sz w:val="22"/>
                <w:szCs w:val="22"/>
              </w:rPr>
              <w:t>Frequent interruptions generated from the reactivate nature of the role in being available to respond to security incidents, busy open plan office environment and telephone interruptions, high volume of email traffic etc.</w:t>
            </w:r>
          </w:p>
          <w:p w14:paraId="05251B4B" w14:textId="77777777" w:rsidR="00D548BA" w:rsidRPr="00D548BA" w:rsidRDefault="00D548BA" w:rsidP="001C77E8">
            <w:pPr>
              <w:pStyle w:val="Header"/>
              <w:rPr>
                <w:rStyle w:val="normalchar1"/>
                <w:sz w:val="22"/>
                <w:szCs w:val="22"/>
              </w:rPr>
            </w:pPr>
          </w:p>
          <w:p w14:paraId="7B94C197" w14:textId="77777777" w:rsidR="00D548BA" w:rsidRPr="00D548BA" w:rsidRDefault="00D548BA" w:rsidP="001C77E8">
            <w:pPr>
              <w:pStyle w:val="Header"/>
              <w:rPr>
                <w:rFonts w:cs="Arial"/>
                <w:sz w:val="22"/>
                <w:szCs w:val="22"/>
              </w:rPr>
            </w:pPr>
            <w:r w:rsidRPr="00D548BA">
              <w:rPr>
                <w:rFonts w:cs="Arial"/>
                <w:sz w:val="22"/>
                <w:szCs w:val="22"/>
              </w:rPr>
              <w:t>The post holder needs to be able to</w:t>
            </w:r>
            <w:r w:rsidRPr="00D548BA">
              <w:rPr>
                <w:rFonts w:cs="Arial"/>
                <w:strike/>
                <w:sz w:val="22"/>
                <w:szCs w:val="22"/>
              </w:rPr>
              <w:t xml:space="preserve"> travel</w:t>
            </w:r>
            <w:r w:rsidRPr="00D548BA">
              <w:rPr>
                <w:rFonts w:cs="Arial"/>
                <w:sz w:val="22"/>
                <w:szCs w:val="22"/>
              </w:rPr>
              <w:t xml:space="preserve"> drive between Trust locations and other areas of the community that the Trust serves as frequently as activity dictates.</w:t>
            </w:r>
          </w:p>
          <w:p w14:paraId="14D3CAA6" w14:textId="77777777" w:rsidR="00D548BA" w:rsidRPr="00D548BA" w:rsidRDefault="00D548BA" w:rsidP="001C77E8">
            <w:pPr>
              <w:pStyle w:val="Header"/>
              <w:rPr>
                <w:rFonts w:cs="Arial"/>
                <w:sz w:val="22"/>
                <w:szCs w:val="22"/>
              </w:rPr>
            </w:pPr>
          </w:p>
        </w:tc>
      </w:tr>
      <w:tr w:rsidR="00D548BA" w:rsidRPr="00D548BA" w14:paraId="08472251" w14:textId="77777777" w:rsidTr="001C77E8">
        <w:trPr>
          <w:jc w:val="center"/>
        </w:trPr>
        <w:tc>
          <w:tcPr>
            <w:tcW w:w="4644" w:type="dxa"/>
            <w:tcMar>
              <w:top w:w="85" w:type="dxa"/>
              <w:bottom w:w="85" w:type="dxa"/>
            </w:tcMar>
          </w:tcPr>
          <w:p w14:paraId="79CF3726" w14:textId="77777777" w:rsidR="00D548BA" w:rsidRPr="00D548BA" w:rsidRDefault="00D548BA" w:rsidP="001C77E8">
            <w:pPr>
              <w:rPr>
                <w:rFonts w:cs="Arial"/>
                <w:b/>
                <w:sz w:val="22"/>
                <w:szCs w:val="22"/>
              </w:rPr>
            </w:pPr>
            <w:r w:rsidRPr="00D548BA">
              <w:rPr>
                <w:rFonts w:cs="Arial"/>
                <w:b/>
                <w:sz w:val="22"/>
                <w:szCs w:val="22"/>
              </w:rPr>
              <w:t>EMOTIONAL EFFORT</w:t>
            </w:r>
          </w:p>
          <w:p w14:paraId="1D83B5DA" w14:textId="77777777" w:rsidR="00D548BA" w:rsidRPr="00D548BA" w:rsidRDefault="00D548BA" w:rsidP="001C77E8">
            <w:pPr>
              <w:rPr>
                <w:rFonts w:cs="Arial"/>
                <w:sz w:val="22"/>
                <w:szCs w:val="22"/>
              </w:rPr>
            </w:pPr>
            <w:r w:rsidRPr="00D548BA">
              <w:rPr>
                <w:rFonts w:cs="Arial"/>
                <w:sz w:val="22"/>
                <w:szCs w:val="22"/>
              </w:rPr>
              <w:t>Does any part of the job require any emotional effort?  What elements of the role expose the employee to emotional effort?</w:t>
            </w:r>
          </w:p>
          <w:p w14:paraId="60E42836" w14:textId="77777777" w:rsidR="00D548BA" w:rsidRPr="00D548BA" w:rsidRDefault="00D548BA" w:rsidP="001C77E8">
            <w:pPr>
              <w:rPr>
                <w:rFonts w:cs="Arial"/>
                <w:sz w:val="22"/>
                <w:szCs w:val="22"/>
              </w:rPr>
            </w:pPr>
            <w:r w:rsidRPr="00D548BA">
              <w:rPr>
                <w:rFonts w:cs="Arial"/>
                <w:sz w:val="22"/>
                <w:szCs w:val="22"/>
              </w:rPr>
              <w:t>How often does this happen?  Please provide specific examples.  E.g. exposure to child protection issues</w:t>
            </w:r>
          </w:p>
        </w:tc>
        <w:tc>
          <w:tcPr>
            <w:tcW w:w="5184" w:type="dxa"/>
            <w:tcMar>
              <w:top w:w="85" w:type="dxa"/>
              <w:bottom w:w="85" w:type="dxa"/>
            </w:tcMar>
          </w:tcPr>
          <w:p w14:paraId="2BE78C6A" w14:textId="77777777" w:rsidR="00D548BA" w:rsidRPr="00D548BA" w:rsidRDefault="00D548BA" w:rsidP="001C77E8">
            <w:pPr>
              <w:pStyle w:val="Header"/>
              <w:jc w:val="both"/>
              <w:rPr>
                <w:rFonts w:cs="Arial"/>
                <w:sz w:val="22"/>
                <w:szCs w:val="22"/>
              </w:rPr>
            </w:pPr>
            <w:r w:rsidRPr="00D548BA">
              <w:rPr>
                <w:rFonts w:cs="Arial"/>
                <w:sz w:val="22"/>
                <w:szCs w:val="22"/>
              </w:rPr>
              <w:t xml:space="preserve">Frequent high-pressured circumstances </w:t>
            </w:r>
          </w:p>
          <w:p w14:paraId="6D028E74" w14:textId="77777777" w:rsidR="00D548BA" w:rsidRPr="00D548BA" w:rsidRDefault="00D548BA" w:rsidP="001C77E8">
            <w:pPr>
              <w:pStyle w:val="Header"/>
              <w:jc w:val="both"/>
              <w:rPr>
                <w:rFonts w:cs="Arial"/>
                <w:sz w:val="22"/>
                <w:szCs w:val="22"/>
              </w:rPr>
            </w:pPr>
            <w:r w:rsidRPr="00D548BA">
              <w:rPr>
                <w:rFonts w:cs="Arial"/>
                <w:sz w:val="22"/>
                <w:szCs w:val="22"/>
              </w:rPr>
              <w:t>e.g. related to influencing and persuading others, meeting targets, balancing priorities, preparing report using various information and database sources.</w:t>
            </w:r>
          </w:p>
          <w:p w14:paraId="161FF114" w14:textId="77777777" w:rsidR="00D548BA" w:rsidRPr="00D548BA" w:rsidRDefault="00D548BA" w:rsidP="001C77E8">
            <w:pPr>
              <w:pStyle w:val="Header"/>
              <w:jc w:val="both"/>
              <w:rPr>
                <w:rFonts w:cs="Arial"/>
                <w:sz w:val="22"/>
                <w:szCs w:val="22"/>
              </w:rPr>
            </w:pPr>
          </w:p>
          <w:p w14:paraId="62704655" w14:textId="77777777" w:rsidR="00D548BA" w:rsidRPr="00D548BA" w:rsidRDefault="00D548BA" w:rsidP="001C77E8">
            <w:pPr>
              <w:pStyle w:val="Header"/>
              <w:rPr>
                <w:rFonts w:cs="Arial"/>
                <w:sz w:val="22"/>
                <w:szCs w:val="22"/>
              </w:rPr>
            </w:pPr>
          </w:p>
        </w:tc>
      </w:tr>
      <w:tr w:rsidR="00D548BA" w:rsidRPr="00D548BA" w14:paraId="33F5BD46" w14:textId="77777777" w:rsidTr="001C77E8">
        <w:trPr>
          <w:jc w:val="center"/>
        </w:trPr>
        <w:tc>
          <w:tcPr>
            <w:tcW w:w="4644" w:type="dxa"/>
            <w:tcMar>
              <w:top w:w="85" w:type="dxa"/>
              <w:bottom w:w="85" w:type="dxa"/>
            </w:tcMar>
          </w:tcPr>
          <w:p w14:paraId="2BFC456F" w14:textId="77777777" w:rsidR="00D548BA" w:rsidRPr="00D548BA" w:rsidRDefault="00D548BA" w:rsidP="001C77E8">
            <w:pPr>
              <w:rPr>
                <w:rFonts w:cs="Arial"/>
                <w:b/>
                <w:sz w:val="22"/>
                <w:szCs w:val="22"/>
              </w:rPr>
            </w:pPr>
            <w:r w:rsidRPr="00D548BA">
              <w:rPr>
                <w:rFonts w:cs="Arial"/>
                <w:b/>
                <w:sz w:val="22"/>
                <w:szCs w:val="22"/>
              </w:rPr>
              <w:lastRenderedPageBreak/>
              <w:t>WORKING CONDITIONS</w:t>
            </w:r>
          </w:p>
          <w:p w14:paraId="08007C29" w14:textId="77777777" w:rsidR="00D548BA" w:rsidRPr="00D548BA" w:rsidRDefault="00D548BA" w:rsidP="001C77E8">
            <w:pPr>
              <w:rPr>
                <w:rFonts w:cs="Arial"/>
                <w:sz w:val="22"/>
                <w:szCs w:val="22"/>
              </w:rPr>
            </w:pPr>
            <w:r w:rsidRPr="00D548BA">
              <w:rPr>
                <w:rFonts w:cs="Arial"/>
                <w:sz w:val="22"/>
                <w:szCs w:val="22"/>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15A7D34A" w14:textId="77777777" w:rsidR="00D548BA" w:rsidRPr="00D548BA" w:rsidRDefault="00D548BA" w:rsidP="001C77E8">
            <w:pPr>
              <w:pStyle w:val="normal1"/>
              <w:jc w:val="both"/>
              <w:rPr>
                <w:rStyle w:val="normalchar1"/>
                <w:sz w:val="22"/>
                <w:szCs w:val="22"/>
              </w:rPr>
            </w:pPr>
            <w:r w:rsidRPr="00D548BA">
              <w:rPr>
                <w:sz w:val="22"/>
                <w:szCs w:val="22"/>
              </w:rPr>
              <w:t>The post holder may be exposed to unpleasant working conditions or hazards on an infrequent basis</w:t>
            </w:r>
            <w:r w:rsidRPr="00D548BA">
              <w:rPr>
                <w:rStyle w:val="normalchar1"/>
                <w:sz w:val="22"/>
                <w:szCs w:val="22"/>
              </w:rPr>
              <w:t>.</w:t>
            </w:r>
          </w:p>
          <w:p w14:paraId="62617FAB" w14:textId="77777777" w:rsidR="00D548BA" w:rsidRPr="00D548BA" w:rsidRDefault="00D548BA" w:rsidP="001C77E8">
            <w:pPr>
              <w:pStyle w:val="normal1"/>
              <w:jc w:val="both"/>
              <w:rPr>
                <w:rStyle w:val="normalchar1"/>
                <w:sz w:val="22"/>
                <w:szCs w:val="22"/>
              </w:rPr>
            </w:pPr>
          </w:p>
          <w:p w14:paraId="516BAF64" w14:textId="77777777" w:rsidR="00D548BA" w:rsidRPr="00D548BA" w:rsidRDefault="00D548BA" w:rsidP="001C77E8">
            <w:pPr>
              <w:jc w:val="both"/>
              <w:rPr>
                <w:rFonts w:cs="Arial"/>
                <w:sz w:val="22"/>
                <w:szCs w:val="22"/>
              </w:rPr>
            </w:pPr>
            <w:r w:rsidRPr="00D548BA">
              <w:rPr>
                <w:rFonts w:cs="Arial"/>
                <w:sz w:val="22"/>
                <w:szCs w:val="22"/>
              </w:rPr>
              <w:t>The post holder is exposed to open plan office-working conditions with regular noise and interruption.</w:t>
            </w:r>
          </w:p>
          <w:p w14:paraId="2B347B3A" w14:textId="77777777" w:rsidR="00D548BA" w:rsidRPr="00D548BA" w:rsidRDefault="00D548BA" w:rsidP="001C77E8">
            <w:pPr>
              <w:jc w:val="both"/>
              <w:rPr>
                <w:rFonts w:cs="Arial"/>
                <w:sz w:val="22"/>
                <w:szCs w:val="22"/>
              </w:rPr>
            </w:pPr>
          </w:p>
          <w:p w14:paraId="17682921" w14:textId="77777777" w:rsidR="00D548BA" w:rsidRPr="00D548BA" w:rsidRDefault="00D548BA" w:rsidP="001C77E8">
            <w:pPr>
              <w:rPr>
                <w:rFonts w:cs="Arial"/>
                <w:sz w:val="22"/>
                <w:szCs w:val="22"/>
                <w:lang w:val="en-US"/>
              </w:rPr>
            </w:pPr>
            <w:r w:rsidRPr="00D548BA">
              <w:rPr>
                <w:rFonts w:cs="Arial"/>
                <w:sz w:val="22"/>
                <w:szCs w:val="22"/>
                <w:lang w:val="en-US"/>
              </w:rPr>
              <w:t xml:space="preserve">Occasional exposure to unpleasant working conditions e.g. dirt, dust smell, noise and pest infestation, when carrying out security / health and safety visits at Trust sites and risk assessments and meetings in patients’ homes.  </w:t>
            </w:r>
          </w:p>
          <w:p w14:paraId="11FE8E4A" w14:textId="77777777" w:rsidR="00D548BA" w:rsidRPr="00D548BA" w:rsidRDefault="00D548BA" w:rsidP="001C77E8">
            <w:pPr>
              <w:rPr>
                <w:rFonts w:cs="Arial"/>
                <w:sz w:val="22"/>
                <w:szCs w:val="22"/>
                <w:lang w:val="en-US"/>
              </w:rPr>
            </w:pPr>
          </w:p>
          <w:p w14:paraId="6DA5624E" w14:textId="77777777" w:rsidR="00D548BA" w:rsidRPr="00D548BA" w:rsidRDefault="00D548BA" w:rsidP="001C77E8">
            <w:pPr>
              <w:rPr>
                <w:rFonts w:cs="Arial"/>
                <w:sz w:val="22"/>
                <w:szCs w:val="22"/>
                <w:lang w:val="en-US"/>
              </w:rPr>
            </w:pPr>
            <w:r w:rsidRPr="00D548BA">
              <w:rPr>
                <w:rFonts w:cs="Arial"/>
                <w:sz w:val="22"/>
                <w:szCs w:val="22"/>
                <w:lang w:val="en-US"/>
              </w:rPr>
              <w:t>The post holder needs to be able to travel between healthcare premises.</w:t>
            </w:r>
          </w:p>
          <w:p w14:paraId="7CB937BA" w14:textId="77777777" w:rsidR="00D548BA" w:rsidRPr="00D548BA" w:rsidRDefault="00D548BA" w:rsidP="001C77E8">
            <w:pPr>
              <w:rPr>
                <w:rFonts w:cs="Arial"/>
                <w:sz w:val="22"/>
                <w:szCs w:val="22"/>
                <w:lang w:val="en-US"/>
              </w:rPr>
            </w:pPr>
          </w:p>
          <w:p w14:paraId="689BE243" w14:textId="77777777" w:rsidR="00D548BA" w:rsidRPr="00D548BA" w:rsidRDefault="00D548BA" w:rsidP="001C77E8">
            <w:pPr>
              <w:rPr>
                <w:rFonts w:cs="Arial"/>
                <w:sz w:val="22"/>
                <w:szCs w:val="22"/>
                <w:lang w:val="en-US"/>
              </w:rPr>
            </w:pPr>
            <w:r w:rsidRPr="00D548BA">
              <w:rPr>
                <w:rFonts w:cs="Arial"/>
                <w:sz w:val="22"/>
                <w:szCs w:val="22"/>
                <w:lang w:val="en-US"/>
              </w:rPr>
              <w:t>There will be VDU use on most shifts.</w:t>
            </w:r>
          </w:p>
          <w:p w14:paraId="3F4422BF" w14:textId="77777777" w:rsidR="00D548BA" w:rsidRPr="00D548BA" w:rsidRDefault="00D548BA" w:rsidP="001C77E8">
            <w:pPr>
              <w:rPr>
                <w:rFonts w:cs="Arial"/>
                <w:sz w:val="22"/>
                <w:szCs w:val="22"/>
              </w:rPr>
            </w:pPr>
          </w:p>
        </w:tc>
      </w:tr>
    </w:tbl>
    <w:p w14:paraId="17A3E5D3" w14:textId="77777777" w:rsidR="00D548BA" w:rsidRPr="00D548BA" w:rsidRDefault="00D548BA" w:rsidP="00D548BA">
      <w:pPr>
        <w:jc w:val="both"/>
        <w:rPr>
          <w:b/>
          <w:szCs w:val="24"/>
          <w:u w:val="single"/>
        </w:rPr>
      </w:pPr>
      <w:bookmarkStart w:id="10" w:name="_Hlk120392706"/>
    </w:p>
    <w:p w14:paraId="79C0F307" w14:textId="77777777" w:rsidR="00D548BA" w:rsidRPr="00D548BA" w:rsidRDefault="00D548BA" w:rsidP="00D548BA">
      <w:pPr>
        <w:jc w:val="both"/>
        <w:rPr>
          <w:b/>
          <w:szCs w:val="24"/>
          <w:u w:val="single"/>
        </w:rPr>
      </w:pPr>
    </w:p>
    <w:p w14:paraId="5BEF0F35" w14:textId="77777777" w:rsidR="00D548BA" w:rsidRPr="00D548BA" w:rsidRDefault="00D548BA" w:rsidP="00D548BA">
      <w:pPr>
        <w:jc w:val="both"/>
        <w:rPr>
          <w:b/>
          <w:szCs w:val="24"/>
          <w:u w:val="single"/>
        </w:rPr>
      </w:pPr>
    </w:p>
    <w:p w14:paraId="66E0E358" w14:textId="7A384654" w:rsidR="00D548BA" w:rsidRPr="00D548BA" w:rsidRDefault="00D548BA" w:rsidP="00D548BA">
      <w:pPr>
        <w:jc w:val="both"/>
        <w:rPr>
          <w:b/>
          <w:szCs w:val="24"/>
          <w:u w:val="single"/>
        </w:rPr>
      </w:pPr>
      <w:r w:rsidRPr="00D548BA">
        <w:rPr>
          <w:b/>
          <w:szCs w:val="24"/>
          <w:u w:val="single"/>
        </w:rPr>
        <w:t>TERMS AND CONDITIONS OF SERVICE</w:t>
      </w:r>
    </w:p>
    <w:p w14:paraId="5C7E8D9E" w14:textId="77777777" w:rsidR="00D548BA" w:rsidRPr="00D548BA" w:rsidRDefault="00D548BA" w:rsidP="00D548BA">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548BA" w:rsidRPr="00D548BA" w14:paraId="0BDE0A52" w14:textId="77777777" w:rsidTr="001C77E8">
        <w:trPr>
          <w:trHeight w:val="248"/>
        </w:trPr>
        <w:tc>
          <w:tcPr>
            <w:tcW w:w="2802" w:type="dxa"/>
            <w:shd w:val="clear" w:color="auto" w:fill="auto"/>
          </w:tcPr>
          <w:p w14:paraId="7E0BE0C1" w14:textId="77777777" w:rsidR="00D548BA" w:rsidRPr="00D548BA" w:rsidRDefault="00D548BA" w:rsidP="001C77E8">
            <w:pPr>
              <w:jc w:val="both"/>
              <w:rPr>
                <w:szCs w:val="24"/>
              </w:rPr>
            </w:pPr>
            <w:r w:rsidRPr="00D548BA">
              <w:rPr>
                <w:b/>
                <w:szCs w:val="24"/>
              </w:rPr>
              <w:t>Band:</w:t>
            </w:r>
          </w:p>
        </w:tc>
        <w:tc>
          <w:tcPr>
            <w:tcW w:w="6840" w:type="dxa"/>
            <w:shd w:val="clear" w:color="auto" w:fill="auto"/>
          </w:tcPr>
          <w:p w14:paraId="28BA3DB5" w14:textId="16D94AA6" w:rsidR="00D548BA" w:rsidRPr="00D548BA" w:rsidRDefault="00D548BA" w:rsidP="001C77E8">
            <w:pPr>
              <w:jc w:val="both"/>
              <w:rPr>
                <w:szCs w:val="24"/>
              </w:rPr>
            </w:pPr>
            <w:r w:rsidRPr="00D548BA">
              <w:rPr>
                <w:szCs w:val="24"/>
              </w:rPr>
              <w:t>7</w:t>
            </w:r>
          </w:p>
        </w:tc>
      </w:tr>
      <w:tr w:rsidR="00D548BA" w:rsidRPr="00D548BA" w14:paraId="133D26E0" w14:textId="77777777" w:rsidTr="001C77E8">
        <w:trPr>
          <w:trHeight w:val="248"/>
        </w:trPr>
        <w:tc>
          <w:tcPr>
            <w:tcW w:w="2802" w:type="dxa"/>
            <w:shd w:val="clear" w:color="auto" w:fill="auto"/>
          </w:tcPr>
          <w:p w14:paraId="603E9CCA" w14:textId="77777777" w:rsidR="00D548BA" w:rsidRPr="00D548BA" w:rsidRDefault="00D548BA" w:rsidP="001C77E8">
            <w:pPr>
              <w:jc w:val="both"/>
              <w:rPr>
                <w:szCs w:val="24"/>
              </w:rPr>
            </w:pPr>
            <w:r w:rsidRPr="00D548BA">
              <w:rPr>
                <w:b/>
                <w:szCs w:val="24"/>
              </w:rPr>
              <w:t>Hours:</w:t>
            </w:r>
          </w:p>
        </w:tc>
        <w:tc>
          <w:tcPr>
            <w:tcW w:w="6840" w:type="dxa"/>
            <w:shd w:val="clear" w:color="auto" w:fill="auto"/>
          </w:tcPr>
          <w:p w14:paraId="5D11E9A4" w14:textId="34AFD19D" w:rsidR="00D548BA" w:rsidRPr="00D548BA" w:rsidRDefault="00D548BA" w:rsidP="001C77E8">
            <w:pPr>
              <w:jc w:val="both"/>
              <w:rPr>
                <w:szCs w:val="24"/>
              </w:rPr>
            </w:pPr>
            <w:r w:rsidRPr="00D548BA">
              <w:rPr>
                <w:szCs w:val="24"/>
              </w:rPr>
              <w:t>37.5 hours per week</w:t>
            </w:r>
          </w:p>
        </w:tc>
      </w:tr>
      <w:tr w:rsidR="00D548BA" w:rsidRPr="00D548BA" w14:paraId="2354B70C" w14:textId="77777777" w:rsidTr="001C77E8">
        <w:trPr>
          <w:trHeight w:val="238"/>
        </w:trPr>
        <w:tc>
          <w:tcPr>
            <w:tcW w:w="2802" w:type="dxa"/>
            <w:shd w:val="clear" w:color="auto" w:fill="auto"/>
          </w:tcPr>
          <w:p w14:paraId="2C09213D" w14:textId="77777777" w:rsidR="00D548BA" w:rsidRPr="00D548BA" w:rsidRDefault="00D548BA" w:rsidP="001C77E8">
            <w:pPr>
              <w:jc w:val="both"/>
              <w:rPr>
                <w:szCs w:val="24"/>
              </w:rPr>
            </w:pPr>
            <w:r w:rsidRPr="00D548BA">
              <w:rPr>
                <w:b/>
                <w:szCs w:val="24"/>
              </w:rPr>
              <w:t>Contract:</w:t>
            </w:r>
          </w:p>
        </w:tc>
        <w:tc>
          <w:tcPr>
            <w:tcW w:w="6840" w:type="dxa"/>
            <w:shd w:val="clear" w:color="auto" w:fill="auto"/>
          </w:tcPr>
          <w:p w14:paraId="754CEE09" w14:textId="0156EB7A" w:rsidR="00D548BA" w:rsidRPr="00D548BA" w:rsidRDefault="00D548BA" w:rsidP="001C77E8">
            <w:pPr>
              <w:jc w:val="both"/>
              <w:rPr>
                <w:szCs w:val="24"/>
              </w:rPr>
            </w:pPr>
            <w:r w:rsidRPr="00D548BA">
              <w:rPr>
                <w:szCs w:val="24"/>
              </w:rPr>
              <w:t xml:space="preserve">Permanent </w:t>
            </w:r>
          </w:p>
        </w:tc>
      </w:tr>
      <w:tr w:rsidR="00D548BA" w:rsidRPr="00D548BA" w14:paraId="30BF18C1" w14:textId="77777777" w:rsidTr="001C77E8">
        <w:trPr>
          <w:trHeight w:val="248"/>
        </w:trPr>
        <w:tc>
          <w:tcPr>
            <w:tcW w:w="2802" w:type="dxa"/>
            <w:shd w:val="clear" w:color="auto" w:fill="auto"/>
          </w:tcPr>
          <w:p w14:paraId="03FF10DE" w14:textId="77777777" w:rsidR="00D548BA" w:rsidRPr="00D548BA" w:rsidRDefault="00D548BA" w:rsidP="001C77E8">
            <w:pPr>
              <w:jc w:val="both"/>
              <w:rPr>
                <w:szCs w:val="24"/>
              </w:rPr>
            </w:pPr>
            <w:r w:rsidRPr="00D548BA">
              <w:rPr>
                <w:b/>
                <w:szCs w:val="24"/>
              </w:rPr>
              <w:t>Salary:</w:t>
            </w:r>
          </w:p>
        </w:tc>
        <w:tc>
          <w:tcPr>
            <w:tcW w:w="6840" w:type="dxa"/>
            <w:shd w:val="clear" w:color="auto" w:fill="auto"/>
          </w:tcPr>
          <w:p w14:paraId="6B36CF64" w14:textId="4D812019" w:rsidR="00D548BA" w:rsidRPr="00D548BA" w:rsidRDefault="00D548BA" w:rsidP="001C77E8">
            <w:pPr>
              <w:jc w:val="both"/>
              <w:rPr>
                <w:szCs w:val="24"/>
              </w:rPr>
            </w:pPr>
            <w:r w:rsidRPr="00D548BA">
              <w:rPr>
                <w:szCs w:val="24"/>
              </w:rPr>
              <w:t>£</w:t>
            </w:r>
            <w:r w:rsidRPr="00D548BA">
              <w:rPr>
                <w:szCs w:val="24"/>
              </w:rPr>
              <w:t>47,810</w:t>
            </w:r>
            <w:r w:rsidRPr="00D548BA">
              <w:rPr>
                <w:szCs w:val="24"/>
              </w:rPr>
              <w:t xml:space="preserve"> - £</w:t>
            </w:r>
            <w:r w:rsidRPr="00D548BA">
              <w:rPr>
                <w:szCs w:val="24"/>
              </w:rPr>
              <w:t>54,710</w:t>
            </w:r>
            <w:r w:rsidRPr="00D548BA">
              <w:rPr>
                <w:szCs w:val="24"/>
              </w:rPr>
              <w:t xml:space="preserve"> per annum, pro rata</w:t>
            </w:r>
          </w:p>
        </w:tc>
      </w:tr>
      <w:tr w:rsidR="00D548BA" w:rsidRPr="00D548BA" w14:paraId="37CA9582" w14:textId="77777777" w:rsidTr="001C77E8">
        <w:trPr>
          <w:trHeight w:val="2511"/>
        </w:trPr>
        <w:tc>
          <w:tcPr>
            <w:tcW w:w="2802" w:type="dxa"/>
            <w:shd w:val="clear" w:color="auto" w:fill="auto"/>
          </w:tcPr>
          <w:p w14:paraId="2E256D78" w14:textId="77777777" w:rsidR="00D548BA" w:rsidRPr="00D548BA" w:rsidRDefault="00D548BA" w:rsidP="001C77E8">
            <w:pPr>
              <w:jc w:val="both"/>
              <w:rPr>
                <w:szCs w:val="24"/>
              </w:rPr>
            </w:pPr>
          </w:p>
        </w:tc>
        <w:tc>
          <w:tcPr>
            <w:tcW w:w="6840" w:type="dxa"/>
            <w:shd w:val="clear" w:color="auto" w:fill="auto"/>
          </w:tcPr>
          <w:p w14:paraId="6CE567C3" w14:textId="77777777" w:rsidR="00D548BA" w:rsidRPr="00D548BA" w:rsidRDefault="00D548BA" w:rsidP="001C77E8">
            <w:pPr>
              <w:jc w:val="both"/>
              <w:rPr>
                <w:szCs w:val="24"/>
              </w:rPr>
            </w:pPr>
            <w:r w:rsidRPr="00D548B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548BA" w:rsidRPr="00D548BA" w14:paraId="30FBE79E" w14:textId="77777777" w:rsidTr="001C77E8">
        <w:trPr>
          <w:trHeight w:val="248"/>
        </w:trPr>
        <w:tc>
          <w:tcPr>
            <w:tcW w:w="2802" w:type="dxa"/>
            <w:shd w:val="clear" w:color="auto" w:fill="auto"/>
          </w:tcPr>
          <w:p w14:paraId="71D664D4" w14:textId="77777777" w:rsidR="00D548BA" w:rsidRPr="00D548BA" w:rsidRDefault="00D548BA" w:rsidP="001C77E8">
            <w:pPr>
              <w:jc w:val="both"/>
              <w:rPr>
                <w:szCs w:val="24"/>
              </w:rPr>
            </w:pPr>
            <w:r w:rsidRPr="00D548BA">
              <w:rPr>
                <w:b/>
                <w:szCs w:val="24"/>
              </w:rPr>
              <w:t>Annual Leave:</w:t>
            </w:r>
          </w:p>
        </w:tc>
        <w:tc>
          <w:tcPr>
            <w:tcW w:w="6840" w:type="dxa"/>
            <w:shd w:val="clear" w:color="auto" w:fill="auto"/>
          </w:tcPr>
          <w:p w14:paraId="48E71998" w14:textId="77777777" w:rsidR="00D548BA" w:rsidRPr="00D548BA" w:rsidRDefault="00D548BA" w:rsidP="001C77E8">
            <w:pPr>
              <w:tabs>
                <w:tab w:val="left" w:pos="-1440"/>
              </w:tabs>
              <w:ind w:left="2880" w:hanging="2880"/>
              <w:jc w:val="both"/>
              <w:rPr>
                <w:szCs w:val="24"/>
              </w:rPr>
            </w:pPr>
            <w:r w:rsidRPr="00D548BA">
              <w:rPr>
                <w:szCs w:val="24"/>
              </w:rPr>
              <w:t>The annual leave year runs from 1 April to 31 March following.</w:t>
            </w:r>
          </w:p>
          <w:p w14:paraId="64CDAA5E" w14:textId="77777777" w:rsidR="00D548BA" w:rsidRPr="00D548BA" w:rsidRDefault="00D548BA" w:rsidP="001C77E8">
            <w:pPr>
              <w:tabs>
                <w:tab w:val="left" w:pos="-1440"/>
              </w:tabs>
              <w:ind w:left="2880" w:hanging="2880"/>
              <w:jc w:val="both"/>
              <w:rPr>
                <w:szCs w:val="24"/>
              </w:rPr>
            </w:pPr>
            <w:r w:rsidRPr="00D548BA">
              <w:rPr>
                <w:szCs w:val="24"/>
              </w:rPr>
              <w:t xml:space="preserve"> The full entitlement being 27 days for a full year and pro rata</w:t>
            </w:r>
          </w:p>
          <w:p w14:paraId="410DC34C" w14:textId="77777777" w:rsidR="00D548BA" w:rsidRPr="00D548BA" w:rsidRDefault="00D548BA" w:rsidP="001C77E8">
            <w:pPr>
              <w:tabs>
                <w:tab w:val="left" w:pos="-1440"/>
              </w:tabs>
              <w:ind w:left="2880" w:hanging="2880"/>
              <w:jc w:val="both"/>
              <w:rPr>
                <w:szCs w:val="24"/>
              </w:rPr>
            </w:pPr>
            <w:r w:rsidRPr="00D548BA">
              <w:rPr>
                <w:szCs w:val="24"/>
              </w:rPr>
              <w:t xml:space="preserve">for an incomplete year's service. An additional 2 days will be </w:t>
            </w:r>
          </w:p>
          <w:p w14:paraId="480A0AB5" w14:textId="77777777" w:rsidR="00D548BA" w:rsidRPr="00D548BA" w:rsidRDefault="00D548BA" w:rsidP="001C77E8">
            <w:pPr>
              <w:tabs>
                <w:tab w:val="left" w:pos="-1440"/>
              </w:tabs>
              <w:ind w:left="2880" w:hanging="2880"/>
              <w:jc w:val="both"/>
              <w:rPr>
                <w:szCs w:val="24"/>
              </w:rPr>
            </w:pPr>
            <w:r w:rsidRPr="00D548BA">
              <w:rPr>
                <w:szCs w:val="24"/>
              </w:rPr>
              <w:t xml:space="preserve">awarded after 5 </w:t>
            </w:r>
            <w:proofErr w:type="spellStart"/>
            <w:r w:rsidRPr="00D548BA">
              <w:rPr>
                <w:szCs w:val="24"/>
              </w:rPr>
              <w:t>years service</w:t>
            </w:r>
            <w:proofErr w:type="spellEnd"/>
            <w:r w:rsidRPr="00D548BA">
              <w:rPr>
                <w:szCs w:val="24"/>
              </w:rPr>
              <w:t xml:space="preserve"> plus a further 4 days after 10 </w:t>
            </w:r>
          </w:p>
          <w:p w14:paraId="4449A243" w14:textId="77777777" w:rsidR="00D548BA" w:rsidRPr="00D548BA" w:rsidRDefault="00D548BA" w:rsidP="001C77E8">
            <w:pPr>
              <w:tabs>
                <w:tab w:val="left" w:pos="-1440"/>
              </w:tabs>
              <w:ind w:left="2880" w:hanging="2880"/>
              <w:jc w:val="both"/>
              <w:rPr>
                <w:szCs w:val="24"/>
              </w:rPr>
            </w:pPr>
            <w:proofErr w:type="spellStart"/>
            <w:r w:rsidRPr="00D548BA">
              <w:rPr>
                <w:szCs w:val="24"/>
              </w:rPr>
              <w:t>years service</w:t>
            </w:r>
            <w:proofErr w:type="spellEnd"/>
            <w:r w:rsidRPr="00D548BA">
              <w:rPr>
                <w:szCs w:val="24"/>
              </w:rPr>
              <w:t xml:space="preserve">. This is in addition to 8 public and statutory days </w:t>
            </w:r>
          </w:p>
          <w:p w14:paraId="57E2BC61" w14:textId="77777777" w:rsidR="00D548BA" w:rsidRPr="00D548BA" w:rsidRDefault="00D548BA" w:rsidP="001C77E8">
            <w:pPr>
              <w:tabs>
                <w:tab w:val="left" w:pos="-1440"/>
              </w:tabs>
              <w:ind w:left="2880" w:hanging="2880"/>
              <w:jc w:val="both"/>
              <w:rPr>
                <w:szCs w:val="24"/>
              </w:rPr>
            </w:pPr>
            <w:r w:rsidRPr="00D548BA">
              <w:rPr>
                <w:szCs w:val="24"/>
              </w:rPr>
              <w:t>holiday.</w:t>
            </w:r>
          </w:p>
          <w:p w14:paraId="3061BF7D" w14:textId="77777777" w:rsidR="00D548BA" w:rsidRPr="00D548BA" w:rsidRDefault="00D548BA" w:rsidP="001C77E8">
            <w:pPr>
              <w:rPr>
                <w:szCs w:val="24"/>
              </w:rPr>
            </w:pPr>
          </w:p>
        </w:tc>
      </w:tr>
      <w:tr w:rsidR="00D548BA" w:rsidRPr="00D548BA" w14:paraId="24FA8426" w14:textId="77777777" w:rsidTr="001C77E8">
        <w:trPr>
          <w:trHeight w:val="248"/>
        </w:trPr>
        <w:tc>
          <w:tcPr>
            <w:tcW w:w="2802" w:type="dxa"/>
            <w:shd w:val="clear" w:color="auto" w:fill="auto"/>
          </w:tcPr>
          <w:p w14:paraId="4AF15DA2" w14:textId="77777777" w:rsidR="00D548BA" w:rsidRPr="00D548BA" w:rsidRDefault="00D548BA" w:rsidP="001C77E8">
            <w:pPr>
              <w:jc w:val="both"/>
              <w:rPr>
                <w:szCs w:val="24"/>
              </w:rPr>
            </w:pPr>
            <w:r w:rsidRPr="00D548BA">
              <w:rPr>
                <w:b/>
                <w:szCs w:val="24"/>
              </w:rPr>
              <w:t>NHS Pension:</w:t>
            </w:r>
          </w:p>
        </w:tc>
        <w:tc>
          <w:tcPr>
            <w:tcW w:w="6840" w:type="dxa"/>
            <w:shd w:val="clear" w:color="auto" w:fill="auto"/>
          </w:tcPr>
          <w:p w14:paraId="28A1E366" w14:textId="77777777" w:rsidR="00D548BA" w:rsidRPr="00D548BA" w:rsidRDefault="00D548BA" w:rsidP="001C77E8">
            <w:pPr>
              <w:tabs>
                <w:tab w:val="left" w:pos="-1440"/>
              </w:tabs>
              <w:ind w:left="2880" w:hanging="2880"/>
              <w:jc w:val="both"/>
              <w:rPr>
                <w:szCs w:val="24"/>
              </w:rPr>
            </w:pPr>
            <w:r w:rsidRPr="00D548BA">
              <w:rPr>
                <w:szCs w:val="24"/>
              </w:rPr>
              <w:t xml:space="preserve">The post is pensionable unless you opt out of the scheme or </w:t>
            </w:r>
          </w:p>
          <w:p w14:paraId="659D87D6" w14:textId="77777777" w:rsidR="00D548BA" w:rsidRPr="00D548BA" w:rsidRDefault="00D548BA" w:rsidP="001C77E8">
            <w:pPr>
              <w:tabs>
                <w:tab w:val="left" w:pos="-1440"/>
              </w:tabs>
              <w:ind w:left="2880" w:hanging="2880"/>
              <w:jc w:val="both"/>
              <w:rPr>
                <w:szCs w:val="24"/>
              </w:rPr>
            </w:pPr>
            <w:r w:rsidRPr="00D548BA">
              <w:rPr>
                <w:szCs w:val="24"/>
              </w:rPr>
              <w:t xml:space="preserve">are ineligible to join and your remuneration will be subject to </w:t>
            </w:r>
          </w:p>
          <w:p w14:paraId="6770F707" w14:textId="77777777" w:rsidR="00D548BA" w:rsidRPr="00D548BA" w:rsidRDefault="00D548BA" w:rsidP="001C77E8">
            <w:pPr>
              <w:tabs>
                <w:tab w:val="left" w:pos="-1440"/>
              </w:tabs>
              <w:ind w:left="2880" w:hanging="2880"/>
              <w:jc w:val="both"/>
              <w:rPr>
                <w:szCs w:val="24"/>
              </w:rPr>
            </w:pPr>
            <w:r w:rsidRPr="00D548BA">
              <w:rPr>
                <w:szCs w:val="24"/>
              </w:rPr>
              <w:t xml:space="preserve">deduction of contributions in accordance with the National </w:t>
            </w:r>
          </w:p>
          <w:p w14:paraId="73C1C306" w14:textId="77777777" w:rsidR="00D548BA" w:rsidRPr="00D548BA" w:rsidRDefault="00D548BA" w:rsidP="001C77E8">
            <w:pPr>
              <w:tabs>
                <w:tab w:val="left" w:pos="-1440"/>
              </w:tabs>
              <w:ind w:left="2880" w:hanging="2880"/>
              <w:jc w:val="both"/>
              <w:rPr>
                <w:szCs w:val="24"/>
              </w:rPr>
            </w:pPr>
            <w:r w:rsidRPr="00D548BA">
              <w:rPr>
                <w:szCs w:val="24"/>
              </w:rPr>
              <w:t xml:space="preserve">Health Service Pension Scheme.  In the event of you not </w:t>
            </w:r>
          </w:p>
          <w:p w14:paraId="6B63A434" w14:textId="77777777" w:rsidR="00D548BA" w:rsidRPr="00D548BA" w:rsidRDefault="00D548BA" w:rsidP="001C77E8">
            <w:pPr>
              <w:tabs>
                <w:tab w:val="left" w:pos="-1440"/>
              </w:tabs>
              <w:ind w:left="2880" w:hanging="2880"/>
              <w:jc w:val="both"/>
              <w:rPr>
                <w:szCs w:val="24"/>
              </w:rPr>
            </w:pPr>
            <w:r w:rsidRPr="00D548BA">
              <w:rPr>
                <w:szCs w:val="24"/>
              </w:rPr>
              <w:t xml:space="preserve">wishing to join the scheme you should complete form SD502 </w:t>
            </w:r>
          </w:p>
          <w:p w14:paraId="689F55CD" w14:textId="77777777" w:rsidR="00D548BA" w:rsidRPr="00D548BA" w:rsidRDefault="00D548BA" w:rsidP="001C77E8">
            <w:pPr>
              <w:tabs>
                <w:tab w:val="left" w:pos="-1440"/>
              </w:tabs>
              <w:ind w:left="2880" w:hanging="2880"/>
              <w:jc w:val="both"/>
              <w:rPr>
                <w:szCs w:val="24"/>
              </w:rPr>
            </w:pPr>
            <w:r w:rsidRPr="00D548BA">
              <w:rPr>
                <w:szCs w:val="24"/>
              </w:rPr>
              <w:t>on your commencement date.</w:t>
            </w:r>
          </w:p>
          <w:p w14:paraId="43AB7D81" w14:textId="77777777" w:rsidR="00D548BA" w:rsidRPr="00D548BA" w:rsidRDefault="00D548BA" w:rsidP="001C77E8">
            <w:pPr>
              <w:jc w:val="both"/>
              <w:rPr>
                <w:szCs w:val="24"/>
              </w:rPr>
            </w:pPr>
          </w:p>
        </w:tc>
      </w:tr>
      <w:tr w:rsidR="00D548BA" w:rsidRPr="00D548BA" w14:paraId="20D86037" w14:textId="77777777" w:rsidTr="001C77E8">
        <w:trPr>
          <w:trHeight w:val="238"/>
        </w:trPr>
        <w:tc>
          <w:tcPr>
            <w:tcW w:w="2802" w:type="dxa"/>
            <w:shd w:val="clear" w:color="auto" w:fill="auto"/>
          </w:tcPr>
          <w:p w14:paraId="39AC67D1" w14:textId="77777777" w:rsidR="00D548BA" w:rsidRPr="00D548BA" w:rsidRDefault="00D548BA" w:rsidP="001C77E8">
            <w:pPr>
              <w:jc w:val="both"/>
              <w:rPr>
                <w:szCs w:val="24"/>
              </w:rPr>
            </w:pPr>
            <w:r w:rsidRPr="00D548BA">
              <w:rPr>
                <w:b/>
                <w:szCs w:val="24"/>
              </w:rPr>
              <w:lastRenderedPageBreak/>
              <w:t>Medical:</w:t>
            </w:r>
          </w:p>
        </w:tc>
        <w:tc>
          <w:tcPr>
            <w:tcW w:w="6840" w:type="dxa"/>
            <w:shd w:val="clear" w:color="auto" w:fill="auto"/>
          </w:tcPr>
          <w:p w14:paraId="261797BE" w14:textId="77777777" w:rsidR="00D548BA" w:rsidRPr="00D548BA" w:rsidRDefault="00D548BA" w:rsidP="001C77E8">
            <w:pPr>
              <w:jc w:val="both"/>
              <w:rPr>
                <w:szCs w:val="24"/>
              </w:rPr>
            </w:pPr>
            <w:r w:rsidRPr="00D548BA">
              <w:rPr>
                <w:szCs w:val="24"/>
              </w:rPr>
              <w:t>The appointment maybe subject to you completing a declaration of health form, which may lead to a full medical examination upon request.</w:t>
            </w:r>
          </w:p>
          <w:p w14:paraId="72250D31" w14:textId="77777777" w:rsidR="00D548BA" w:rsidRPr="00D548BA" w:rsidRDefault="00D548BA" w:rsidP="001C77E8">
            <w:pPr>
              <w:jc w:val="both"/>
              <w:rPr>
                <w:szCs w:val="24"/>
              </w:rPr>
            </w:pPr>
          </w:p>
          <w:p w14:paraId="12780159" w14:textId="77777777" w:rsidR="00D548BA" w:rsidRPr="00D548BA" w:rsidRDefault="00D548BA" w:rsidP="001C77E8">
            <w:pPr>
              <w:jc w:val="both"/>
              <w:rPr>
                <w:color w:val="000000"/>
                <w:szCs w:val="24"/>
              </w:rPr>
            </w:pPr>
          </w:p>
        </w:tc>
      </w:tr>
      <w:tr w:rsidR="00D548BA" w:rsidRPr="00D548BA" w14:paraId="0D5BD857" w14:textId="77777777" w:rsidTr="001C77E8">
        <w:trPr>
          <w:trHeight w:val="238"/>
        </w:trPr>
        <w:tc>
          <w:tcPr>
            <w:tcW w:w="2802" w:type="dxa"/>
            <w:shd w:val="clear" w:color="auto" w:fill="auto"/>
          </w:tcPr>
          <w:p w14:paraId="51BA286C" w14:textId="77777777" w:rsidR="00D548BA" w:rsidRPr="00D548BA" w:rsidRDefault="00D548BA" w:rsidP="001C77E8">
            <w:pPr>
              <w:jc w:val="both"/>
              <w:rPr>
                <w:szCs w:val="24"/>
              </w:rPr>
            </w:pPr>
            <w:r w:rsidRPr="00D548BA">
              <w:rPr>
                <w:b/>
                <w:szCs w:val="24"/>
              </w:rPr>
              <w:t>Notice:</w:t>
            </w:r>
          </w:p>
        </w:tc>
        <w:tc>
          <w:tcPr>
            <w:tcW w:w="6840" w:type="dxa"/>
            <w:shd w:val="clear" w:color="auto" w:fill="auto"/>
          </w:tcPr>
          <w:p w14:paraId="6DADA587" w14:textId="13B329A5" w:rsidR="00D548BA" w:rsidRPr="00D548BA" w:rsidRDefault="00D548BA" w:rsidP="001C77E8">
            <w:pPr>
              <w:tabs>
                <w:tab w:val="left" w:pos="-1440"/>
              </w:tabs>
              <w:ind w:left="2880" w:hanging="2880"/>
              <w:jc w:val="both"/>
              <w:rPr>
                <w:rFonts w:cs="Arial"/>
                <w:bCs/>
                <w:szCs w:val="24"/>
              </w:rPr>
            </w:pPr>
            <w:r w:rsidRPr="00D548BA">
              <w:rPr>
                <w:rFonts w:cs="Arial"/>
                <w:szCs w:val="24"/>
                <w:u w:val="single"/>
              </w:rPr>
              <w:t>Giving notice</w:t>
            </w:r>
            <w:r w:rsidRPr="00D548BA">
              <w:rPr>
                <w:rFonts w:cs="Arial"/>
                <w:bCs/>
                <w:szCs w:val="24"/>
              </w:rPr>
              <w:t xml:space="preserve"> – you are required to </w:t>
            </w:r>
            <w:r w:rsidRPr="00D548BA">
              <w:rPr>
                <w:rFonts w:cs="Arial"/>
                <w:bCs/>
                <w:szCs w:val="24"/>
                <w:u w:val="single"/>
              </w:rPr>
              <w:t>give</w:t>
            </w:r>
            <w:r w:rsidRPr="00D548BA">
              <w:rPr>
                <w:rFonts w:cs="Arial"/>
                <w:bCs/>
                <w:szCs w:val="24"/>
              </w:rPr>
              <w:t xml:space="preserve"> the Trust 8</w:t>
            </w:r>
          </w:p>
          <w:p w14:paraId="39B41445" w14:textId="77777777" w:rsidR="00D548BA" w:rsidRPr="00D548BA" w:rsidRDefault="00D548BA" w:rsidP="001C77E8">
            <w:pPr>
              <w:tabs>
                <w:tab w:val="left" w:pos="-1440"/>
              </w:tabs>
              <w:ind w:left="2880" w:hanging="2880"/>
              <w:jc w:val="both"/>
              <w:rPr>
                <w:rFonts w:cs="Arial"/>
                <w:bCs/>
                <w:szCs w:val="24"/>
              </w:rPr>
            </w:pPr>
            <w:r w:rsidRPr="00D548BA">
              <w:rPr>
                <w:rFonts w:cs="Arial"/>
                <w:bCs/>
                <w:szCs w:val="24"/>
              </w:rPr>
              <w:t>weeks written notice of termination of your employment.</w:t>
            </w:r>
          </w:p>
          <w:p w14:paraId="4C7A6804" w14:textId="77777777" w:rsidR="00D548BA" w:rsidRPr="00D548BA" w:rsidRDefault="00D548BA" w:rsidP="001C77E8">
            <w:pPr>
              <w:tabs>
                <w:tab w:val="left" w:pos="-1440"/>
              </w:tabs>
              <w:jc w:val="both"/>
              <w:rPr>
                <w:rFonts w:cs="Arial"/>
                <w:szCs w:val="24"/>
                <w:u w:val="single"/>
              </w:rPr>
            </w:pPr>
          </w:p>
          <w:p w14:paraId="0EF55033" w14:textId="0AD43722" w:rsidR="00D548BA" w:rsidRPr="00D548BA" w:rsidRDefault="00D548BA" w:rsidP="001C77E8">
            <w:pPr>
              <w:tabs>
                <w:tab w:val="left" w:pos="-1440"/>
              </w:tabs>
              <w:jc w:val="both"/>
              <w:rPr>
                <w:rFonts w:cs="Arial"/>
                <w:bCs/>
                <w:szCs w:val="24"/>
              </w:rPr>
            </w:pPr>
            <w:r w:rsidRPr="00D548BA">
              <w:rPr>
                <w:rFonts w:cs="Arial"/>
                <w:szCs w:val="24"/>
                <w:u w:val="single"/>
              </w:rPr>
              <w:t>Receiving notice</w:t>
            </w:r>
            <w:r w:rsidRPr="00D548BA">
              <w:rPr>
                <w:rFonts w:cs="Arial"/>
                <w:bCs/>
                <w:szCs w:val="24"/>
              </w:rPr>
              <w:t xml:space="preserve"> – </w:t>
            </w:r>
            <w:proofErr w:type="gramStart"/>
            <w:r w:rsidRPr="00D548BA">
              <w:rPr>
                <w:rFonts w:cs="Arial"/>
                <w:bCs/>
                <w:szCs w:val="24"/>
              </w:rPr>
              <w:t>with the exception of</w:t>
            </w:r>
            <w:proofErr w:type="gramEnd"/>
            <w:r w:rsidRPr="00D548BA">
              <w:rPr>
                <w:rFonts w:cs="Arial"/>
                <w:bCs/>
                <w:szCs w:val="24"/>
              </w:rPr>
              <w:t xml:space="preserve"> ‘Summary Dismissal’ you will be entitled to </w:t>
            </w:r>
            <w:r w:rsidRPr="00D548BA">
              <w:rPr>
                <w:rFonts w:cs="Arial"/>
                <w:bCs/>
                <w:szCs w:val="24"/>
                <w:u w:val="single"/>
              </w:rPr>
              <w:t>receive</w:t>
            </w:r>
            <w:r w:rsidRPr="00D548BA">
              <w:rPr>
                <w:rFonts w:cs="Arial"/>
                <w:bCs/>
                <w:szCs w:val="24"/>
              </w:rPr>
              <w:t xml:space="preserve"> notice of 8 weeks or your statutory notice entitlement whichever is the greater.</w:t>
            </w:r>
          </w:p>
          <w:p w14:paraId="741279D5" w14:textId="77777777" w:rsidR="00D548BA" w:rsidRPr="00D548BA" w:rsidRDefault="00D548BA" w:rsidP="001C77E8">
            <w:pPr>
              <w:tabs>
                <w:tab w:val="left" w:pos="-1440"/>
              </w:tabs>
              <w:jc w:val="both"/>
              <w:rPr>
                <w:rFonts w:cs="Arial"/>
                <w:bCs/>
                <w:szCs w:val="24"/>
              </w:rPr>
            </w:pPr>
            <w:r w:rsidRPr="00D548BA">
              <w:rPr>
                <w:rFonts w:cs="Arial"/>
                <w:bCs/>
                <w:szCs w:val="24"/>
              </w:rPr>
              <w:tab/>
            </w:r>
            <w:r w:rsidRPr="00D548BA">
              <w:rPr>
                <w:rFonts w:cs="Arial"/>
                <w:bCs/>
                <w:szCs w:val="24"/>
              </w:rPr>
              <w:tab/>
            </w:r>
            <w:r w:rsidRPr="00D548BA">
              <w:rPr>
                <w:rFonts w:cs="Arial"/>
                <w:bCs/>
                <w:szCs w:val="24"/>
              </w:rPr>
              <w:tab/>
            </w:r>
            <w:r w:rsidRPr="00D548BA">
              <w:rPr>
                <w:rFonts w:cs="Arial"/>
                <w:bCs/>
                <w:szCs w:val="24"/>
              </w:rPr>
              <w:tab/>
            </w:r>
          </w:p>
          <w:p w14:paraId="03D8E142" w14:textId="77777777" w:rsidR="00D548BA" w:rsidRPr="00D548BA" w:rsidRDefault="00D548BA" w:rsidP="001C77E8">
            <w:pPr>
              <w:tabs>
                <w:tab w:val="left" w:pos="-1440"/>
              </w:tabs>
              <w:jc w:val="both"/>
              <w:rPr>
                <w:rFonts w:cs="Arial"/>
                <w:bCs/>
                <w:szCs w:val="24"/>
              </w:rPr>
            </w:pPr>
            <w:r w:rsidRPr="00D548BA">
              <w:rPr>
                <w:rFonts w:cs="Arial"/>
                <w:bCs/>
                <w:szCs w:val="24"/>
              </w:rPr>
              <w:t>Statutory entitlement is:</w:t>
            </w:r>
          </w:p>
          <w:p w14:paraId="324664A3" w14:textId="77777777" w:rsidR="00D548BA" w:rsidRPr="00D548BA" w:rsidRDefault="00D548BA" w:rsidP="001C77E8">
            <w:pPr>
              <w:widowControl w:val="0"/>
              <w:tabs>
                <w:tab w:val="left" w:pos="-1440"/>
              </w:tabs>
              <w:jc w:val="both"/>
              <w:rPr>
                <w:rFonts w:cs="Arial"/>
                <w:bCs/>
                <w:szCs w:val="24"/>
              </w:rPr>
            </w:pPr>
            <w:r w:rsidRPr="00D548BA">
              <w:rPr>
                <w:rFonts w:cs="Arial"/>
                <w:bCs/>
                <w:szCs w:val="24"/>
              </w:rPr>
              <w:t>For staff with more than 4 weeks continuous service, entitlement to notice is 1 week for each year of completed service up to a maximum of 12 weeks.</w:t>
            </w:r>
          </w:p>
          <w:p w14:paraId="518F9BE1" w14:textId="77777777" w:rsidR="00D548BA" w:rsidRPr="00D548BA" w:rsidRDefault="00D548BA" w:rsidP="001C77E8">
            <w:pPr>
              <w:jc w:val="both"/>
              <w:rPr>
                <w:szCs w:val="24"/>
              </w:rPr>
            </w:pPr>
          </w:p>
        </w:tc>
      </w:tr>
      <w:tr w:rsidR="00D548BA" w:rsidRPr="00D548BA" w14:paraId="4AE95933" w14:textId="77777777" w:rsidTr="001C77E8">
        <w:trPr>
          <w:trHeight w:val="238"/>
        </w:trPr>
        <w:tc>
          <w:tcPr>
            <w:tcW w:w="9642" w:type="dxa"/>
            <w:gridSpan w:val="2"/>
            <w:shd w:val="clear" w:color="auto" w:fill="auto"/>
          </w:tcPr>
          <w:p w14:paraId="17872DAB" w14:textId="77777777" w:rsidR="00D548BA" w:rsidRPr="00D548BA" w:rsidRDefault="00D548BA" w:rsidP="001C77E8">
            <w:pPr>
              <w:rPr>
                <w:rFonts w:cs="Arial"/>
                <w:b/>
                <w:szCs w:val="24"/>
              </w:rPr>
            </w:pPr>
            <w:r w:rsidRPr="00D548BA">
              <w:rPr>
                <w:rFonts w:cs="Arial"/>
                <w:b/>
                <w:szCs w:val="24"/>
              </w:rPr>
              <w:t>PROFESSIONAL REGISTRATION</w:t>
            </w:r>
            <w:r w:rsidRPr="00D548BA">
              <w:rPr>
                <w:rFonts w:cs="Arial"/>
                <w:b/>
                <w:szCs w:val="24"/>
              </w:rPr>
              <w:tab/>
            </w:r>
          </w:p>
          <w:p w14:paraId="37EFA51B" w14:textId="77777777" w:rsidR="00D548BA" w:rsidRPr="00D548BA" w:rsidRDefault="00D548BA" w:rsidP="001C77E8">
            <w:pPr>
              <w:rPr>
                <w:rFonts w:cs="Arial"/>
                <w:szCs w:val="24"/>
              </w:rPr>
            </w:pPr>
          </w:p>
          <w:p w14:paraId="7F9DC82F" w14:textId="77777777" w:rsidR="00D548BA" w:rsidRPr="00D548BA" w:rsidRDefault="00D548BA" w:rsidP="001C77E8">
            <w:pPr>
              <w:rPr>
                <w:rFonts w:cs="Arial"/>
                <w:szCs w:val="24"/>
              </w:rPr>
            </w:pPr>
            <w:r w:rsidRPr="00D548B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315A8EF" w14:textId="77777777" w:rsidR="00D548BA" w:rsidRPr="00D548BA" w:rsidRDefault="00D548BA" w:rsidP="001C77E8">
            <w:pPr>
              <w:rPr>
                <w:rFonts w:cs="Arial"/>
                <w:szCs w:val="24"/>
              </w:rPr>
            </w:pPr>
          </w:p>
          <w:p w14:paraId="50FECE63" w14:textId="77777777" w:rsidR="00D548BA" w:rsidRPr="00D548BA" w:rsidRDefault="00D548BA" w:rsidP="001C77E8">
            <w:pPr>
              <w:rPr>
                <w:rFonts w:cs="Arial"/>
                <w:szCs w:val="24"/>
              </w:rPr>
            </w:pPr>
            <w:r w:rsidRPr="00D548BA">
              <w:rPr>
                <w:rFonts w:cs="Arial"/>
                <w:szCs w:val="24"/>
              </w:rPr>
              <w:t>It would also be a requirement for you to comply with any Codes of Professional Conduct and to update/satisfy any Continuous Professional Development conditions.</w:t>
            </w:r>
          </w:p>
          <w:p w14:paraId="5A408594" w14:textId="77777777" w:rsidR="00D548BA" w:rsidRPr="00D548BA" w:rsidRDefault="00D548BA" w:rsidP="001C77E8">
            <w:pPr>
              <w:jc w:val="both"/>
              <w:rPr>
                <w:b/>
                <w:szCs w:val="24"/>
              </w:rPr>
            </w:pPr>
          </w:p>
          <w:p w14:paraId="785161E5" w14:textId="77777777" w:rsidR="00D548BA" w:rsidRPr="00D548BA" w:rsidRDefault="00D548BA" w:rsidP="001C77E8">
            <w:pPr>
              <w:jc w:val="both"/>
              <w:rPr>
                <w:szCs w:val="24"/>
              </w:rPr>
            </w:pPr>
            <w:r w:rsidRPr="00D548BA">
              <w:rPr>
                <w:b/>
                <w:szCs w:val="24"/>
              </w:rPr>
              <w:t>REHABILITATION OF OFFENDERS ACT 1974</w:t>
            </w:r>
          </w:p>
          <w:p w14:paraId="652573F1" w14:textId="77777777" w:rsidR="00D548BA" w:rsidRPr="00D548BA" w:rsidRDefault="00D548BA" w:rsidP="001C77E8">
            <w:pPr>
              <w:jc w:val="both"/>
              <w:rPr>
                <w:szCs w:val="24"/>
              </w:rPr>
            </w:pPr>
          </w:p>
          <w:p w14:paraId="68DDD82A" w14:textId="77777777" w:rsidR="00D548BA" w:rsidRPr="00D548BA" w:rsidRDefault="00D548BA" w:rsidP="001C77E8">
            <w:pPr>
              <w:jc w:val="both"/>
              <w:rPr>
                <w:szCs w:val="24"/>
              </w:rPr>
            </w:pPr>
            <w:r w:rsidRPr="00D548BA">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1BAA784" w14:textId="77777777" w:rsidR="00D548BA" w:rsidRPr="00D548BA" w:rsidRDefault="00D548BA" w:rsidP="001C77E8">
            <w:pPr>
              <w:tabs>
                <w:tab w:val="left" w:pos="-1440"/>
              </w:tabs>
              <w:jc w:val="both"/>
              <w:rPr>
                <w:b/>
                <w:szCs w:val="24"/>
              </w:rPr>
            </w:pPr>
          </w:p>
          <w:p w14:paraId="10B927C8" w14:textId="77777777" w:rsidR="00D548BA" w:rsidRPr="00D548BA" w:rsidRDefault="00D548BA" w:rsidP="001C77E8">
            <w:pPr>
              <w:jc w:val="both"/>
              <w:rPr>
                <w:b/>
                <w:szCs w:val="24"/>
              </w:rPr>
            </w:pPr>
            <w:r w:rsidRPr="00D548BA">
              <w:rPr>
                <w:b/>
                <w:szCs w:val="24"/>
              </w:rPr>
              <w:t>DBS CHECK (Formerly CRB)</w:t>
            </w:r>
          </w:p>
          <w:p w14:paraId="2A37D94E" w14:textId="77777777" w:rsidR="00D548BA" w:rsidRPr="00D548BA" w:rsidRDefault="00D548BA" w:rsidP="001C77E8">
            <w:pPr>
              <w:jc w:val="both"/>
              <w:rPr>
                <w:szCs w:val="24"/>
              </w:rPr>
            </w:pPr>
          </w:p>
          <w:p w14:paraId="3B986146" w14:textId="77777777" w:rsidR="00D548BA" w:rsidRPr="00D548BA" w:rsidRDefault="00D548BA" w:rsidP="001C77E8">
            <w:pPr>
              <w:jc w:val="both"/>
              <w:rPr>
                <w:szCs w:val="24"/>
              </w:rPr>
            </w:pPr>
            <w:r w:rsidRPr="00D548BA">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FD88F66" w14:textId="77777777" w:rsidR="00D548BA" w:rsidRPr="00D548BA" w:rsidRDefault="00D548BA" w:rsidP="001C77E8">
            <w:pPr>
              <w:jc w:val="both"/>
              <w:rPr>
                <w:szCs w:val="24"/>
              </w:rPr>
            </w:pPr>
          </w:p>
          <w:p w14:paraId="12021526" w14:textId="77777777" w:rsidR="00D548BA" w:rsidRPr="00D548BA" w:rsidRDefault="00D548BA" w:rsidP="001C77E8">
            <w:pPr>
              <w:jc w:val="both"/>
              <w:rPr>
                <w:szCs w:val="24"/>
              </w:rPr>
            </w:pPr>
            <w:r w:rsidRPr="00D548BA">
              <w:rPr>
                <w:szCs w:val="24"/>
              </w:rPr>
              <w:t>The Trust is compliant with the Disclosure &amp; Barring Service ‘Code of Practice’, a copy of which is available on request.</w:t>
            </w:r>
          </w:p>
          <w:p w14:paraId="74F20527" w14:textId="77777777" w:rsidR="00D548BA" w:rsidRPr="00D548BA" w:rsidRDefault="00D548BA" w:rsidP="001C77E8">
            <w:pPr>
              <w:jc w:val="both"/>
              <w:rPr>
                <w:szCs w:val="24"/>
              </w:rPr>
            </w:pPr>
          </w:p>
          <w:p w14:paraId="48F17C5B" w14:textId="77777777" w:rsidR="00D548BA" w:rsidRPr="00D548BA" w:rsidRDefault="00D548BA" w:rsidP="001C77E8">
            <w:pPr>
              <w:jc w:val="both"/>
              <w:rPr>
                <w:szCs w:val="24"/>
              </w:rPr>
            </w:pPr>
          </w:p>
          <w:p w14:paraId="725468A2" w14:textId="77777777" w:rsidR="00D548BA" w:rsidRPr="00D548BA" w:rsidRDefault="00D548BA" w:rsidP="001C77E8">
            <w:pPr>
              <w:jc w:val="both"/>
              <w:rPr>
                <w:szCs w:val="24"/>
              </w:rPr>
            </w:pPr>
          </w:p>
          <w:p w14:paraId="03BCABC6" w14:textId="77777777" w:rsidR="00D548BA" w:rsidRPr="00D548BA" w:rsidRDefault="00D548BA" w:rsidP="001C77E8">
            <w:pPr>
              <w:jc w:val="both"/>
              <w:rPr>
                <w:szCs w:val="24"/>
              </w:rPr>
            </w:pPr>
            <w:r w:rsidRPr="00D548BA">
              <w:rPr>
                <w:szCs w:val="24"/>
              </w:rPr>
              <w:lastRenderedPageBreak/>
              <w:t xml:space="preserve">The Trust welcomes applications from a wide range of candidates including those with a criminal record. It undertakes not to discriminate unfairly against any subject of a Disclosure </w:t>
            </w:r>
            <w:proofErr w:type="gramStart"/>
            <w:r w:rsidRPr="00D548BA">
              <w:rPr>
                <w:szCs w:val="24"/>
              </w:rPr>
              <w:t>on the basis of</w:t>
            </w:r>
            <w:proofErr w:type="gramEnd"/>
            <w:r w:rsidRPr="00D548BA">
              <w:rPr>
                <w:szCs w:val="24"/>
              </w:rPr>
              <w:t xml:space="preserve"> a conviction or other information revealed. A full Trust policy on the Recruitment of Ex-offenders is available on request.</w:t>
            </w:r>
          </w:p>
          <w:p w14:paraId="78166F1E" w14:textId="77777777" w:rsidR="00D548BA" w:rsidRPr="00D548BA" w:rsidRDefault="00D548BA" w:rsidP="001C77E8">
            <w:pPr>
              <w:jc w:val="both"/>
              <w:rPr>
                <w:szCs w:val="24"/>
              </w:rPr>
            </w:pPr>
          </w:p>
          <w:p w14:paraId="0FB1C7D7" w14:textId="77777777" w:rsidR="00D548BA" w:rsidRPr="00D548BA" w:rsidRDefault="00D548BA" w:rsidP="001C77E8">
            <w:pPr>
              <w:jc w:val="both"/>
              <w:rPr>
                <w:rFonts w:cs="Arial"/>
                <w:b/>
                <w:szCs w:val="24"/>
              </w:rPr>
            </w:pPr>
            <w:r w:rsidRPr="00D548BA">
              <w:rPr>
                <w:rFonts w:cs="Arial"/>
                <w:b/>
                <w:szCs w:val="24"/>
              </w:rPr>
              <w:t>SECTION 11 COMPLIANCE</w:t>
            </w:r>
          </w:p>
          <w:p w14:paraId="324C32FC" w14:textId="77777777" w:rsidR="00D548BA" w:rsidRPr="00D548BA" w:rsidRDefault="00D548BA" w:rsidP="001C77E8">
            <w:pPr>
              <w:jc w:val="both"/>
              <w:rPr>
                <w:rFonts w:cs="Arial"/>
                <w:b/>
                <w:szCs w:val="24"/>
                <w:u w:val="single"/>
              </w:rPr>
            </w:pPr>
          </w:p>
          <w:p w14:paraId="304CCA02" w14:textId="77777777" w:rsidR="00D548BA" w:rsidRPr="00D548BA" w:rsidRDefault="00D548BA" w:rsidP="001C77E8">
            <w:pPr>
              <w:jc w:val="both"/>
              <w:rPr>
                <w:rFonts w:cs="Arial"/>
                <w:b/>
                <w:szCs w:val="24"/>
              </w:rPr>
            </w:pPr>
            <w:r w:rsidRPr="00D548BA">
              <w:rPr>
                <w:rFonts w:cs="Arial"/>
                <w:b/>
                <w:szCs w:val="24"/>
              </w:rPr>
              <w:t>Safeguarding Children and Vulnerable Adults</w:t>
            </w:r>
          </w:p>
          <w:p w14:paraId="0CEE8E1D" w14:textId="77777777" w:rsidR="00D548BA" w:rsidRPr="00D548BA" w:rsidRDefault="00D548BA" w:rsidP="001C77E8">
            <w:pPr>
              <w:jc w:val="both"/>
              <w:rPr>
                <w:rFonts w:cs="Arial"/>
                <w:szCs w:val="24"/>
              </w:rPr>
            </w:pPr>
            <w:r w:rsidRPr="00D548BA">
              <w:rPr>
                <w:rFonts w:cs="Arial"/>
                <w:szCs w:val="24"/>
              </w:rPr>
              <w:t xml:space="preserve">All employees are required to act in such a way that </w:t>
            </w:r>
            <w:proofErr w:type="gramStart"/>
            <w:r w:rsidRPr="00D548BA">
              <w:rPr>
                <w:rFonts w:cs="Arial"/>
                <w:szCs w:val="24"/>
              </w:rPr>
              <w:t>at all times</w:t>
            </w:r>
            <w:proofErr w:type="gramEnd"/>
            <w:r w:rsidRPr="00D548BA">
              <w:rPr>
                <w:rFonts w:cs="Arial"/>
                <w:szCs w:val="24"/>
              </w:rPr>
              <w:t xml:space="preserve"> safeguards the health and </w:t>
            </w:r>
            <w:proofErr w:type="spellStart"/>
            <w:r w:rsidRPr="00D548BA">
              <w:rPr>
                <w:rFonts w:cs="Arial"/>
                <w:szCs w:val="24"/>
              </w:rPr>
              <w:t>well being</w:t>
            </w:r>
            <w:proofErr w:type="spellEnd"/>
            <w:r w:rsidRPr="00D548B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36CEAAC7" w14:textId="77777777" w:rsidR="00D548BA" w:rsidRPr="00D548BA" w:rsidRDefault="00D548BA" w:rsidP="001C77E8">
            <w:pPr>
              <w:jc w:val="both"/>
              <w:rPr>
                <w:rFonts w:cs="Arial"/>
                <w:b/>
                <w:szCs w:val="24"/>
                <w:u w:val="single"/>
              </w:rPr>
            </w:pPr>
          </w:p>
          <w:p w14:paraId="317A6FA2" w14:textId="77777777" w:rsidR="00D548BA" w:rsidRPr="00D548BA" w:rsidRDefault="00D548BA" w:rsidP="001C77E8">
            <w:pPr>
              <w:jc w:val="both"/>
              <w:rPr>
                <w:rFonts w:cs="Arial"/>
                <w:b/>
                <w:szCs w:val="24"/>
              </w:rPr>
            </w:pPr>
            <w:r w:rsidRPr="00D548BA">
              <w:rPr>
                <w:rFonts w:cs="Arial"/>
                <w:b/>
                <w:szCs w:val="24"/>
              </w:rPr>
              <w:t>ORGANISATIONAL AND STATUTORY REQUIREMENTS</w:t>
            </w:r>
          </w:p>
          <w:p w14:paraId="41195D70" w14:textId="77777777" w:rsidR="00D548BA" w:rsidRPr="00D548BA" w:rsidRDefault="00D548BA" w:rsidP="001C77E8">
            <w:pPr>
              <w:jc w:val="both"/>
              <w:rPr>
                <w:rFonts w:cs="Arial"/>
                <w:szCs w:val="24"/>
              </w:rPr>
            </w:pPr>
          </w:p>
          <w:p w14:paraId="05226563" w14:textId="77777777" w:rsidR="00D548BA" w:rsidRPr="00D548BA" w:rsidRDefault="00D548BA" w:rsidP="001C77E8">
            <w:pPr>
              <w:jc w:val="both"/>
              <w:rPr>
                <w:rFonts w:cs="Arial"/>
                <w:b/>
                <w:szCs w:val="24"/>
                <w:u w:val="single"/>
              </w:rPr>
            </w:pPr>
            <w:r w:rsidRPr="00D548B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3983653" w14:textId="77777777" w:rsidR="00D548BA" w:rsidRPr="00D548BA" w:rsidRDefault="00D548BA" w:rsidP="001C77E8">
            <w:pPr>
              <w:jc w:val="both"/>
              <w:rPr>
                <w:b/>
                <w:szCs w:val="24"/>
                <w:u w:val="single"/>
              </w:rPr>
            </w:pPr>
          </w:p>
          <w:p w14:paraId="5168B9D6" w14:textId="77777777" w:rsidR="00D548BA" w:rsidRPr="00D548BA" w:rsidRDefault="00D548BA" w:rsidP="001C77E8">
            <w:pPr>
              <w:pStyle w:val="Default"/>
              <w:rPr>
                <w:b/>
                <w:bCs/>
              </w:rPr>
            </w:pPr>
            <w:r w:rsidRPr="00D548BA">
              <w:rPr>
                <w:b/>
                <w:bCs/>
              </w:rPr>
              <w:t xml:space="preserve">MENTAL CAPACITY ACT (MCA 2005 CODE OF PRACTICE) </w:t>
            </w:r>
          </w:p>
          <w:p w14:paraId="39AE1C9C" w14:textId="77777777" w:rsidR="00D548BA" w:rsidRPr="00D548BA" w:rsidRDefault="00D548BA" w:rsidP="001C77E8">
            <w:pPr>
              <w:pStyle w:val="Default"/>
              <w:rPr>
                <w:sz w:val="23"/>
                <w:szCs w:val="23"/>
              </w:rPr>
            </w:pPr>
          </w:p>
          <w:p w14:paraId="678C6CA7" w14:textId="77777777" w:rsidR="00D548BA" w:rsidRPr="00D548BA" w:rsidRDefault="00D548BA" w:rsidP="001C77E8">
            <w:pPr>
              <w:pStyle w:val="Default"/>
              <w:rPr>
                <w:rFonts w:eastAsia="Times New Roman"/>
                <w:color w:val="auto"/>
                <w:lang w:eastAsia="en-GB"/>
              </w:rPr>
            </w:pPr>
            <w:r w:rsidRPr="00D548B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13136A9" w14:textId="77777777" w:rsidR="00D548BA" w:rsidRPr="00D548BA" w:rsidRDefault="00D548BA" w:rsidP="001C77E8">
            <w:pPr>
              <w:pStyle w:val="Default"/>
              <w:rPr>
                <w:rFonts w:eastAsia="Times New Roman"/>
                <w:color w:val="auto"/>
                <w:lang w:eastAsia="en-GB"/>
              </w:rPr>
            </w:pPr>
          </w:p>
          <w:p w14:paraId="280AABC4" w14:textId="77777777" w:rsidR="00D548BA" w:rsidRPr="00D548BA" w:rsidRDefault="00D548BA" w:rsidP="001C77E8">
            <w:pPr>
              <w:pStyle w:val="Default"/>
              <w:rPr>
                <w:rFonts w:eastAsia="Times New Roman"/>
                <w:color w:val="auto"/>
                <w:lang w:eastAsia="en-GB"/>
              </w:rPr>
            </w:pPr>
            <w:r w:rsidRPr="00D548B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C6C44C9" w14:textId="77777777" w:rsidR="00D548BA" w:rsidRPr="00D548BA" w:rsidRDefault="00D548BA" w:rsidP="001C77E8">
            <w:pPr>
              <w:pStyle w:val="Default"/>
              <w:rPr>
                <w:rFonts w:eastAsia="Times New Roman"/>
                <w:color w:val="auto"/>
                <w:lang w:eastAsia="en-GB"/>
              </w:rPr>
            </w:pPr>
          </w:p>
          <w:p w14:paraId="2097B0E8" w14:textId="77777777" w:rsidR="00D548BA" w:rsidRPr="00D548BA" w:rsidRDefault="00D548BA" w:rsidP="001C77E8">
            <w:pPr>
              <w:rPr>
                <w:rFonts w:cs="Arial"/>
                <w:color w:val="0000FF"/>
                <w:szCs w:val="24"/>
                <w:u w:val="single"/>
              </w:rPr>
            </w:pPr>
            <w:r w:rsidRPr="00D548BA">
              <w:rPr>
                <w:rFonts w:cs="Arial"/>
                <w:szCs w:val="24"/>
              </w:rPr>
              <w:t xml:space="preserve">Detailed guidance is available in the Mental Capacity Act 2005 Code of Practice </w:t>
            </w:r>
            <w:r w:rsidRPr="00D548BA">
              <w:rPr>
                <w:rFonts w:cs="Arial"/>
                <w:color w:val="0000FF"/>
                <w:szCs w:val="24"/>
                <w:u w:val="single"/>
              </w:rPr>
              <w:t>http://www.dca.gov.uk/legal-policy/mental-capacity/mca-cp.pdf</w:t>
            </w:r>
          </w:p>
          <w:p w14:paraId="766A7E9B" w14:textId="77777777" w:rsidR="00D548BA" w:rsidRPr="00D548BA" w:rsidRDefault="00D548BA" w:rsidP="001C77E8">
            <w:pPr>
              <w:jc w:val="both"/>
              <w:rPr>
                <w:b/>
                <w:szCs w:val="24"/>
                <w:u w:val="single"/>
              </w:rPr>
            </w:pPr>
          </w:p>
          <w:p w14:paraId="6E8807B4" w14:textId="77777777" w:rsidR="00D548BA" w:rsidRPr="00D548BA" w:rsidRDefault="00D548BA" w:rsidP="001C77E8">
            <w:pPr>
              <w:jc w:val="both"/>
              <w:rPr>
                <w:b/>
                <w:szCs w:val="24"/>
              </w:rPr>
            </w:pPr>
            <w:r w:rsidRPr="00D548BA">
              <w:rPr>
                <w:b/>
                <w:szCs w:val="24"/>
              </w:rPr>
              <w:t>NOTE</w:t>
            </w:r>
          </w:p>
          <w:p w14:paraId="739C66EB" w14:textId="77777777" w:rsidR="00D548BA" w:rsidRPr="00D548BA" w:rsidRDefault="00D548BA" w:rsidP="001C77E8">
            <w:pPr>
              <w:jc w:val="both"/>
              <w:rPr>
                <w:b/>
                <w:szCs w:val="24"/>
              </w:rPr>
            </w:pPr>
          </w:p>
          <w:p w14:paraId="5225402E" w14:textId="77777777" w:rsidR="00D548BA" w:rsidRPr="00D548BA" w:rsidRDefault="00D548BA" w:rsidP="001C77E8">
            <w:pPr>
              <w:jc w:val="both"/>
              <w:rPr>
                <w:szCs w:val="24"/>
              </w:rPr>
            </w:pPr>
            <w:r w:rsidRPr="00D548B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7A1BF375" w14:textId="77777777" w:rsidR="00D548BA" w:rsidRPr="00D548BA" w:rsidRDefault="00D548BA" w:rsidP="001C77E8">
            <w:pPr>
              <w:jc w:val="both"/>
              <w:rPr>
                <w:szCs w:val="24"/>
              </w:rPr>
            </w:pPr>
          </w:p>
          <w:p w14:paraId="1D57CC0A" w14:textId="77777777" w:rsidR="00D548BA" w:rsidRPr="00D548BA" w:rsidRDefault="00D548BA" w:rsidP="001C77E8">
            <w:pPr>
              <w:jc w:val="both"/>
              <w:rPr>
                <w:b/>
                <w:szCs w:val="24"/>
              </w:rPr>
            </w:pPr>
            <w:r w:rsidRPr="00D548BA">
              <w:rPr>
                <w:b/>
                <w:szCs w:val="24"/>
              </w:rPr>
              <w:t>JOB SHARE</w:t>
            </w:r>
          </w:p>
          <w:p w14:paraId="4C3B4AEA" w14:textId="77777777" w:rsidR="00D548BA" w:rsidRPr="00D548BA" w:rsidRDefault="00D548BA" w:rsidP="001C77E8">
            <w:pPr>
              <w:jc w:val="both"/>
              <w:rPr>
                <w:szCs w:val="24"/>
              </w:rPr>
            </w:pPr>
          </w:p>
          <w:p w14:paraId="19B5BE17" w14:textId="77777777" w:rsidR="00D548BA" w:rsidRPr="00D548BA" w:rsidRDefault="00D548BA" w:rsidP="001C77E8">
            <w:pPr>
              <w:jc w:val="both"/>
              <w:rPr>
                <w:rFonts w:cs="Arial"/>
                <w:szCs w:val="24"/>
              </w:rPr>
            </w:pPr>
            <w:r w:rsidRPr="00D548BA">
              <w:rPr>
                <w:szCs w:val="24"/>
              </w:rPr>
              <w:t xml:space="preserve">This post is suitable for job sharing and when filled on this basis will attract all </w:t>
            </w:r>
            <w:r w:rsidRPr="00D548BA">
              <w:rPr>
                <w:rFonts w:cs="Arial"/>
                <w:szCs w:val="24"/>
              </w:rPr>
              <w:t>normal terms and conditions of service outlined above, but on a pro rata basis if appropriate.</w:t>
            </w:r>
          </w:p>
          <w:p w14:paraId="6C4A2BFB" w14:textId="77777777" w:rsidR="00D548BA" w:rsidRPr="00D548BA" w:rsidRDefault="00D548BA" w:rsidP="001C77E8">
            <w:pPr>
              <w:jc w:val="both"/>
              <w:rPr>
                <w:rFonts w:cs="Arial"/>
                <w:b/>
                <w:szCs w:val="24"/>
                <w:u w:val="single"/>
              </w:rPr>
            </w:pPr>
          </w:p>
          <w:p w14:paraId="74861BCA" w14:textId="77777777" w:rsidR="00D548BA" w:rsidRPr="00D548BA" w:rsidRDefault="00D548BA" w:rsidP="001C77E8">
            <w:pPr>
              <w:jc w:val="both"/>
              <w:rPr>
                <w:rFonts w:cs="Arial"/>
                <w:b/>
                <w:szCs w:val="24"/>
              </w:rPr>
            </w:pPr>
            <w:r w:rsidRPr="00D548BA">
              <w:rPr>
                <w:rFonts w:cs="Arial"/>
                <w:b/>
                <w:szCs w:val="24"/>
              </w:rPr>
              <w:t>SMOKING</w:t>
            </w:r>
          </w:p>
          <w:p w14:paraId="57E50BE4" w14:textId="77777777" w:rsidR="00D548BA" w:rsidRPr="00D548BA" w:rsidRDefault="00D548BA" w:rsidP="001C77E8">
            <w:pPr>
              <w:jc w:val="both"/>
              <w:rPr>
                <w:rFonts w:cs="Arial"/>
                <w:szCs w:val="24"/>
              </w:rPr>
            </w:pPr>
          </w:p>
          <w:p w14:paraId="09061F3F" w14:textId="77777777" w:rsidR="00D548BA" w:rsidRPr="00D548BA" w:rsidRDefault="00D548BA" w:rsidP="001C77E8">
            <w:pPr>
              <w:jc w:val="both"/>
              <w:rPr>
                <w:rFonts w:cs="Arial"/>
                <w:szCs w:val="24"/>
              </w:rPr>
            </w:pPr>
            <w:r w:rsidRPr="00D548BA">
              <w:rPr>
                <w:rFonts w:cs="Arial"/>
                <w:szCs w:val="24"/>
              </w:rPr>
              <w:t>The Trust operates a no smoking policy and is smoke free.</w:t>
            </w:r>
          </w:p>
        </w:tc>
      </w:tr>
      <w:bookmarkEnd w:id="10"/>
    </w:tbl>
    <w:p w14:paraId="30E3E1E6" w14:textId="77777777" w:rsidR="0048235F" w:rsidRPr="00D548BA" w:rsidRDefault="0048235F" w:rsidP="0048235F">
      <w:pPr>
        <w:tabs>
          <w:tab w:val="left" w:pos="-720"/>
          <w:tab w:val="left" w:pos="0"/>
        </w:tabs>
        <w:suppressAutoHyphens/>
        <w:spacing w:before="90"/>
        <w:jc w:val="both"/>
        <w:rPr>
          <w:szCs w:val="24"/>
        </w:rPr>
        <w:sectPr w:rsidR="0048235F" w:rsidRPr="00D548BA" w:rsidSect="00D0120B">
          <w:footerReference w:type="even" r:id="rId12"/>
          <w:footerReference w:type="default" r:id="rId13"/>
          <w:pgSz w:w="12240" w:h="15840" w:code="1"/>
          <w:pgMar w:top="851" w:right="1418" w:bottom="851" w:left="1418" w:header="720" w:footer="465" w:gutter="0"/>
          <w:pgNumType w:start="1"/>
          <w:cols w:space="720"/>
        </w:sectPr>
      </w:pPr>
    </w:p>
    <w:p w14:paraId="315DFBAA" w14:textId="77777777" w:rsidR="00BA183A" w:rsidRPr="00D548BA" w:rsidRDefault="00BA183A" w:rsidP="004B4DDB">
      <w:pPr>
        <w:rPr>
          <w:rFonts w:cs="Arial"/>
          <w:b/>
          <w:bCs/>
        </w:rPr>
      </w:pPr>
    </w:p>
    <w:p w14:paraId="7D8C6AB1" w14:textId="77777777" w:rsidR="00BA183A" w:rsidRPr="00D548BA" w:rsidRDefault="00BA183A" w:rsidP="00F24C97">
      <w:pPr>
        <w:pStyle w:val="Title"/>
      </w:pPr>
      <w:r w:rsidRPr="00D548BA">
        <w:t>LEEDS COMMUNITY HEALTHCARE NHS TRUST</w:t>
      </w:r>
    </w:p>
    <w:p w14:paraId="0EE60283" w14:textId="501CC652" w:rsidR="00BA183A" w:rsidRPr="00D548BA" w:rsidRDefault="00BA183A" w:rsidP="00F24C97">
      <w:pPr>
        <w:pStyle w:val="Title"/>
      </w:pPr>
      <w:r w:rsidRPr="00D548BA">
        <w:t>PERSON SPECIFICATION</w:t>
      </w:r>
      <w:r w:rsidR="00227F94" w:rsidRPr="00D548BA">
        <w:t xml:space="preserve"> – Clinical Band 7 </w:t>
      </w:r>
      <w:r w:rsidR="00D548BA" w:rsidRPr="00D548BA">
        <w:t>Moving and Handling Lead</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BA183A" w:rsidRPr="00D548BA" w14:paraId="05EA7F4A" w14:textId="77777777" w:rsidTr="007C604E">
        <w:trPr>
          <w:trHeight w:val="576"/>
          <w:jc w:val="center"/>
        </w:trPr>
        <w:tc>
          <w:tcPr>
            <w:tcW w:w="2660" w:type="dxa"/>
            <w:shd w:val="clear" w:color="auto" w:fill="D9D9D9"/>
            <w:tcMar>
              <w:top w:w="57" w:type="dxa"/>
              <w:bottom w:w="57" w:type="dxa"/>
            </w:tcMar>
            <w:vAlign w:val="center"/>
          </w:tcPr>
          <w:p w14:paraId="28FB18F5" w14:textId="77777777" w:rsidR="00BA183A" w:rsidRPr="00D548BA" w:rsidRDefault="00BA183A" w:rsidP="007C604E">
            <w:pPr>
              <w:jc w:val="center"/>
              <w:rPr>
                <w:rFonts w:cs="Arial"/>
                <w:b/>
                <w:bCs/>
              </w:rPr>
            </w:pPr>
            <w:r w:rsidRPr="00D548BA">
              <w:rPr>
                <w:rFonts w:cs="Arial"/>
                <w:b/>
                <w:bCs/>
              </w:rPr>
              <w:t>Attributes</w:t>
            </w:r>
          </w:p>
        </w:tc>
        <w:tc>
          <w:tcPr>
            <w:tcW w:w="5670" w:type="dxa"/>
            <w:shd w:val="clear" w:color="auto" w:fill="D9D9D9"/>
            <w:tcMar>
              <w:top w:w="57" w:type="dxa"/>
              <w:bottom w:w="57" w:type="dxa"/>
            </w:tcMar>
            <w:vAlign w:val="center"/>
          </w:tcPr>
          <w:p w14:paraId="43F93FC7" w14:textId="77777777" w:rsidR="00BA183A" w:rsidRPr="00D548BA" w:rsidRDefault="00BA183A" w:rsidP="007C604E">
            <w:pPr>
              <w:jc w:val="center"/>
              <w:rPr>
                <w:rFonts w:cs="Arial"/>
                <w:b/>
                <w:bCs/>
              </w:rPr>
            </w:pPr>
            <w:r w:rsidRPr="00D548BA">
              <w:rPr>
                <w:rFonts w:cs="Arial"/>
                <w:b/>
                <w:bCs/>
              </w:rPr>
              <w:t>Essential</w:t>
            </w:r>
          </w:p>
        </w:tc>
        <w:tc>
          <w:tcPr>
            <w:tcW w:w="3544" w:type="dxa"/>
            <w:shd w:val="clear" w:color="auto" w:fill="D9D9D9"/>
            <w:tcMar>
              <w:top w:w="57" w:type="dxa"/>
              <w:bottom w:w="57" w:type="dxa"/>
            </w:tcMar>
            <w:vAlign w:val="center"/>
          </w:tcPr>
          <w:p w14:paraId="4C1087CA" w14:textId="77777777" w:rsidR="00BA183A" w:rsidRPr="00D548BA" w:rsidRDefault="00BA183A" w:rsidP="007C604E">
            <w:pPr>
              <w:jc w:val="center"/>
              <w:rPr>
                <w:rFonts w:cs="Arial"/>
                <w:b/>
                <w:bCs/>
              </w:rPr>
            </w:pPr>
            <w:r w:rsidRPr="00D548BA">
              <w:rPr>
                <w:rFonts w:cs="Arial"/>
                <w:b/>
                <w:bCs/>
              </w:rPr>
              <w:t>Desirable</w:t>
            </w:r>
          </w:p>
        </w:tc>
        <w:tc>
          <w:tcPr>
            <w:tcW w:w="2322" w:type="dxa"/>
            <w:shd w:val="clear" w:color="auto" w:fill="D9D9D9"/>
            <w:tcMar>
              <w:top w:w="57" w:type="dxa"/>
              <w:bottom w:w="57" w:type="dxa"/>
            </w:tcMar>
            <w:vAlign w:val="center"/>
          </w:tcPr>
          <w:p w14:paraId="313629B3" w14:textId="77777777" w:rsidR="00BA183A" w:rsidRPr="00D548BA" w:rsidRDefault="00AD5402" w:rsidP="007C604E">
            <w:pPr>
              <w:jc w:val="center"/>
              <w:rPr>
                <w:rFonts w:cs="Arial"/>
                <w:b/>
                <w:bCs/>
              </w:rPr>
            </w:pPr>
            <w:r w:rsidRPr="00D548BA">
              <w:rPr>
                <w:rFonts w:cs="Arial"/>
                <w:b/>
                <w:bCs/>
              </w:rPr>
              <w:t>Method of Assessment</w:t>
            </w:r>
          </w:p>
        </w:tc>
      </w:tr>
      <w:tr w:rsidR="00BA183A" w:rsidRPr="00D548BA" w14:paraId="64DC6C73" w14:textId="77777777" w:rsidTr="007C604E">
        <w:trPr>
          <w:jc w:val="center"/>
        </w:trPr>
        <w:tc>
          <w:tcPr>
            <w:tcW w:w="2660" w:type="dxa"/>
            <w:tcMar>
              <w:top w:w="57" w:type="dxa"/>
              <w:bottom w:w="57" w:type="dxa"/>
            </w:tcMar>
          </w:tcPr>
          <w:p w14:paraId="1021E365" w14:textId="77777777" w:rsidR="00BA183A" w:rsidRPr="00D548BA" w:rsidRDefault="00BA183A" w:rsidP="007C604E">
            <w:pPr>
              <w:rPr>
                <w:rFonts w:cs="Arial"/>
                <w:b/>
              </w:rPr>
            </w:pPr>
            <w:r w:rsidRPr="00D548BA">
              <w:rPr>
                <w:rFonts w:cs="Arial"/>
                <w:b/>
              </w:rPr>
              <w:t>QUALIFICATIONS</w:t>
            </w:r>
          </w:p>
          <w:p w14:paraId="7F1D654A" w14:textId="77777777" w:rsidR="00BA183A" w:rsidRPr="00D548BA" w:rsidRDefault="00BA183A" w:rsidP="007C604E">
            <w:pPr>
              <w:rPr>
                <w:rFonts w:cs="Arial"/>
                <w:b/>
              </w:rPr>
            </w:pPr>
            <w:r w:rsidRPr="00D548BA">
              <w:rPr>
                <w:rFonts w:cs="Arial"/>
                <w:b/>
              </w:rPr>
              <w:t>&amp; TRAINING</w:t>
            </w:r>
          </w:p>
        </w:tc>
        <w:tc>
          <w:tcPr>
            <w:tcW w:w="5670" w:type="dxa"/>
            <w:tcMar>
              <w:top w:w="57" w:type="dxa"/>
              <w:bottom w:w="57" w:type="dxa"/>
            </w:tcMar>
          </w:tcPr>
          <w:p w14:paraId="25C3D2A7" w14:textId="77777777" w:rsidR="00BA183A" w:rsidRPr="00D548BA" w:rsidRDefault="00BA183A" w:rsidP="007C604E">
            <w:pPr>
              <w:rPr>
                <w:rFonts w:cs="Arial"/>
              </w:rPr>
            </w:pPr>
            <w:r w:rsidRPr="00D548BA">
              <w:rPr>
                <w:rFonts w:cs="Arial"/>
              </w:rPr>
              <w:t>Professional degree or diploma in relevant field</w:t>
            </w:r>
            <w:r w:rsidR="0008434B" w:rsidRPr="00D548BA">
              <w:rPr>
                <w:rFonts w:cs="Arial"/>
              </w:rPr>
              <w:t xml:space="preserve"> </w:t>
            </w:r>
          </w:p>
          <w:p w14:paraId="6475136D" w14:textId="77777777" w:rsidR="003250AA" w:rsidRPr="00D548BA" w:rsidRDefault="003250AA" w:rsidP="007C604E">
            <w:pPr>
              <w:rPr>
                <w:rFonts w:cs="Arial"/>
              </w:rPr>
            </w:pPr>
          </w:p>
          <w:p w14:paraId="7A7736BA" w14:textId="77777777" w:rsidR="003250AA" w:rsidRPr="00D548BA" w:rsidRDefault="003250AA" w:rsidP="003250AA">
            <w:pPr>
              <w:rPr>
                <w:rFonts w:cs="Arial"/>
              </w:rPr>
            </w:pPr>
            <w:r w:rsidRPr="00D548BA">
              <w:rPr>
                <w:rFonts w:cs="Arial"/>
              </w:rPr>
              <w:t>Appropriate statutory professional body registration (NMC, HCPC)</w:t>
            </w:r>
          </w:p>
          <w:p w14:paraId="4A7B809F" w14:textId="77777777" w:rsidR="003250AA" w:rsidRPr="00D548BA" w:rsidRDefault="003250AA" w:rsidP="007C604E">
            <w:pPr>
              <w:rPr>
                <w:rFonts w:cs="Arial"/>
              </w:rPr>
            </w:pPr>
          </w:p>
          <w:p w14:paraId="7F0221C2" w14:textId="77777777" w:rsidR="00BA183A" w:rsidRPr="00D548BA" w:rsidRDefault="00F63A2C" w:rsidP="007C604E">
            <w:pPr>
              <w:rPr>
                <w:rFonts w:cs="Arial"/>
              </w:rPr>
            </w:pPr>
            <w:r w:rsidRPr="00D548BA">
              <w:rPr>
                <w:rFonts w:cs="Arial"/>
              </w:rPr>
              <w:t xml:space="preserve">Post graduate learning to </w:t>
            </w:r>
            <w:proofErr w:type="gramStart"/>
            <w:r w:rsidRPr="00D548BA">
              <w:rPr>
                <w:rFonts w:cs="Arial"/>
              </w:rPr>
              <w:t>Masters</w:t>
            </w:r>
            <w:proofErr w:type="gramEnd"/>
            <w:r w:rsidRPr="00D548BA">
              <w:rPr>
                <w:rFonts w:cs="Arial"/>
              </w:rPr>
              <w:t xml:space="preserve"> level or equivalent experience</w:t>
            </w:r>
            <w:r w:rsidR="00995858" w:rsidRPr="00D548BA">
              <w:rPr>
                <w:rFonts w:cs="Arial"/>
              </w:rPr>
              <w:t>/CPD,</w:t>
            </w:r>
            <w:r w:rsidRPr="00D548BA">
              <w:rPr>
                <w:rFonts w:cs="Arial"/>
              </w:rPr>
              <w:t xml:space="preserve"> a </w:t>
            </w:r>
            <w:r w:rsidRPr="00D548BA">
              <w:t xml:space="preserve">recognised training </w:t>
            </w:r>
            <w:r w:rsidR="0008434B" w:rsidRPr="00D548BA">
              <w:t>qualification</w:t>
            </w:r>
            <w:r w:rsidRPr="00D548BA">
              <w:t xml:space="preserve"> relevant to moving and handling or specialist health and safety risk assessment</w:t>
            </w:r>
          </w:p>
          <w:p w14:paraId="0FD6130E" w14:textId="77777777" w:rsidR="00BA183A" w:rsidRPr="00D548BA" w:rsidRDefault="00F63A2C" w:rsidP="007C604E">
            <w:pPr>
              <w:rPr>
                <w:rFonts w:cs="Arial"/>
              </w:rPr>
            </w:pPr>
            <w:r w:rsidRPr="00D548BA">
              <w:rPr>
                <w:rFonts w:cs="Arial"/>
              </w:rPr>
              <w:t xml:space="preserve"> </w:t>
            </w:r>
          </w:p>
          <w:p w14:paraId="22A5B211" w14:textId="77777777" w:rsidR="00BA183A" w:rsidRPr="00D548BA" w:rsidRDefault="00BA183A" w:rsidP="007C604E">
            <w:r w:rsidRPr="00D548BA">
              <w:t>Must be willing to participate in any relevant training identified to develop skills required to carry out duties</w:t>
            </w:r>
          </w:p>
          <w:p w14:paraId="49ACEF92" w14:textId="77777777" w:rsidR="00BA183A" w:rsidRPr="00D548BA" w:rsidRDefault="00BA183A" w:rsidP="007C604E"/>
          <w:p w14:paraId="0A6F9320" w14:textId="77777777" w:rsidR="00BA183A" w:rsidRPr="00D548BA" w:rsidRDefault="00BA183A" w:rsidP="007C604E">
            <w:r w:rsidRPr="00D548BA">
              <w:t>Maintains a portfolio of CPD in line with regulatory body standards</w:t>
            </w:r>
          </w:p>
          <w:p w14:paraId="756BF95B" w14:textId="77777777" w:rsidR="00BA183A" w:rsidRPr="00D548BA" w:rsidRDefault="00BA183A" w:rsidP="007C604E"/>
          <w:p w14:paraId="4A4A03E1" w14:textId="77777777" w:rsidR="00BA183A" w:rsidRPr="00D548BA" w:rsidRDefault="00BA183A" w:rsidP="007C604E">
            <w:r w:rsidRPr="00D548BA">
              <w:t>Teaching</w:t>
            </w:r>
            <w:r w:rsidR="00995858" w:rsidRPr="00D548BA">
              <w:t>,</w:t>
            </w:r>
            <w:r w:rsidRPr="00D548BA">
              <w:t xml:space="preserve"> training or mentorship qualification</w:t>
            </w:r>
            <w:r w:rsidR="007B5F17" w:rsidRPr="00D548BA">
              <w:t xml:space="preserve"> or experience to an equivalent level</w:t>
            </w:r>
          </w:p>
          <w:p w14:paraId="1483B744" w14:textId="77777777" w:rsidR="00995858" w:rsidRPr="00D548BA" w:rsidRDefault="00995858" w:rsidP="007C604E"/>
          <w:p w14:paraId="1C1A6E18" w14:textId="77777777" w:rsidR="00542342" w:rsidRPr="00D548BA" w:rsidRDefault="00542342" w:rsidP="00F63A2C">
            <w:pPr>
              <w:rPr>
                <w:rFonts w:cs="Arial"/>
              </w:rPr>
            </w:pPr>
          </w:p>
        </w:tc>
        <w:tc>
          <w:tcPr>
            <w:tcW w:w="3544" w:type="dxa"/>
            <w:tcMar>
              <w:top w:w="57" w:type="dxa"/>
              <w:bottom w:w="57" w:type="dxa"/>
            </w:tcMar>
          </w:tcPr>
          <w:p w14:paraId="3CFE3FA6" w14:textId="77777777" w:rsidR="00BA183A" w:rsidRPr="00D548BA" w:rsidRDefault="00BA183A" w:rsidP="007C604E">
            <w:pPr>
              <w:rPr>
                <w:rFonts w:cs="Arial"/>
              </w:rPr>
            </w:pPr>
            <w:r w:rsidRPr="00D548BA">
              <w:rPr>
                <w:rFonts w:cs="Arial"/>
              </w:rPr>
              <w:t>Specific CPD modules relevant to specialist field</w:t>
            </w:r>
          </w:p>
          <w:p w14:paraId="00DC8E3D" w14:textId="77777777" w:rsidR="00BA183A" w:rsidRPr="00D548BA" w:rsidRDefault="00BA183A" w:rsidP="007C604E">
            <w:pPr>
              <w:rPr>
                <w:rFonts w:cs="Arial"/>
              </w:rPr>
            </w:pPr>
          </w:p>
          <w:p w14:paraId="28495FDA" w14:textId="77777777" w:rsidR="00C05BC0" w:rsidRPr="00D548BA" w:rsidRDefault="00BA183A" w:rsidP="007C604E">
            <w:r w:rsidRPr="00D548BA">
              <w:rPr>
                <w:rFonts w:cs="Arial"/>
              </w:rPr>
              <w:t>Leadership and management qualification</w:t>
            </w:r>
            <w:r w:rsidR="00C05BC0" w:rsidRPr="00D548BA">
              <w:t xml:space="preserve"> </w:t>
            </w:r>
          </w:p>
          <w:p w14:paraId="21EEEFB0" w14:textId="77777777" w:rsidR="00C05BC0" w:rsidRPr="00D548BA" w:rsidRDefault="00C05BC0" w:rsidP="007C604E"/>
          <w:p w14:paraId="666DE879" w14:textId="77777777" w:rsidR="00BA183A" w:rsidRPr="00D548BA" w:rsidRDefault="00C05BC0" w:rsidP="007C604E">
            <w:r w:rsidRPr="00D548BA">
              <w:t>Member of the national back exchange</w:t>
            </w:r>
          </w:p>
          <w:p w14:paraId="217C4EA0" w14:textId="77777777" w:rsidR="00E63BAA" w:rsidRPr="00D548BA" w:rsidRDefault="00E63BAA" w:rsidP="007C604E">
            <w:pPr>
              <w:rPr>
                <w:rFonts w:cs="Arial"/>
              </w:rPr>
            </w:pPr>
          </w:p>
          <w:p w14:paraId="38E1180F" w14:textId="77777777" w:rsidR="00E63BAA" w:rsidRPr="00D548BA" w:rsidRDefault="00E63BAA" w:rsidP="007C604E">
            <w:pPr>
              <w:rPr>
                <w:rFonts w:cs="Arial"/>
              </w:rPr>
            </w:pPr>
            <w:r w:rsidRPr="00D548BA">
              <w:rPr>
                <w:rFonts w:cs="Arial"/>
              </w:rPr>
              <w:t>Member Chart</w:t>
            </w:r>
            <w:r w:rsidR="00E61A11" w:rsidRPr="00D548BA">
              <w:rPr>
                <w:rFonts w:cs="Arial"/>
              </w:rPr>
              <w:t>er</w:t>
            </w:r>
            <w:r w:rsidRPr="00D548BA">
              <w:rPr>
                <w:rFonts w:cs="Arial"/>
              </w:rPr>
              <w:t>ed Institute of ergonomics and human factors.</w:t>
            </w:r>
          </w:p>
          <w:p w14:paraId="2850D7F2" w14:textId="77777777" w:rsidR="00035EAC" w:rsidRPr="00D548BA" w:rsidRDefault="00035EAC" w:rsidP="007C604E">
            <w:pPr>
              <w:rPr>
                <w:rFonts w:cs="Arial"/>
              </w:rPr>
            </w:pPr>
          </w:p>
          <w:p w14:paraId="0574B670" w14:textId="59CE1E08" w:rsidR="00035EAC" w:rsidRPr="00D548BA" w:rsidRDefault="00035EAC" w:rsidP="007C604E">
            <w:pPr>
              <w:rPr>
                <w:rFonts w:cs="Arial"/>
              </w:rPr>
            </w:pPr>
            <w:r w:rsidRPr="00D548BA">
              <w:rPr>
                <w:rFonts w:cs="Arial"/>
              </w:rPr>
              <w:t>Train the trainer Evac Chair</w:t>
            </w:r>
          </w:p>
          <w:p w14:paraId="16CDB223" w14:textId="77777777" w:rsidR="00035EAC" w:rsidRPr="00D548BA" w:rsidRDefault="00035EAC" w:rsidP="007C604E">
            <w:pPr>
              <w:rPr>
                <w:rFonts w:cs="Arial"/>
              </w:rPr>
            </w:pPr>
          </w:p>
          <w:p w14:paraId="2FBFCF53" w14:textId="08179DF8" w:rsidR="00035EAC" w:rsidRPr="00D548BA" w:rsidRDefault="00035EAC" w:rsidP="007C604E">
            <w:pPr>
              <w:rPr>
                <w:rFonts w:cs="Arial"/>
              </w:rPr>
            </w:pPr>
            <w:r w:rsidRPr="00D548BA">
              <w:rPr>
                <w:rFonts w:cs="Arial"/>
              </w:rPr>
              <w:t>Train the trainer moving and handling</w:t>
            </w:r>
          </w:p>
          <w:p w14:paraId="2E64B950" w14:textId="77777777" w:rsidR="00C05BC0" w:rsidRPr="00D548BA" w:rsidRDefault="00C05BC0" w:rsidP="007C604E">
            <w:pPr>
              <w:rPr>
                <w:rFonts w:cs="Arial"/>
              </w:rPr>
            </w:pPr>
          </w:p>
          <w:p w14:paraId="6925FEF0" w14:textId="77777777" w:rsidR="00C05BC0" w:rsidRPr="00D548BA" w:rsidRDefault="00C05BC0" w:rsidP="007C604E">
            <w:pPr>
              <w:rPr>
                <w:rFonts w:cs="Arial"/>
              </w:rPr>
            </w:pPr>
          </w:p>
        </w:tc>
        <w:tc>
          <w:tcPr>
            <w:tcW w:w="2322" w:type="dxa"/>
            <w:tcMar>
              <w:top w:w="57" w:type="dxa"/>
              <w:bottom w:w="57" w:type="dxa"/>
            </w:tcMar>
          </w:tcPr>
          <w:p w14:paraId="71B224F6" w14:textId="77777777" w:rsidR="00BA183A" w:rsidRPr="00D548BA" w:rsidRDefault="00BA183A" w:rsidP="007C604E">
            <w:pPr>
              <w:rPr>
                <w:rFonts w:cs="Arial"/>
                <w:bCs/>
              </w:rPr>
            </w:pPr>
            <w:r w:rsidRPr="00D548BA">
              <w:rPr>
                <w:rFonts w:cs="Arial"/>
                <w:bCs/>
              </w:rPr>
              <w:t xml:space="preserve">Application </w:t>
            </w:r>
          </w:p>
          <w:p w14:paraId="5A40E129" w14:textId="77777777" w:rsidR="00BA183A" w:rsidRPr="00D548BA" w:rsidRDefault="00BA183A" w:rsidP="007C604E">
            <w:pPr>
              <w:rPr>
                <w:rFonts w:cs="Arial"/>
              </w:rPr>
            </w:pPr>
            <w:r w:rsidRPr="00D548BA">
              <w:rPr>
                <w:rFonts w:cs="Arial"/>
              </w:rPr>
              <w:t>Interview</w:t>
            </w:r>
          </w:p>
          <w:p w14:paraId="060ABC0A" w14:textId="77777777" w:rsidR="00BA183A" w:rsidRPr="00D548BA" w:rsidRDefault="00BA183A" w:rsidP="007C604E">
            <w:pPr>
              <w:rPr>
                <w:rFonts w:cs="Arial"/>
                <w:bCs/>
              </w:rPr>
            </w:pPr>
            <w:r w:rsidRPr="00D548BA">
              <w:rPr>
                <w:rFonts w:cs="Arial"/>
              </w:rPr>
              <w:t>References</w:t>
            </w:r>
          </w:p>
        </w:tc>
      </w:tr>
      <w:tr w:rsidR="00BA183A" w:rsidRPr="00D548BA" w14:paraId="5CDC2E96" w14:textId="77777777" w:rsidTr="007C604E">
        <w:trPr>
          <w:trHeight w:val="854"/>
          <w:jc w:val="center"/>
        </w:trPr>
        <w:tc>
          <w:tcPr>
            <w:tcW w:w="2660" w:type="dxa"/>
            <w:tcMar>
              <w:top w:w="57" w:type="dxa"/>
              <w:bottom w:w="57" w:type="dxa"/>
            </w:tcMar>
          </w:tcPr>
          <w:p w14:paraId="7739670B" w14:textId="77777777" w:rsidR="00BA183A" w:rsidRPr="00D548BA" w:rsidRDefault="00BA183A" w:rsidP="007C604E">
            <w:pPr>
              <w:rPr>
                <w:rFonts w:cs="Arial"/>
                <w:b/>
                <w:bCs/>
              </w:rPr>
            </w:pPr>
            <w:r w:rsidRPr="00D548BA">
              <w:rPr>
                <w:rFonts w:cs="Arial"/>
                <w:b/>
              </w:rPr>
              <w:t>EXPERIENCE</w:t>
            </w:r>
          </w:p>
          <w:p w14:paraId="70330715" w14:textId="77777777" w:rsidR="00BA183A" w:rsidRPr="00D548BA" w:rsidRDefault="00BA183A" w:rsidP="007C604E">
            <w:pPr>
              <w:rPr>
                <w:rFonts w:cs="Arial"/>
                <w:b/>
              </w:rPr>
            </w:pPr>
          </w:p>
        </w:tc>
        <w:tc>
          <w:tcPr>
            <w:tcW w:w="5670" w:type="dxa"/>
            <w:tcMar>
              <w:top w:w="57" w:type="dxa"/>
              <w:bottom w:w="57" w:type="dxa"/>
            </w:tcMar>
          </w:tcPr>
          <w:p w14:paraId="70A394A8" w14:textId="77777777" w:rsidR="00BA183A" w:rsidRPr="00D548BA" w:rsidRDefault="00BA183A" w:rsidP="007C604E">
            <w:pPr>
              <w:rPr>
                <w:rFonts w:cs="Arial"/>
              </w:rPr>
            </w:pPr>
            <w:r w:rsidRPr="00D548BA">
              <w:rPr>
                <w:rFonts w:cs="Arial"/>
              </w:rPr>
              <w:t xml:space="preserve">Experience in </w:t>
            </w:r>
            <w:r w:rsidR="00995858" w:rsidRPr="00D548BA">
              <w:rPr>
                <w:rFonts w:cs="Arial"/>
              </w:rPr>
              <w:t>moving and handling, risk assessment and risk management</w:t>
            </w:r>
          </w:p>
          <w:p w14:paraId="4E8ADDC0" w14:textId="77777777" w:rsidR="00BA183A" w:rsidRPr="00D548BA" w:rsidRDefault="00BA183A" w:rsidP="007C604E">
            <w:pPr>
              <w:rPr>
                <w:rFonts w:cs="Arial"/>
              </w:rPr>
            </w:pPr>
          </w:p>
          <w:p w14:paraId="4069FE2B" w14:textId="77777777" w:rsidR="00BA183A" w:rsidRPr="00D548BA" w:rsidRDefault="00BA183A" w:rsidP="007C604E">
            <w:pPr>
              <w:rPr>
                <w:rFonts w:cs="Arial"/>
              </w:rPr>
            </w:pPr>
            <w:r w:rsidRPr="00D548BA">
              <w:rPr>
                <w:rFonts w:cs="Arial"/>
              </w:rPr>
              <w:t>Experience in the supervision and management of other staff</w:t>
            </w:r>
          </w:p>
          <w:p w14:paraId="3D489548" w14:textId="77777777" w:rsidR="00995858" w:rsidRPr="00D548BA" w:rsidRDefault="00995858" w:rsidP="007C604E">
            <w:pPr>
              <w:rPr>
                <w:rFonts w:cs="Arial"/>
              </w:rPr>
            </w:pPr>
          </w:p>
          <w:p w14:paraId="2493C6F2" w14:textId="77777777" w:rsidR="00995858" w:rsidRPr="00D548BA" w:rsidRDefault="00C05BC0" w:rsidP="007C604E">
            <w:pPr>
              <w:rPr>
                <w:rFonts w:cs="Arial"/>
              </w:rPr>
            </w:pPr>
            <w:r w:rsidRPr="00D548BA">
              <w:t xml:space="preserve">Experience </w:t>
            </w:r>
            <w:r w:rsidR="00995858" w:rsidRPr="00D548BA">
              <w:t>of developing policy, guidelines and managing resources</w:t>
            </w:r>
          </w:p>
          <w:p w14:paraId="5443F8F2" w14:textId="77777777" w:rsidR="00BA183A" w:rsidRPr="00D548BA" w:rsidRDefault="00BA183A" w:rsidP="007C604E">
            <w:pPr>
              <w:rPr>
                <w:rFonts w:cs="Arial"/>
              </w:rPr>
            </w:pPr>
          </w:p>
          <w:p w14:paraId="4EB23D3F" w14:textId="77777777" w:rsidR="00542342" w:rsidRPr="00D548BA" w:rsidRDefault="00BA183A" w:rsidP="007C604E">
            <w:pPr>
              <w:rPr>
                <w:rFonts w:cs="Arial"/>
              </w:rPr>
            </w:pPr>
            <w:r w:rsidRPr="00D548BA">
              <w:rPr>
                <w:rFonts w:cs="Arial"/>
              </w:rPr>
              <w:t xml:space="preserve">Experience in the teaching and training of others </w:t>
            </w:r>
          </w:p>
        </w:tc>
        <w:tc>
          <w:tcPr>
            <w:tcW w:w="3544" w:type="dxa"/>
            <w:tcMar>
              <w:top w:w="57" w:type="dxa"/>
              <w:bottom w:w="57" w:type="dxa"/>
            </w:tcMar>
          </w:tcPr>
          <w:p w14:paraId="26E471DB" w14:textId="77777777" w:rsidR="00BA183A" w:rsidRPr="00D548BA" w:rsidRDefault="00BA183A" w:rsidP="007C604E">
            <w:pPr>
              <w:rPr>
                <w:rFonts w:cs="Arial"/>
              </w:rPr>
            </w:pPr>
            <w:r w:rsidRPr="00D548BA">
              <w:rPr>
                <w:rFonts w:cs="Arial"/>
              </w:rPr>
              <w:lastRenderedPageBreak/>
              <w:t xml:space="preserve">Working in community or primary </w:t>
            </w:r>
            <w:proofErr w:type="gramStart"/>
            <w:r w:rsidRPr="00D548BA">
              <w:rPr>
                <w:rFonts w:cs="Arial"/>
              </w:rPr>
              <w:t>care based</w:t>
            </w:r>
            <w:proofErr w:type="gramEnd"/>
            <w:r w:rsidRPr="00D548BA">
              <w:rPr>
                <w:rFonts w:cs="Arial"/>
              </w:rPr>
              <w:t xml:space="preserve"> teams</w:t>
            </w:r>
          </w:p>
          <w:p w14:paraId="24F09B7A" w14:textId="77777777" w:rsidR="00BA183A" w:rsidRPr="00D548BA" w:rsidRDefault="00BA183A" w:rsidP="007C604E">
            <w:pPr>
              <w:rPr>
                <w:rFonts w:cs="Arial"/>
              </w:rPr>
            </w:pPr>
          </w:p>
          <w:p w14:paraId="3D8964A6" w14:textId="77777777" w:rsidR="00BA183A" w:rsidRPr="00D548BA" w:rsidRDefault="00BA183A" w:rsidP="007C604E">
            <w:pPr>
              <w:rPr>
                <w:rFonts w:cs="Arial"/>
              </w:rPr>
            </w:pPr>
            <w:r w:rsidRPr="00D548BA">
              <w:rPr>
                <w:rFonts w:cs="Arial"/>
              </w:rPr>
              <w:t>Experience of leadership in practice</w:t>
            </w:r>
          </w:p>
          <w:p w14:paraId="5AE6F92A" w14:textId="77777777" w:rsidR="00BA183A" w:rsidRPr="00D548BA" w:rsidRDefault="00BA183A" w:rsidP="007C604E">
            <w:pPr>
              <w:rPr>
                <w:rFonts w:cs="Arial"/>
              </w:rPr>
            </w:pPr>
          </w:p>
          <w:p w14:paraId="69F19752" w14:textId="77777777" w:rsidR="00BA183A" w:rsidRPr="00D548BA" w:rsidRDefault="00BA183A" w:rsidP="007C604E">
            <w:pPr>
              <w:rPr>
                <w:rFonts w:cs="Arial"/>
              </w:rPr>
            </w:pPr>
          </w:p>
        </w:tc>
        <w:tc>
          <w:tcPr>
            <w:tcW w:w="2322" w:type="dxa"/>
            <w:tcMar>
              <w:top w:w="57" w:type="dxa"/>
              <w:bottom w:w="57" w:type="dxa"/>
            </w:tcMar>
          </w:tcPr>
          <w:p w14:paraId="74472789" w14:textId="77777777" w:rsidR="00BA183A" w:rsidRPr="00D548BA" w:rsidRDefault="00BA183A" w:rsidP="007C604E">
            <w:pPr>
              <w:rPr>
                <w:rFonts w:cs="Arial"/>
              </w:rPr>
            </w:pPr>
            <w:r w:rsidRPr="00D548BA">
              <w:rPr>
                <w:rFonts w:cs="Arial"/>
              </w:rPr>
              <w:lastRenderedPageBreak/>
              <w:t xml:space="preserve">Application </w:t>
            </w:r>
          </w:p>
          <w:p w14:paraId="68C4B18C" w14:textId="77777777" w:rsidR="00BA183A" w:rsidRPr="00D548BA" w:rsidRDefault="00BA183A" w:rsidP="007C604E">
            <w:pPr>
              <w:rPr>
                <w:rFonts w:cs="Arial"/>
              </w:rPr>
            </w:pPr>
            <w:r w:rsidRPr="00D548BA">
              <w:rPr>
                <w:rFonts w:cs="Arial"/>
              </w:rPr>
              <w:t>Interview</w:t>
            </w:r>
          </w:p>
        </w:tc>
      </w:tr>
      <w:tr w:rsidR="00BA183A" w:rsidRPr="00D548BA" w14:paraId="2F3A13F1" w14:textId="77777777" w:rsidTr="007C604E">
        <w:trPr>
          <w:trHeight w:val="864"/>
          <w:jc w:val="center"/>
        </w:trPr>
        <w:tc>
          <w:tcPr>
            <w:tcW w:w="2660" w:type="dxa"/>
            <w:tcMar>
              <w:top w:w="57" w:type="dxa"/>
              <w:bottom w:w="57" w:type="dxa"/>
            </w:tcMar>
          </w:tcPr>
          <w:p w14:paraId="05F40B76" w14:textId="77777777" w:rsidR="00BA183A" w:rsidRPr="00D548BA" w:rsidRDefault="00BA183A" w:rsidP="007C604E">
            <w:pPr>
              <w:rPr>
                <w:rFonts w:cs="Arial"/>
                <w:b/>
              </w:rPr>
            </w:pPr>
            <w:r w:rsidRPr="00D548BA">
              <w:rPr>
                <w:rFonts w:cs="Arial"/>
                <w:b/>
              </w:rPr>
              <w:t>KNOWLEDGE &amp; UNDERSTANDING</w:t>
            </w:r>
          </w:p>
        </w:tc>
        <w:tc>
          <w:tcPr>
            <w:tcW w:w="5670" w:type="dxa"/>
            <w:tcMar>
              <w:top w:w="57" w:type="dxa"/>
              <w:bottom w:w="57" w:type="dxa"/>
            </w:tcMar>
          </w:tcPr>
          <w:p w14:paraId="7E684E9B" w14:textId="77777777" w:rsidR="00BA183A" w:rsidRPr="00D548BA" w:rsidRDefault="00BA183A" w:rsidP="007C604E">
            <w:pPr>
              <w:pStyle w:val="BodyText"/>
              <w:jc w:val="left"/>
            </w:pPr>
            <w:r w:rsidRPr="00D548BA">
              <w:t xml:space="preserve">Highly developed specialist theoretical and clinical knowledge </w:t>
            </w:r>
            <w:r w:rsidR="00C05BC0" w:rsidRPr="00D548BA">
              <w:t xml:space="preserve">in moving and handling </w:t>
            </w:r>
          </w:p>
          <w:p w14:paraId="029C9EFA" w14:textId="77777777" w:rsidR="00BA183A" w:rsidRPr="00D548BA" w:rsidRDefault="00BA183A" w:rsidP="007C604E">
            <w:pPr>
              <w:pStyle w:val="BodyText"/>
              <w:jc w:val="left"/>
            </w:pPr>
          </w:p>
          <w:p w14:paraId="4D8B8A4D" w14:textId="77777777" w:rsidR="00C05BC0" w:rsidRPr="00D548BA" w:rsidRDefault="00C05BC0" w:rsidP="007C604E">
            <w:pPr>
              <w:pStyle w:val="BodyText"/>
              <w:jc w:val="left"/>
            </w:pPr>
            <w:r w:rsidRPr="00D548BA">
              <w:t xml:space="preserve">Highly developed knowledge of current clinical and non-clinical </w:t>
            </w:r>
            <w:r w:rsidR="00252767" w:rsidRPr="00D548BA">
              <w:t>moving and</w:t>
            </w:r>
            <w:r w:rsidRPr="00D548BA">
              <w:t xml:space="preserve"> handling guidance for the NHS </w:t>
            </w:r>
          </w:p>
          <w:p w14:paraId="7D458FA0" w14:textId="77777777" w:rsidR="00C05BC0" w:rsidRPr="00D548BA" w:rsidRDefault="00C05BC0" w:rsidP="007C604E">
            <w:pPr>
              <w:pStyle w:val="BodyText"/>
              <w:jc w:val="left"/>
            </w:pPr>
          </w:p>
          <w:p w14:paraId="70A3F44B" w14:textId="18FF5A7E" w:rsidR="00C05BC0" w:rsidRPr="00D548BA" w:rsidRDefault="00C05BC0" w:rsidP="007C604E">
            <w:pPr>
              <w:pStyle w:val="BodyText"/>
              <w:jc w:val="left"/>
            </w:pPr>
            <w:r w:rsidRPr="00D548BA">
              <w:t>Knowledge of H</w:t>
            </w:r>
            <w:r w:rsidR="006E0B63" w:rsidRPr="00D548BA">
              <w:t>ealth and Safety</w:t>
            </w:r>
            <w:r w:rsidRPr="00D548BA">
              <w:t xml:space="preserve"> legislation, safe systems of work and assessment of manual handling tasks in the workplace</w:t>
            </w:r>
          </w:p>
          <w:p w14:paraId="5CDFD529" w14:textId="77777777" w:rsidR="00C05BC0" w:rsidRPr="00D548BA" w:rsidRDefault="00C05BC0" w:rsidP="007C604E">
            <w:pPr>
              <w:pStyle w:val="BodyText"/>
              <w:jc w:val="left"/>
            </w:pPr>
          </w:p>
          <w:p w14:paraId="12015FBD" w14:textId="77777777" w:rsidR="00C05BC0" w:rsidRPr="00D548BA" w:rsidRDefault="00C05BC0" w:rsidP="007C604E">
            <w:pPr>
              <w:pStyle w:val="BodyText"/>
              <w:jc w:val="left"/>
            </w:pPr>
            <w:r w:rsidRPr="00D548BA">
              <w:t>Knowledge of governance and assurance processes</w:t>
            </w:r>
          </w:p>
          <w:p w14:paraId="59C280F8" w14:textId="77777777" w:rsidR="00C05BC0" w:rsidRPr="00D548BA" w:rsidRDefault="00C05BC0" w:rsidP="007C604E">
            <w:pPr>
              <w:pStyle w:val="BodyText"/>
              <w:jc w:val="left"/>
            </w:pPr>
          </w:p>
          <w:p w14:paraId="15DA837C" w14:textId="77777777" w:rsidR="00BA183A" w:rsidRPr="00D548BA" w:rsidRDefault="00BA183A" w:rsidP="007C604E">
            <w:pPr>
              <w:pStyle w:val="BodyText"/>
              <w:jc w:val="left"/>
            </w:pPr>
            <w:r w:rsidRPr="00D548BA">
              <w:t>Highly developed knowledge of professional standards and application in practice</w:t>
            </w:r>
          </w:p>
          <w:p w14:paraId="7AF2FA45" w14:textId="77777777" w:rsidR="00BA183A" w:rsidRPr="00D548BA" w:rsidRDefault="00BA183A" w:rsidP="007C604E">
            <w:pPr>
              <w:pStyle w:val="BodyText"/>
              <w:jc w:val="left"/>
            </w:pPr>
          </w:p>
          <w:p w14:paraId="56781B2E" w14:textId="77777777" w:rsidR="00BA183A" w:rsidRPr="00D548BA" w:rsidRDefault="00BA183A" w:rsidP="007C604E">
            <w:pPr>
              <w:pStyle w:val="BodyText"/>
              <w:jc w:val="left"/>
            </w:pPr>
            <w:r w:rsidRPr="00D548BA">
              <w:t>Highly developed knowledge of relevant current issues in health and social care, ethics and innovation and application in practice</w:t>
            </w:r>
          </w:p>
          <w:p w14:paraId="58B7A620" w14:textId="77777777" w:rsidR="00BA183A" w:rsidRPr="00D548BA" w:rsidRDefault="00BA183A" w:rsidP="007C604E">
            <w:pPr>
              <w:pStyle w:val="BodyText"/>
              <w:jc w:val="left"/>
            </w:pPr>
          </w:p>
          <w:p w14:paraId="186D017A" w14:textId="77777777" w:rsidR="00BA183A" w:rsidRPr="00D548BA" w:rsidRDefault="00BA183A" w:rsidP="007C604E">
            <w:pPr>
              <w:pStyle w:val="BodyText"/>
              <w:jc w:val="left"/>
            </w:pPr>
            <w:r w:rsidRPr="00D548BA">
              <w:t>Demonstrates awareness of limits to knowledge base</w:t>
            </w:r>
          </w:p>
          <w:p w14:paraId="28DE75B8" w14:textId="77777777" w:rsidR="00BA183A" w:rsidRPr="00D548BA" w:rsidRDefault="00BA183A" w:rsidP="007C604E">
            <w:pPr>
              <w:pStyle w:val="BodyText"/>
              <w:jc w:val="left"/>
            </w:pPr>
          </w:p>
          <w:p w14:paraId="7956E9DC" w14:textId="77777777" w:rsidR="00BA183A" w:rsidRPr="00D548BA" w:rsidRDefault="00BA183A" w:rsidP="007C604E">
            <w:pPr>
              <w:pStyle w:val="BodyText"/>
              <w:jc w:val="left"/>
              <w:rPr>
                <w:rFonts w:cs="Arial"/>
              </w:rPr>
            </w:pPr>
            <w:r w:rsidRPr="00D548BA">
              <w:rPr>
                <w:rFonts w:cs="Arial"/>
              </w:rPr>
              <w:t>Experience of leading the application of clinical governance and quality measures in practice</w:t>
            </w:r>
          </w:p>
          <w:p w14:paraId="16568AD8" w14:textId="77777777" w:rsidR="00BA183A" w:rsidRPr="00D548BA" w:rsidRDefault="00BA183A" w:rsidP="007C604E">
            <w:pPr>
              <w:pStyle w:val="BodyText"/>
              <w:jc w:val="left"/>
              <w:rPr>
                <w:rFonts w:cs="Arial"/>
              </w:rPr>
            </w:pPr>
          </w:p>
          <w:p w14:paraId="111945EE" w14:textId="77777777" w:rsidR="00BA183A" w:rsidRPr="00D548BA" w:rsidRDefault="00BA183A" w:rsidP="007C604E">
            <w:pPr>
              <w:pStyle w:val="BodyText"/>
              <w:jc w:val="left"/>
              <w:rPr>
                <w:rFonts w:cs="Arial"/>
              </w:rPr>
            </w:pPr>
            <w:r w:rsidRPr="00D548BA">
              <w:rPr>
                <w:rFonts w:cs="Arial"/>
              </w:rPr>
              <w:t>Knowledge of specific innovation techniques / initiatives e.g. Productive Community / Ward Series (Leeds Approach)</w:t>
            </w:r>
          </w:p>
          <w:p w14:paraId="119C7D8D" w14:textId="77777777" w:rsidR="00BA183A" w:rsidRPr="00D548BA" w:rsidRDefault="00BA183A" w:rsidP="007C604E">
            <w:pPr>
              <w:pStyle w:val="BodyText"/>
              <w:jc w:val="left"/>
              <w:rPr>
                <w:rFonts w:cs="Arial"/>
              </w:rPr>
            </w:pPr>
          </w:p>
          <w:p w14:paraId="3B8945A4" w14:textId="77777777" w:rsidR="00E3200E" w:rsidRPr="00D548BA" w:rsidRDefault="00E3200E" w:rsidP="00C05BC0">
            <w:pPr>
              <w:pStyle w:val="BodyText"/>
              <w:jc w:val="left"/>
              <w:rPr>
                <w:rFonts w:cs="Arial"/>
              </w:rPr>
            </w:pPr>
          </w:p>
        </w:tc>
        <w:tc>
          <w:tcPr>
            <w:tcW w:w="3544" w:type="dxa"/>
            <w:tcMar>
              <w:top w:w="57" w:type="dxa"/>
              <w:bottom w:w="57" w:type="dxa"/>
            </w:tcMar>
          </w:tcPr>
          <w:p w14:paraId="1C417FFE" w14:textId="77777777" w:rsidR="00BA183A" w:rsidRPr="00D548BA" w:rsidRDefault="00BA183A" w:rsidP="007C604E">
            <w:pPr>
              <w:rPr>
                <w:rFonts w:cs="Arial"/>
              </w:rPr>
            </w:pPr>
            <w:r w:rsidRPr="00D548BA">
              <w:rPr>
                <w:rFonts w:cs="Arial"/>
              </w:rPr>
              <w:lastRenderedPageBreak/>
              <w:t>Experience of practical application of innovation techniques</w:t>
            </w:r>
          </w:p>
          <w:p w14:paraId="17D7FDD4" w14:textId="77777777" w:rsidR="00BA183A" w:rsidRPr="00D548BA" w:rsidRDefault="00BA183A" w:rsidP="007C604E">
            <w:pPr>
              <w:rPr>
                <w:rFonts w:cs="Arial"/>
              </w:rPr>
            </w:pPr>
          </w:p>
          <w:p w14:paraId="54317D97" w14:textId="77777777" w:rsidR="00BA183A" w:rsidRPr="00D548BA" w:rsidRDefault="00BA183A" w:rsidP="007C604E">
            <w:pPr>
              <w:rPr>
                <w:rFonts w:cs="Arial"/>
              </w:rPr>
            </w:pPr>
            <w:r w:rsidRPr="00D548BA">
              <w:rPr>
                <w:rFonts w:cs="Arial"/>
              </w:rPr>
              <w:t xml:space="preserve">Evidence of research projects </w:t>
            </w:r>
            <w:r w:rsidR="00C76690" w:rsidRPr="00D548BA">
              <w:rPr>
                <w:rFonts w:cs="Arial"/>
              </w:rPr>
              <w:t xml:space="preserve">and/or clinical audit </w:t>
            </w:r>
            <w:r w:rsidRPr="00D548BA">
              <w:rPr>
                <w:rFonts w:cs="Arial"/>
              </w:rPr>
              <w:t>relevant to clinical area</w:t>
            </w:r>
          </w:p>
          <w:p w14:paraId="09ABDFF4" w14:textId="77777777" w:rsidR="00BA183A" w:rsidRPr="00D548BA" w:rsidRDefault="00BA183A" w:rsidP="007C604E">
            <w:pPr>
              <w:rPr>
                <w:rFonts w:cs="Arial"/>
              </w:rPr>
            </w:pPr>
          </w:p>
          <w:p w14:paraId="21BB3BCE" w14:textId="77777777" w:rsidR="00BA183A" w:rsidRPr="00D548BA" w:rsidRDefault="00BA183A" w:rsidP="007C604E">
            <w:pPr>
              <w:rPr>
                <w:rFonts w:cs="Arial"/>
              </w:rPr>
            </w:pPr>
          </w:p>
        </w:tc>
        <w:tc>
          <w:tcPr>
            <w:tcW w:w="2322" w:type="dxa"/>
            <w:tcMar>
              <w:top w:w="57" w:type="dxa"/>
              <w:bottom w:w="57" w:type="dxa"/>
            </w:tcMar>
          </w:tcPr>
          <w:p w14:paraId="26F20F1A" w14:textId="77777777" w:rsidR="00BA183A" w:rsidRPr="00D548BA" w:rsidRDefault="00BA183A" w:rsidP="007C604E">
            <w:pPr>
              <w:rPr>
                <w:rFonts w:cs="Arial"/>
              </w:rPr>
            </w:pPr>
            <w:r w:rsidRPr="00D548BA">
              <w:rPr>
                <w:rFonts w:cs="Arial"/>
              </w:rPr>
              <w:t>Interview</w:t>
            </w:r>
          </w:p>
        </w:tc>
      </w:tr>
      <w:tr w:rsidR="00BA183A" w:rsidRPr="00D548BA" w14:paraId="54A0B58E" w14:textId="77777777" w:rsidTr="007C604E">
        <w:trPr>
          <w:jc w:val="center"/>
        </w:trPr>
        <w:tc>
          <w:tcPr>
            <w:tcW w:w="2660" w:type="dxa"/>
            <w:tcMar>
              <w:top w:w="57" w:type="dxa"/>
              <w:bottom w:w="57" w:type="dxa"/>
            </w:tcMar>
          </w:tcPr>
          <w:p w14:paraId="621BC091" w14:textId="77777777" w:rsidR="00BA183A" w:rsidRPr="00D548BA" w:rsidRDefault="00BA183A" w:rsidP="007C604E">
            <w:pPr>
              <w:rPr>
                <w:rFonts w:cs="Arial"/>
                <w:b/>
              </w:rPr>
            </w:pPr>
            <w:r w:rsidRPr="00D548BA">
              <w:rPr>
                <w:rFonts w:cs="Arial"/>
                <w:b/>
              </w:rPr>
              <w:t>PRACTICAL &amp; INTELLECTUAL SKILLS</w:t>
            </w:r>
          </w:p>
        </w:tc>
        <w:tc>
          <w:tcPr>
            <w:tcW w:w="5670" w:type="dxa"/>
            <w:tcMar>
              <w:top w:w="57" w:type="dxa"/>
              <w:bottom w:w="57" w:type="dxa"/>
            </w:tcMar>
          </w:tcPr>
          <w:p w14:paraId="5DB76778" w14:textId="77777777" w:rsidR="00BA183A" w:rsidRPr="00D548BA" w:rsidRDefault="00BA183A" w:rsidP="007C604E">
            <w:pPr>
              <w:rPr>
                <w:rFonts w:cs="Arial"/>
              </w:rPr>
            </w:pPr>
            <w:r w:rsidRPr="00D548BA">
              <w:rPr>
                <w:rFonts w:cs="Arial"/>
              </w:rPr>
              <w:t>Highly specialist assessment, planning, treatment and evaluation skills appropriate to clinical area</w:t>
            </w:r>
          </w:p>
          <w:p w14:paraId="60095CE7" w14:textId="77777777" w:rsidR="00BA183A" w:rsidRPr="00D548BA" w:rsidRDefault="00BA183A" w:rsidP="007C604E">
            <w:pPr>
              <w:rPr>
                <w:rFonts w:cs="Arial"/>
              </w:rPr>
            </w:pPr>
          </w:p>
          <w:p w14:paraId="623E02DA" w14:textId="09668588" w:rsidR="00BA183A" w:rsidRPr="00D548BA" w:rsidRDefault="00BA183A" w:rsidP="007C604E">
            <w:pPr>
              <w:rPr>
                <w:rFonts w:cs="Arial"/>
              </w:rPr>
            </w:pPr>
            <w:r w:rsidRPr="00D548BA">
              <w:rPr>
                <w:rFonts w:cs="Arial"/>
              </w:rPr>
              <w:t xml:space="preserve">Performs highly </w:t>
            </w:r>
            <w:r w:rsidR="00282CAF" w:rsidRPr="00D548BA">
              <w:rPr>
                <w:rFonts w:cs="Arial"/>
              </w:rPr>
              <w:t>specialised tests</w:t>
            </w:r>
            <w:r w:rsidRPr="00D548BA">
              <w:rPr>
                <w:rFonts w:cs="Arial"/>
              </w:rPr>
              <w:t xml:space="preserve"> / procedures / diagnostics relevant to clinical role to an advanced level</w:t>
            </w:r>
          </w:p>
          <w:p w14:paraId="0000457B" w14:textId="77777777" w:rsidR="00BA183A" w:rsidRPr="00D548BA" w:rsidRDefault="00BA183A" w:rsidP="007C604E">
            <w:pPr>
              <w:rPr>
                <w:rFonts w:cs="Arial"/>
              </w:rPr>
            </w:pPr>
          </w:p>
          <w:p w14:paraId="257642D2" w14:textId="2B9843C0" w:rsidR="00BA183A" w:rsidRPr="00D548BA" w:rsidRDefault="00BA183A" w:rsidP="007C604E">
            <w:pPr>
              <w:rPr>
                <w:rFonts w:cs="Arial"/>
              </w:rPr>
            </w:pPr>
            <w:r w:rsidRPr="00D548BA">
              <w:rPr>
                <w:rFonts w:cs="Arial"/>
              </w:rPr>
              <w:t xml:space="preserve">Highly complex analytical and creative </w:t>
            </w:r>
            <w:r w:rsidR="00282CAF" w:rsidRPr="00D548BA">
              <w:rPr>
                <w:rFonts w:cs="Arial"/>
              </w:rPr>
              <w:t>problem-solving</w:t>
            </w:r>
            <w:r w:rsidRPr="00D548BA">
              <w:rPr>
                <w:rFonts w:cs="Arial"/>
              </w:rPr>
              <w:t xml:space="preserve"> skills in unpredictable situations</w:t>
            </w:r>
          </w:p>
          <w:p w14:paraId="44EE428A" w14:textId="77777777" w:rsidR="00BA183A" w:rsidRPr="00D548BA" w:rsidRDefault="00BA183A" w:rsidP="007C604E">
            <w:pPr>
              <w:rPr>
                <w:rFonts w:cs="Arial"/>
              </w:rPr>
            </w:pPr>
            <w:r w:rsidRPr="00D548BA">
              <w:rPr>
                <w:rFonts w:cs="Arial"/>
              </w:rPr>
              <w:t>Workload management including delegation of tasks and day-to-day team leadership</w:t>
            </w:r>
          </w:p>
          <w:p w14:paraId="037B7E01" w14:textId="77777777" w:rsidR="00BA183A" w:rsidRPr="00D548BA" w:rsidRDefault="00BA183A" w:rsidP="007C604E">
            <w:pPr>
              <w:rPr>
                <w:rFonts w:cs="Arial"/>
              </w:rPr>
            </w:pPr>
          </w:p>
          <w:p w14:paraId="339DA5FC" w14:textId="77777777" w:rsidR="00BA183A" w:rsidRPr="00D548BA" w:rsidRDefault="00BA183A" w:rsidP="007C604E">
            <w:pPr>
              <w:rPr>
                <w:rFonts w:cs="Arial"/>
              </w:rPr>
            </w:pPr>
            <w:r w:rsidRPr="00D548BA">
              <w:rPr>
                <w:rFonts w:cs="Arial"/>
              </w:rPr>
              <w:t xml:space="preserve">Competent IT skills </w:t>
            </w:r>
            <w:proofErr w:type="gramStart"/>
            <w:r w:rsidRPr="00D548BA">
              <w:rPr>
                <w:rFonts w:cs="Arial"/>
              </w:rPr>
              <w:t>in order to</w:t>
            </w:r>
            <w:proofErr w:type="gramEnd"/>
            <w:r w:rsidRPr="00D548BA">
              <w:rPr>
                <w:rFonts w:cs="Arial"/>
              </w:rPr>
              <w:t xml:space="preserve"> collect and interpret data, present reports and compile presentations in a range of contexts</w:t>
            </w:r>
          </w:p>
          <w:p w14:paraId="41F5822C" w14:textId="77777777" w:rsidR="00BA183A" w:rsidRPr="00D548BA" w:rsidRDefault="00BA183A" w:rsidP="007C604E">
            <w:pPr>
              <w:rPr>
                <w:rFonts w:cs="Arial"/>
              </w:rPr>
            </w:pPr>
          </w:p>
          <w:p w14:paraId="028FB2B9" w14:textId="77777777" w:rsidR="00BA183A" w:rsidRPr="00D548BA" w:rsidRDefault="00BA183A" w:rsidP="007C604E">
            <w:pPr>
              <w:rPr>
                <w:rFonts w:cs="Arial"/>
              </w:rPr>
            </w:pPr>
            <w:r w:rsidRPr="00D548BA">
              <w:rPr>
                <w:rFonts w:cs="Arial"/>
              </w:rPr>
              <w:t xml:space="preserve">Advanced verbal, non-verbal and written communication skills including communicating complex or potentially distressing information to </w:t>
            </w:r>
            <w:r w:rsidR="00636132" w:rsidRPr="00D548BA">
              <w:rPr>
                <w:rFonts w:cs="Arial"/>
              </w:rPr>
              <w:t>patient</w:t>
            </w:r>
            <w:r w:rsidRPr="00D548BA">
              <w:rPr>
                <w:rFonts w:cs="Arial"/>
              </w:rPr>
              <w:t>s / carers and managing conflict when appropriate</w:t>
            </w:r>
          </w:p>
          <w:p w14:paraId="5DC8036D" w14:textId="77777777" w:rsidR="00BA183A" w:rsidRPr="00D548BA" w:rsidRDefault="00BA183A" w:rsidP="007C604E">
            <w:pPr>
              <w:rPr>
                <w:rFonts w:cs="Arial"/>
              </w:rPr>
            </w:pPr>
          </w:p>
          <w:p w14:paraId="5D384A7C" w14:textId="77777777" w:rsidR="00BA183A" w:rsidRPr="00D548BA" w:rsidRDefault="00BA183A" w:rsidP="007C604E">
            <w:pPr>
              <w:rPr>
                <w:rFonts w:cs="Arial"/>
              </w:rPr>
            </w:pPr>
            <w:r w:rsidRPr="00D548BA">
              <w:rPr>
                <w:rFonts w:cs="Arial"/>
              </w:rPr>
              <w:t>Risk assessment skills</w:t>
            </w:r>
          </w:p>
          <w:p w14:paraId="538E5861" w14:textId="77777777" w:rsidR="00BA183A" w:rsidRPr="00D548BA" w:rsidRDefault="00BA183A" w:rsidP="007C604E">
            <w:pPr>
              <w:rPr>
                <w:rFonts w:cs="Arial"/>
              </w:rPr>
            </w:pPr>
          </w:p>
          <w:p w14:paraId="16E15935" w14:textId="77777777" w:rsidR="00BA183A" w:rsidRPr="00D548BA" w:rsidRDefault="00BA183A" w:rsidP="007C604E">
            <w:pPr>
              <w:rPr>
                <w:rFonts w:cs="Arial"/>
              </w:rPr>
            </w:pPr>
            <w:r w:rsidRPr="00D548BA">
              <w:rPr>
                <w:rFonts w:cs="Arial"/>
              </w:rPr>
              <w:lastRenderedPageBreak/>
              <w:t>Reflective practice skills – able to give clear and effective feedback and support others to develop</w:t>
            </w:r>
          </w:p>
          <w:p w14:paraId="5E28032B" w14:textId="77777777" w:rsidR="00BA183A" w:rsidRPr="00D548BA" w:rsidRDefault="00BA183A" w:rsidP="007C604E">
            <w:pPr>
              <w:rPr>
                <w:rFonts w:cs="Arial"/>
              </w:rPr>
            </w:pPr>
          </w:p>
          <w:p w14:paraId="400E7C50" w14:textId="77777777" w:rsidR="00BA183A" w:rsidRPr="00D548BA" w:rsidRDefault="00BA183A" w:rsidP="007C604E">
            <w:pPr>
              <w:rPr>
                <w:rFonts w:cs="Arial"/>
              </w:rPr>
            </w:pPr>
            <w:r w:rsidRPr="00D548BA">
              <w:rPr>
                <w:rFonts w:cs="Arial"/>
              </w:rPr>
              <w:t>Develop and lead clinical audit within clinical area</w:t>
            </w:r>
          </w:p>
          <w:p w14:paraId="06C3CDED" w14:textId="77777777" w:rsidR="00BA183A" w:rsidRPr="00D548BA" w:rsidRDefault="00BA183A" w:rsidP="007C604E">
            <w:pPr>
              <w:rPr>
                <w:rFonts w:cs="Arial"/>
              </w:rPr>
            </w:pPr>
          </w:p>
          <w:p w14:paraId="20BFADCE" w14:textId="77777777" w:rsidR="00BA183A" w:rsidRPr="00D548BA" w:rsidRDefault="00BA183A" w:rsidP="007C604E">
            <w:pPr>
              <w:rPr>
                <w:rFonts w:cs="Arial"/>
              </w:rPr>
            </w:pPr>
            <w:r w:rsidRPr="00D548BA">
              <w:rPr>
                <w:rFonts w:cs="Arial"/>
              </w:rPr>
              <w:t>Lead / contribute to research activities relevant to clinical area</w:t>
            </w:r>
          </w:p>
        </w:tc>
        <w:tc>
          <w:tcPr>
            <w:tcW w:w="3544" w:type="dxa"/>
            <w:tcMar>
              <w:top w:w="57" w:type="dxa"/>
              <w:bottom w:w="57" w:type="dxa"/>
            </w:tcMar>
          </w:tcPr>
          <w:p w14:paraId="747B6DDB" w14:textId="77777777" w:rsidR="00BA183A" w:rsidRPr="00D548BA" w:rsidRDefault="00BA183A" w:rsidP="007C604E">
            <w:pPr>
              <w:rPr>
                <w:rFonts w:cs="Arial"/>
              </w:rPr>
            </w:pPr>
          </w:p>
        </w:tc>
        <w:tc>
          <w:tcPr>
            <w:tcW w:w="2322" w:type="dxa"/>
            <w:tcMar>
              <w:top w:w="57" w:type="dxa"/>
              <w:bottom w:w="57" w:type="dxa"/>
            </w:tcMar>
          </w:tcPr>
          <w:p w14:paraId="3E326956" w14:textId="77777777" w:rsidR="00BA183A" w:rsidRPr="00D548BA" w:rsidRDefault="00BA183A" w:rsidP="007C604E">
            <w:pPr>
              <w:rPr>
                <w:rFonts w:cs="Arial"/>
              </w:rPr>
            </w:pPr>
            <w:r w:rsidRPr="00D548BA">
              <w:rPr>
                <w:rFonts w:cs="Arial"/>
              </w:rPr>
              <w:t>Application</w:t>
            </w:r>
          </w:p>
          <w:p w14:paraId="2EFFEEF8" w14:textId="77777777" w:rsidR="00BA183A" w:rsidRPr="00D548BA" w:rsidRDefault="00BA183A" w:rsidP="007C604E">
            <w:pPr>
              <w:rPr>
                <w:rFonts w:cs="Arial"/>
              </w:rPr>
            </w:pPr>
            <w:r w:rsidRPr="00D548BA">
              <w:rPr>
                <w:rFonts w:cs="Arial"/>
              </w:rPr>
              <w:t>Interview</w:t>
            </w:r>
          </w:p>
          <w:p w14:paraId="2B7F7B0F" w14:textId="77777777" w:rsidR="00BA183A" w:rsidRPr="00D548BA" w:rsidRDefault="0011081F" w:rsidP="0011081F">
            <w:pPr>
              <w:rPr>
                <w:rFonts w:cs="Arial"/>
              </w:rPr>
            </w:pPr>
            <w:r w:rsidRPr="00D548BA">
              <w:rPr>
                <w:rFonts w:cs="Arial"/>
              </w:rPr>
              <w:t>T</w:t>
            </w:r>
            <w:r w:rsidR="00BA183A" w:rsidRPr="00D548BA">
              <w:rPr>
                <w:rFonts w:cs="Arial"/>
              </w:rPr>
              <w:t>est</w:t>
            </w:r>
          </w:p>
        </w:tc>
      </w:tr>
      <w:tr w:rsidR="00BA183A" w:rsidRPr="00D548BA" w14:paraId="5D028073" w14:textId="77777777" w:rsidTr="007C604E">
        <w:trPr>
          <w:jc w:val="center"/>
        </w:trPr>
        <w:tc>
          <w:tcPr>
            <w:tcW w:w="2660" w:type="dxa"/>
            <w:tcMar>
              <w:top w:w="57" w:type="dxa"/>
              <w:bottom w:w="57" w:type="dxa"/>
            </w:tcMar>
          </w:tcPr>
          <w:p w14:paraId="3461F0E3" w14:textId="77777777" w:rsidR="00BA183A" w:rsidRPr="00D548BA" w:rsidRDefault="00BA183A" w:rsidP="007C604E">
            <w:pPr>
              <w:rPr>
                <w:rFonts w:cs="Arial"/>
              </w:rPr>
            </w:pPr>
            <w:r w:rsidRPr="00D548BA">
              <w:rPr>
                <w:rFonts w:cs="Arial"/>
                <w:b/>
                <w:bCs/>
              </w:rPr>
              <w:t>ATTITUDE &amp; BEHAVIOUR</w:t>
            </w:r>
          </w:p>
        </w:tc>
        <w:tc>
          <w:tcPr>
            <w:tcW w:w="5670" w:type="dxa"/>
            <w:tcMar>
              <w:top w:w="57" w:type="dxa"/>
              <w:bottom w:w="57" w:type="dxa"/>
            </w:tcMar>
          </w:tcPr>
          <w:p w14:paraId="2C630850" w14:textId="77777777" w:rsidR="00BA183A" w:rsidRPr="00D548BA" w:rsidRDefault="00BA183A" w:rsidP="007C604E">
            <w:r w:rsidRPr="00D548BA">
              <w:t xml:space="preserve">Able to demonstrate clear and inspiring clinical leadership internally and externally </w:t>
            </w:r>
            <w:proofErr w:type="gramStart"/>
            <w:r w:rsidRPr="00D548BA">
              <w:t>behaving as a role model at all times</w:t>
            </w:r>
            <w:proofErr w:type="gramEnd"/>
          </w:p>
          <w:p w14:paraId="6E42A25A" w14:textId="77777777" w:rsidR="00BA183A" w:rsidRPr="00D548BA" w:rsidRDefault="00BA183A" w:rsidP="007C604E"/>
          <w:p w14:paraId="0D5B46DE" w14:textId="77777777" w:rsidR="00BA183A" w:rsidRPr="00D548BA" w:rsidRDefault="00BA183A" w:rsidP="007C604E">
            <w:r w:rsidRPr="00D548BA">
              <w:t>Displays care, compassion, sensitivity and responsiveness to other peoples’ feelings and needs</w:t>
            </w:r>
          </w:p>
          <w:p w14:paraId="01BA62FB" w14:textId="77777777" w:rsidR="00BA183A" w:rsidRPr="00D548BA" w:rsidRDefault="00BA183A" w:rsidP="007C604E">
            <w:pPr>
              <w:rPr>
                <w:i/>
              </w:rPr>
            </w:pPr>
          </w:p>
          <w:p w14:paraId="6673F0BA" w14:textId="77777777" w:rsidR="00BA183A" w:rsidRPr="00D548BA" w:rsidRDefault="00BA183A" w:rsidP="007C604E">
            <w:r w:rsidRPr="00D548BA">
              <w:t>Able to work as part of a team, co-operating to work together and in conjunction with others and willing to help and assist wherever possible and appropriate appreciating the value of diversity in the workplace</w:t>
            </w:r>
          </w:p>
          <w:p w14:paraId="08E6FC99" w14:textId="77777777" w:rsidR="00BA183A" w:rsidRPr="00D548BA" w:rsidRDefault="00BA183A" w:rsidP="007C604E">
            <w:pPr>
              <w:rPr>
                <w:i/>
              </w:rPr>
            </w:pPr>
          </w:p>
          <w:p w14:paraId="207528B7" w14:textId="77777777" w:rsidR="00BA183A" w:rsidRPr="00D548BA" w:rsidRDefault="00BA183A" w:rsidP="007C604E">
            <w:r w:rsidRPr="00D548BA">
              <w:t>Able to develop, establish and maintain positive relationships with others both internal and external to the organisation and with patients and their carers</w:t>
            </w:r>
          </w:p>
          <w:p w14:paraId="49A7B19F" w14:textId="77777777" w:rsidR="00BA183A" w:rsidRPr="00D548BA" w:rsidRDefault="00BA183A" w:rsidP="007C604E">
            <w:pPr>
              <w:pStyle w:val="BodyText"/>
              <w:jc w:val="left"/>
              <w:rPr>
                <w:i/>
              </w:rPr>
            </w:pPr>
          </w:p>
          <w:p w14:paraId="415602FE" w14:textId="77777777" w:rsidR="00BA183A" w:rsidRPr="00D548BA" w:rsidRDefault="00BA183A" w:rsidP="007C604E">
            <w:pPr>
              <w:rPr>
                <w:rFonts w:cs="Arial"/>
              </w:rPr>
            </w:pPr>
            <w:r w:rsidRPr="00D548BA">
              <w:rPr>
                <w:rFonts w:cs="Arial"/>
              </w:rPr>
              <w:t>Able to work under pressure, dealing with peaks and troughs in workload</w:t>
            </w:r>
            <w:r w:rsidRPr="00D548BA">
              <w:rPr>
                <w:rFonts w:cs="Arial"/>
                <w:i/>
              </w:rPr>
              <w:t xml:space="preserve"> </w:t>
            </w:r>
            <w:r w:rsidRPr="00D548BA">
              <w:rPr>
                <w:rFonts w:cs="Arial"/>
              </w:rPr>
              <w:t>managing unpredictable service demands</w:t>
            </w:r>
          </w:p>
          <w:p w14:paraId="1BBDA923" w14:textId="77777777" w:rsidR="00BA183A" w:rsidRPr="00D548BA" w:rsidRDefault="00BA183A" w:rsidP="007C604E">
            <w:pPr>
              <w:rPr>
                <w:rFonts w:cs="Arial"/>
                <w:i/>
              </w:rPr>
            </w:pPr>
          </w:p>
          <w:p w14:paraId="560E558B" w14:textId="77777777" w:rsidR="00BA183A" w:rsidRPr="00D548BA" w:rsidRDefault="00BA183A" w:rsidP="007C604E">
            <w:pPr>
              <w:tabs>
                <w:tab w:val="num" w:pos="480"/>
              </w:tabs>
              <w:rPr>
                <w:rFonts w:cs="Arial"/>
              </w:rPr>
            </w:pPr>
            <w:r w:rsidRPr="00D548BA">
              <w:rPr>
                <w:rFonts w:cs="Arial"/>
              </w:rPr>
              <w:lastRenderedPageBreak/>
              <w:t xml:space="preserve">Positive and flexible attitude to dealing with change; able to respond to the changing needs of the patient in an appropriate and timely manner; </w:t>
            </w:r>
          </w:p>
          <w:p w14:paraId="7EF48750" w14:textId="77777777" w:rsidR="00BA183A" w:rsidRPr="00D548BA" w:rsidRDefault="00BA183A" w:rsidP="007C604E">
            <w:pPr>
              <w:tabs>
                <w:tab w:val="num" w:pos="480"/>
              </w:tabs>
            </w:pPr>
            <w:r w:rsidRPr="00D548BA">
              <w:t>willing to change and accept change and to explore new ways of doing things and approaches</w:t>
            </w:r>
          </w:p>
          <w:p w14:paraId="05F815C1" w14:textId="77777777" w:rsidR="00BA183A" w:rsidRPr="00D548BA" w:rsidRDefault="00BA183A" w:rsidP="007C604E">
            <w:pPr>
              <w:rPr>
                <w:rFonts w:cs="Arial"/>
                <w:i/>
              </w:rPr>
            </w:pPr>
          </w:p>
          <w:p w14:paraId="1967532D" w14:textId="77777777" w:rsidR="00BA183A" w:rsidRPr="00D548BA" w:rsidRDefault="00BA183A" w:rsidP="007C604E">
            <w:pPr>
              <w:rPr>
                <w:rFonts w:cs="Arial"/>
              </w:rPr>
            </w:pPr>
            <w:r w:rsidRPr="00D548BA">
              <w:rPr>
                <w:rFonts w:cs="Arial"/>
              </w:rPr>
              <w:t>Highly motivated and reliable</w:t>
            </w:r>
          </w:p>
          <w:p w14:paraId="2BEE9275" w14:textId="77777777" w:rsidR="00BA183A" w:rsidRPr="00D548BA" w:rsidRDefault="00BA183A" w:rsidP="007C604E">
            <w:pPr>
              <w:tabs>
                <w:tab w:val="num" w:pos="480"/>
              </w:tabs>
              <w:rPr>
                <w:i/>
              </w:rPr>
            </w:pPr>
          </w:p>
          <w:p w14:paraId="7A755350" w14:textId="77777777" w:rsidR="00BA183A" w:rsidRPr="00D548BA" w:rsidRDefault="00BA183A" w:rsidP="00BA2F9B">
            <w:pPr>
              <w:tabs>
                <w:tab w:val="num" w:pos="480"/>
              </w:tabs>
            </w:pPr>
            <w:r w:rsidRPr="00D548BA">
              <w:t>Has a strong degree of personal integrity; able to adhere to standards of conduct based on a culture of equality and fairness</w:t>
            </w:r>
          </w:p>
          <w:p w14:paraId="020A28D7" w14:textId="77777777" w:rsidR="0048235F" w:rsidRPr="00D548BA" w:rsidRDefault="0048235F" w:rsidP="00BA2F9B">
            <w:pPr>
              <w:tabs>
                <w:tab w:val="num" w:pos="480"/>
              </w:tabs>
            </w:pPr>
          </w:p>
          <w:p w14:paraId="5ACD6E7C" w14:textId="77777777" w:rsidR="0048235F" w:rsidRPr="00D548BA" w:rsidRDefault="0048235F" w:rsidP="00BA2F9B">
            <w:pPr>
              <w:tabs>
                <w:tab w:val="num" w:pos="480"/>
              </w:tabs>
            </w:pPr>
            <w:r w:rsidRPr="00D548BA">
              <w:t>Demonstrates values consistent with those of the Trust</w:t>
            </w:r>
          </w:p>
        </w:tc>
        <w:tc>
          <w:tcPr>
            <w:tcW w:w="3544" w:type="dxa"/>
            <w:tcMar>
              <w:top w:w="57" w:type="dxa"/>
              <w:bottom w:w="57" w:type="dxa"/>
            </w:tcMar>
          </w:tcPr>
          <w:p w14:paraId="1614759A" w14:textId="77777777" w:rsidR="00BA183A" w:rsidRPr="00D548BA" w:rsidRDefault="00BA183A" w:rsidP="007C604E">
            <w:pPr>
              <w:rPr>
                <w:rFonts w:cs="Arial"/>
                <w:bCs/>
              </w:rPr>
            </w:pPr>
            <w:r w:rsidRPr="00D548BA">
              <w:rPr>
                <w:rFonts w:cs="Arial"/>
                <w:bCs/>
              </w:rPr>
              <w:lastRenderedPageBreak/>
              <w:t>Evidence of clinical leadership</w:t>
            </w:r>
          </w:p>
          <w:p w14:paraId="29F0444D" w14:textId="77777777" w:rsidR="00BA183A" w:rsidRPr="00D548BA" w:rsidRDefault="00BA183A" w:rsidP="007C604E">
            <w:pPr>
              <w:rPr>
                <w:rFonts w:cs="Arial"/>
                <w:bCs/>
              </w:rPr>
            </w:pPr>
          </w:p>
          <w:p w14:paraId="01791006" w14:textId="77777777" w:rsidR="00BA183A" w:rsidRPr="00D548BA" w:rsidRDefault="00BA183A" w:rsidP="007C604E">
            <w:pPr>
              <w:rPr>
                <w:rFonts w:cs="Arial"/>
                <w:bCs/>
              </w:rPr>
            </w:pPr>
            <w:r w:rsidRPr="00D548BA">
              <w:rPr>
                <w:rFonts w:cs="Arial"/>
                <w:bCs/>
              </w:rPr>
              <w:t xml:space="preserve">Experience of change management theory </w:t>
            </w:r>
          </w:p>
        </w:tc>
        <w:tc>
          <w:tcPr>
            <w:tcW w:w="2322" w:type="dxa"/>
            <w:tcMar>
              <w:top w:w="57" w:type="dxa"/>
              <w:bottom w:w="57" w:type="dxa"/>
            </w:tcMar>
          </w:tcPr>
          <w:p w14:paraId="1C6865B0" w14:textId="77777777" w:rsidR="00BA183A" w:rsidRPr="00D548BA" w:rsidRDefault="00BA183A" w:rsidP="007C604E">
            <w:pPr>
              <w:rPr>
                <w:rFonts w:cs="Arial"/>
              </w:rPr>
            </w:pPr>
            <w:r w:rsidRPr="00D548BA">
              <w:rPr>
                <w:rFonts w:cs="Arial"/>
              </w:rPr>
              <w:t>Application Form</w:t>
            </w:r>
          </w:p>
          <w:p w14:paraId="6C11CA8E" w14:textId="77777777" w:rsidR="00BA183A" w:rsidRPr="00D548BA" w:rsidRDefault="00BA183A" w:rsidP="007C604E">
            <w:pPr>
              <w:rPr>
                <w:rFonts w:cs="Arial"/>
              </w:rPr>
            </w:pPr>
            <w:r w:rsidRPr="00D548BA">
              <w:rPr>
                <w:rFonts w:cs="Arial"/>
              </w:rPr>
              <w:t>Interview</w:t>
            </w:r>
          </w:p>
          <w:p w14:paraId="0194A915" w14:textId="77777777" w:rsidR="00BA183A" w:rsidRPr="00D548BA" w:rsidRDefault="00BA183A" w:rsidP="007C604E">
            <w:pPr>
              <w:rPr>
                <w:rFonts w:cs="Arial"/>
              </w:rPr>
            </w:pPr>
            <w:r w:rsidRPr="00D548BA">
              <w:rPr>
                <w:rFonts w:cs="Arial"/>
              </w:rPr>
              <w:t>References</w:t>
            </w:r>
          </w:p>
          <w:p w14:paraId="3F272D52" w14:textId="77777777" w:rsidR="00BA183A" w:rsidRPr="00D548BA" w:rsidRDefault="0011081F" w:rsidP="007C604E">
            <w:pPr>
              <w:rPr>
                <w:rFonts w:cs="Arial"/>
              </w:rPr>
            </w:pPr>
            <w:r w:rsidRPr="00D548BA">
              <w:rPr>
                <w:rFonts w:cs="Arial"/>
              </w:rPr>
              <w:t>Test</w:t>
            </w:r>
          </w:p>
        </w:tc>
      </w:tr>
      <w:tr w:rsidR="00BA183A" w14:paraId="4DA928EC" w14:textId="77777777" w:rsidTr="007C604E">
        <w:trPr>
          <w:jc w:val="center"/>
        </w:trPr>
        <w:tc>
          <w:tcPr>
            <w:tcW w:w="14196" w:type="dxa"/>
            <w:gridSpan w:val="4"/>
            <w:tcMar>
              <w:top w:w="57" w:type="dxa"/>
              <w:bottom w:w="57" w:type="dxa"/>
            </w:tcMar>
          </w:tcPr>
          <w:p w14:paraId="4406A307" w14:textId="7AF1269B" w:rsidR="00BA183A" w:rsidRDefault="004D4DA5" w:rsidP="007C604E">
            <w:pPr>
              <w:rPr>
                <w:rFonts w:cs="Arial"/>
              </w:rPr>
            </w:pPr>
            <w:r w:rsidRPr="00D548BA">
              <w:rPr>
                <w:rFonts w:cs="Arial"/>
              </w:rPr>
              <w:t xml:space="preserve">Car owner/driver or suitable alternative transport to enable you to undertake the job (it is unlikely that public transport will meet this requirement).  Reasonable adjustments can be considered in accordance </w:t>
            </w:r>
            <w:r w:rsidR="006E0B63" w:rsidRPr="00D548BA">
              <w:rPr>
                <w:rFonts w:cs="Arial"/>
              </w:rPr>
              <w:t xml:space="preserve">with </w:t>
            </w:r>
            <w:r w:rsidRPr="00D548BA">
              <w:rPr>
                <w:rFonts w:cs="Arial"/>
              </w:rPr>
              <w:t>the Equality Act.</w:t>
            </w:r>
          </w:p>
        </w:tc>
      </w:tr>
    </w:tbl>
    <w:p w14:paraId="6D93B65B" w14:textId="77777777" w:rsidR="00BA183A" w:rsidRDefault="00BA183A" w:rsidP="00BA183A"/>
    <w:p w14:paraId="56C7ABFB" w14:textId="77777777" w:rsidR="005E4D14" w:rsidRDefault="005E4D14" w:rsidP="004B4DDB">
      <w:pPr>
        <w:rPr>
          <w:rFonts w:cs="Arial"/>
          <w:b/>
          <w:bCs/>
        </w:rPr>
      </w:pPr>
    </w:p>
    <w:sectPr w:rsidR="005E4D14" w:rsidSect="007C604E">
      <w:footerReference w:type="even" r:id="rId14"/>
      <w:footerReference w:type="default" r:id="rId15"/>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F4D6" w14:textId="77777777" w:rsidR="00FD6BBC" w:rsidRDefault="00FD6BBC">
      <w:r>
        <w:separator/>
      </w:r>
    </w:p>
  </w:endnote>
  <w:endnote w:type="continuationSeparator" w:id="0">
    <w:p w14:paraId="3D55EC42" w14:textId="77777777" w:rsidR="00FD6BBC" w:rsidRDefault="00F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1084" w14:textId="4ACC6338" w:rsidR="00F169BF" w:rsidRDefault="00F16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548BA">
      <w:rPr>
        <w:rStyle w:val="PageNumber"/>
      </w:rPr>
      <w:fldChar w:fldCharType="separate"/>
    </w:r>
    <w:r w:rsidR="00D548BA">
      <w:rPr>
        <w:rStyle w:val="PageNumber"/>
        <w:noProof/>
      </w:rPr>
      <w:t>8</w:t>
    </w:r>
    <w:r>
      <w:rPr>
        <w:rStyle w:val="PageNumber"/>
      </w:rPr>
      <w:fldChar w:fldCharType="end"/>
    </w:r>
  </w:p>
  <w:p w14:paraId="3B0F4CDA" w14:textId="77777777" w:rsidR="00F169BF" w:rsidRDefault="00F169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D82B" w14:textId="77777777" w:rsidR="00F169BF" w:rsidRPr="00D46AD6" w:rsidRDefault="00F169BF">
    <w:pPr>
      <w:pStyle w:val="Footer"/>
      <w:rPr>
        <w:sz w:val="20"/>
      </w:rPr>
    </w:pPr>
    <w:r w:rsidRPr="00BA183A">
      <w:rPr>
        <w:sz w:val="20"/>
      </w:rPr>
      <w:tab/>
      <w:t xml:space="preserve">- </w:t>
    </w:r>
    <w:r w:rsidRPr="00BA183A">
      <w:rPr>
        <w:sz w:val="20"/>
      </w:rPr>
      <w:fldChar w:fldCharType="begin"/>
    </w:r>
    <w:r w:rsidRPr="00BA183A">
      <w:rPr>
        <w:sz w:val="20"/>
      </w:rPr>
      <w:instrText xml:space="preserve"> PAGE </w:instrText>
    </w:r>
    <w:r w:rsidRPr="00BA183A">
      <w:rPr>
        <w:sz w:val="20"/>
      </w:rPr>
      <w:fldChar w:fldCharType="separate"/>
    </w:r>
    <w:r w:rsidR="00A84543">
      <w:rPr>
        <w:noProof/>
        <w:sz w:val="20"/>
      </w:rPr>
      <w:t>5</w:t>
    </w:r>
    <w:r w:rsidRPr="00BA183A">
      <w:rPr>
        <w:sz w:val="20"/>
      </w:rPr>
      <w:fldChar w:fldCharType="end"/>
    </w:r>
    <w:r w:rsidRPr="00BA183A">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2183" w14:textId="77777777" w:rsidR="00F169BF" w:rsidRDefault="00F16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48910" w14:textId="77777777" w:rsidR="00F169BF" w:rsidRDefault="00F169B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9D44" w14:textId="77777777" w:rsidR="00F169BF" w:rsidRPr="00247BCA" w:rsidRDefault="00BA2F9B" w:rsidP="00BA2F9B">
    <w:pPr>
      <w:pStyle w:val="Footer"/>
      <w:jc w:val="center"/>
      <w:rPr>
        <w:sz w:val="20"/>
      </w:rPr>
    </w:pPr>
    <w:r w:rsidRPr="00BA183A">
      <w:rPr>
        <w:sz w:val="20"/>
      </w:rPr>
      <w:t xml:space="preserve">- </w:t>
    </w:r>
    <w:r w:rsidRPr="00BA183A">
      <w:rPr>
        <w:sz w:val="20"/>
      </w:rPr>
      <w:fldChar w:fldCharType="begin"/>
    </w:r>
    <w:r w:rsidRPr="00BA183A">
      <w:rPr>
        <w:sz w:val="20"/>
      </w:rPr>
      <w:instrText xml:space="preserve"> PAGE </w:instrText>
    </w:r>
    <w:r w:rsidRPr="00BA183A">
      <w:rPr>
        <w:sz w:val="20"/>
      </w:rPr>
      <w:fldChar w:fldCharType="separate"/>
    </w:r>
    <w:r w:rsidR="00A84543">
      <w:rPr>
        <w:noProof/>
        <w:sz w:val="20"/>
      </w:rPr>
      <w:t>11</w:t>
    </w:r>
    <w:r w:rsidRPr="00BA183A">
      <w:rPr>
        <w:sz w:val="20"/>
      </w:rPr>
      <w:fldChar w:fldCharType="end"/>
    </w:r>
    <w:r w:rsidRPr="00BA183A">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C27B" w14:textId="77777777" w:rsidR="00FD6BBC" w:rsidRDefault="00FD6BBC">
      <w:r>
        <w:separator/>
      </w:r>
    </w:p>
  </w:footnote>
  <w:footnote w:type="continuationSeparator" w:id="0">
    <w:p w14:paraId="35C42BAA" w14:textId="77777777" w:rsidR="00FD6BBC" w:rsidRDefault="00FD6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968"/>
    <w:multiLevelType w:val="multilevel"/>
    <w:tmpl w:val="5DD89224"/>
    <w:lvl w:ilvl="0">
      <w:start w:val="1"/>
      <w:numFmt w:val="decimal"/>
      <w:lvlText w:val="5.%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9D5FAD"/>
    <w:multiLevelType w:val="multilevel"/>
    <w:tmpl w:val="682278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3552783"/>
    <w:multiLevelType w:val="hybridMultilevel"/>
    <w:tmpl w:val="315C0D3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309752F4"/>
    <w:multiLevelType w:val="hybridMultilevel"/>
    <w:tmpl w:val="24BA3EAA"/>
    <w:lvl w:ilvl="0" w:tplc="92009B3C">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F160A"/>
    <w:multiLevelType w:val="multilevel"/>
    <w:tmpl w:val="90244B34"/>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F666978"/>
    <w:multiLevelType w:val="multilevel"/>
    <w:tmpl w:val="EA1CD9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412003"/>
    <w:multiLevelType w:val="multilevel"/>
    <w:tmpl w:val="5268CFEE"/>
    <w:lvl w:ilvl="0">
      <w:start w:val="1"/>
      <w:numFmt w:val="decimal"/>
      <w:lvlText w:val="4.%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6B43A3D"/>
    <w:multiLevelType w:val="multilevel"/>
    <w:tmpl w:val="CA7EBE72"/>
    <w:lvl w:ilvl="0">
      <w:start w:val="1"/>
      <w:numFmt w:val="decimal"/>
      <w:lvlText w:val="1.%1."/>
      <w:lvlJc w:val="left"/>
      <w:pPr>
        <w:tabs>
          <w:tab w:val="num" w:pos="501"/>
        </w:tabs>
        <w:ind w:left="501"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8BB672C"/>
    <w:multiLevelType w:val="hybridMultilevel"/>
    <w:tmpl w:val="84EAA756"/>
    <w:lvl w:ilvl="0" w:tplc="08090001">
      <w:start w:val="1"/>
      <w:numFmt w:val="bullet"/>
      <w:lvlText w:val=""/>
      <w:lvlJc w:val="left"/>
      <w:pPr>
        <w:ind w:left="720" w:hanging="360"/>
      </w:pPr>
      <w:rPr>
        <w:rFonts w:ascii="Symbol" w:hAnsi="Symbol" w:hint="default"/>
      </w:rPr>
    </w:lvl>
    <w:lvl w:ilvl="1" w:tplc="2EE802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37924"/>
    <w:multiLevelType w:val="multilevel"/>
    <w:tmpl w:val="D2BAB9C0"/>
    <w:lvl w:ilvl="0">
      <w:start w:val="1"/>
      <w:numFmt w:val="decimal"/>
      <w:lvlText w:val="3.%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60700FD"/>
    <w:multiLevelType w:val="multilevel"/>
    <w:tmpl w:val="241005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124482"/>
    <w:multiLevelType w:val="multilevel"/>
    <w:tmpl w:val="CBAAE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1C283B"/>
    <w:multiLevelType w:val="multilevel"/>
    <w:tmpl w:val="4784EF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BD78EF"/>
    <w:multiLevelType w:val="hybridMultilevel"/>
    <w:tmpl w:val="66E2479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F71DF6"/>
    <w:multiLevelType w:val="multilevel"/>
    <w:tmpl w:val="276832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55777328">
    <w:abstractNumId w:val="4"/>
  </w:num>
  <w:num w:numId="2" w16cid:durableId="436409033">
    <w:abstractNumId w:val="9"/>
  </w:num>
  <w:num w:numId="3" w16cid:durableId="1561744376">
    <w:abstractNumId w:val="6"/>
  </w:num>
  <w:num w:numId="4" w16cid:durableId="614480670">
    <w:abstractNumId w:val="11"/>
  </w:num>
  <w:num w:numId="5" w16cid:durableId="883298373">
    <w:abstractNumId w:val="8"/>
  </w:num>
  <w:num w:numId="6" w16cid:durableId="1722241899">
    <w:abstractNumId w:val="0"/>
  </w:num>
  <w:num w:numId="7" w16cid:durableId="1754082283">
    <w:abstractNumId w:val="2"/>
  </w:num>
  <w:num w:numId="8" w16cid:durableId="337655343">
    <w:abstractNumId w:val="16"/>
  </w:num>
  <w:num w:numId="9" w16cid:durableId="1691643135">
    <w:abstractNumId w:val="5"/>
  </w:num>
  <w:num w:numId="10" w16cid:durableId="1046099557">
    <w:abstractNumId w:val="10"/>
  </w:num>
  <w:num w:numId="11" w16cid:durableId="70349035">
    <w:abstractNumId w:val="3"/>
  </w:num>
  <w:num w:numId="12" w16cid:durableId="1072433675">
    <w:abstractNumId w:val="15"/>
  </w:num>
  <w:num w:numId="13" w16cid:durableId="1878161113">
    <w:abstractNumId w:val="1"/>
  </w:num>
  <w:num w:numId="14" w16cid:durableId="1188563262">
    <w:abstractNumId w:val="14"/>
  </w:num>
  <w:num w:numId="15" w16cid:durableId="846477828">
    <w:abstractNumId w:val="12"/>
  </w:num>
  <w:num w:numId="16" w16cid:durableId="1703048000">
    <w:abstractNumId w:val="13"/>
  </w:num>
  <w:num w:numId="17" w16cid:durableId="875193495">
    <w:abstractNumId w:val="17"/>
  </w:num>
  <w:num w:numId="18" w16cid:durableId="109185279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10DBD"/>
    <w:rsid w:val="00024836"/>
    <w:rsid w:val="000258F2"/>
    <w:rsid w:val="00031F7A"/>
    <w:rsid w:val="00035969"/>
    <w:rsid w:val="00035EAC"/>
    <w:rsid w:val="000610F2"/>
    <w:rsid w:val="000629E4"/>
    <w:rsid w:val="00063182"/>
    <w:rsid w:val="000723E1"/>
    <w:rsid w:val="00073B14"/>
    <w:rsid w:val="00073E00"/>
    <w:rsid w:val="000818E4"/>
    <w:rsid w:val="0008434B"/>
    <w:rsid w:val="000A2F3F"/>
    <w:rsid w:val="000A7272"/>
    <w:rsid w:val="000B2771"/>
    <w:rsid w:val="000C51A3"/>
    <w:rsid w:val="000D2399"/>
    <w:rsid w:val="000D3284"/>
    <w:rsid w:val="000E305A"/>
    <w:rsid w:val="000E4DAB"/>
    <w:rsid w:val="000F22CF"/>
    <w:rsid w:val="000F7BF5"/>
    <w:rsid w:val="00103B4E"/>
    <w:rsid w:val="00104D66"/>
    <w:rsid w:val="00107211"/>
    <w:rsid w:val="0011081F"/>
    <w:rsid w:val="00123DA8"/>
    <w:rsid w:val="00130CBA"/>
    <w:rsid w:val="00144CBA"/>
    <w:rsid w:val="00145598"/>
    <w:rsid w:val="00153A4A"/>
    <w:rsid w:val="0015656F"/>
    <w:rsid w:val="001616FB"/>
    <w:rsid w:val="00162EDF"/>
    <w:rsid w:val="001707F0"/>
    <w:rsid w:val="00170A5A"/>
    <w:rsid w:val="00175452"/>
    <w:rsid w:val="00184951"/>
    <w:rsid w:val="001871E4"/>
    <w:rsid w:val="00187BA6"/>
    <w:rsid w:val="001A20F3"/>
    <w:rsid w:val="001A2887"/>
    <w:rsid w:val="001A4431"/>
    <w:rsid w:val="001C0119"/>
    <w:rsid w:val="001C0B2B"/>
    <w:rsid w:val="001C2975"/>
    <w:rsid w:val="001D0FF4"/>
    <w:rsid w:val="001E31D4"/>
    <w:rsid w:val="001F09C2"/>
    <w:rsid w:val="002028AF"/>
    <w:rsid w:val="00210E29"/>
    <w:rsid w:val="002125F8"/>
    <w:rsid w:val="00212E44"/>
    <w:rsid w:val="00213BCD"/>
    <w:rsid w:val="00221358"/>
    <w:rsid w:val="00222587"/>
    <w:rsid w:val="00223E26"/>
    <w:rsid w:val="00227F94"/>
    <w:rsid w:val="00231C0C"/>
    <w:rsid w:val="002325A7"/>
    <w:rsid w:val="0023318D"/>
    <w:rsid w:val="00237051"/>
    <w:rsid w:val="00242AF7"/>
    <w:rsid w:val="00242D53"/>
    <w:rsid w:val="00244C5C"/>
    <w:rsid w:val="00252767"/>
    <w:rsid w:val="002550A0"/>
    <w:rsid w:val="00260797"/>
    <w:rsid w:val="00273DD4"/>
    <w:rsid w:val="00280C15"/>
    <w:rsid w:val="00282CAF"/>
    <w:rsid w:val="002851DA"/>
    <w:rsid w:val="002978C8"/>
    <w:rsid w:val="002B2AB7"/>
    <w:rsid w:val="002B3653"/>
    <w:rsid w:val="002D1527"/>
    <w:rsid w:val="002D37FB"/>
    <w:rsid w:val="002D3822"/>
    <w:rsid w:val="002E29A2"/>
    <w:rsid w:val="002F129E"/>
    <w:rsid w:val="002F75F2"/>
    <w:rsid w:val="00313368"/>
    <w:rsid w:val="00317754"/>
    <w:rsid w:val="003250AA"/>
    <w:rsid w:val="00334AA4"/>
    <w:rsid w:val="003411F1"/>
    <w:rsid w:val="003441C1"/>
    <w:rsid w:val="003464E4"/>
    <w:rsid w:val="003538A2"/>
    <w:rsid w:val="003622CB"/>
    <w:rsid w:val="003717C1"/>
    <w:rsid w:val="00386306"/>
    <w:rsid w:val="0039494C"/>
    <w:rsid w:val="00397369"/>
    <w:rsid w:val="003A5527"/>
    <w:rsid w:val="003A63D3"/>
    <w:rsid w:val="003B51CC"/>
    <w:rsid w:val="003D206B"/>
    <w:rsid w:val="003E006D"/>
    <w:rsid w:val="003E51F3"/>
    <w:rsid w:val="003E6080"/>
    <w:rsid w:val="004057F6"/>
    <w:rsid w:val="004102DF"/>
    <w:rsid w:val="00422155"/>
    <w:rsid w:val="004252EA"/>
    <w:rsid w:val="004279ED"/>
    <w:rsid w:val="004322C4"/>
    <w:rsid w:val="00452E5C"/>
    <w:rsid w:val="00465F04"/>
    <w:rsid w:val="00471D46"/>
    <w:rsid w:val="0047615A"/>
    <w:rsid w:val="0048235F"/>
    <w:rsid w:val="004953E3"/>
    <w:rsid w:val="00496C5C"/>
    <w:rsid w:val="004A2249"/>
    <w:rsid w:val="004A472A"/>
    <w:rsid w:val="004B2F33"/>
    <w:rsid w:val="004B4DDB"/>
    <w:rsid w:val="004B65FE"/>
    <w:rsid w:val="004C1257"/>
    <w:rsid w:val="004D4DA5"/>
    <w:rsid w:val="004D50D8"/>
    <w:rsid w:val="004E0C16"/>
    <w:rsid w:val="004E1DD8"/>
    <w:rsid w:val="004E3218"/>
    <w:rsid w:val="004F1417"/>
    <w:rsid w:val="004F2B1D"/>
    <w:rsid w:val="004F3AF5"/>
    <w:rsid w:val="004F4FDD"/>
    <w:rsid w:val="00500A38"/>
    <w:rsid w:val="005017DA"/>
    <w:rsid w:val="00507813"/>
    <w:rsid w:val="00542342"/>
    <w:rsid w:val="00551287"/>
    <w:rsid w:val="00551708"/>
    <w:rsid w:val="0055319C"/>
    <w:rsid w:val="005714DC"/>
    <w:rsid w:val="00573740"/>
    <w:rsid w:val="00582758"/>
    <w:rsid w:val="005905D2"/>
    <w:rsid w:val="00590730"/>
    <w:rsid w:val="00592E1A"/>
    <w:rsid w:val="0059612E"/>
    <w:rsid w:val="005A00E9"/>
    <w:rsid w:val="005A604B"/>
    <w:rsid w:val="005A62F1"/>
    <w:rsid w:val="005C0075"/>
    <w:rsid w:val="005C5D36"/>
    <w:rsid w:val="005D247B"/>
    <w:rsid w:val="005D373D"/>
    <w:rsid w:val="005D6A96"/>
    <w:rsid w:val="005E4D14"/>
    <w:rsid w:val="005E6CBA"/>
    <w:rsid w:val="005E7448"/>
    <w:rsid w:val="005F78EE"/>
    <w:rsid w:val="006027B2"/>
    <w:rsid w:val="00602945"/>
    <w:rsid w:val="0060459F"/>
    <w:rsid w:val="006164E8"/>
    <w:rsid w:val="00623BCF"/>
    <w:rsid w:val="00623ED9"/>
    <w:rsid w:val="00634F6E"/>
    <w:rsid w:val="00636132"/>
    <w:rsid w:val="006363BD"/>
    <w:rsid w:val="006412DF"/>
    <w:rsid w:val="006433E0"/>
    <w:rsid w:val="00647F33"/>
    <w:rsid w:val="00681E74"/>
    <w:rsid w:val="006905C0"/>
    <w:rsid w:val="00692761"/>
    <w:rsid w:val="006944D1"/>
    <w:rsid w:val="006A47E8"/>
    <w:rsid w:val="006B770B"/>
    <w:rsid w:val="006C2ABE"/>
    <w:rsid w:val="006C343A"/>
    <w:rsid w:val="006E0B63"/>
    <w:rsid w:val="006F4C18"/>
    <w:rsid w:val="00700CF6"/>
    <w:rsid w:val="00714568"/>
    <w:rsid w:val="00724A8E"/>
    <w:rsid w:val="00730375"/>
    <w:rsid w:val="00732F68"/>
    <w:rsid w:val="00732FED"/>
    <w:rsid w:val="00733095"/>
    <w:rsid w:val="00734027"/>
    <w:rsid w:val="007357B3"/>
    <w:rsid w:val="0073654A"/>
    <w:rsid w:val="0075197E"/>
    <w:rsid w:val="00753D61"/>
    <w:rsid w:val="00755FE4"/>
    <w:rsid w:val="00760A39"/>
    <w:rsid w:val="0076639A"/>
    <w:rsid w:val="00772529"/>
    <w:rsid w:val="00773FB8"/>
    <w:rsid w:val="00774BDF"/>
    <w:rsid w:val="007751E3"/>
    <w:rsid w:val="00790B29"/>
    <w:rsid w:val="00795D83"/>
    <w:rsid w:val="007B3695"/>
    <w:rsid w:val="007B3F2C"/>
    <w:rsid w:val="007B5F17"/>
    <w:rsid w:val="007C06A8"/>
    <w:rsid w:val="007C236E"/>
    <w:rsid w:val="007C604E"/>
    <w:rsid w:val="007E0E7A"/>
    <w:rsid w:val="007F716D"/>
    <w:rsid w:val="008010B0"/>
    <w:rsid w:val="00807451"/>
    <w:rsid w:val="00813DD5"/>
    <w:rsid w:val="00822F14"/>
    <w:rsid w:val="008427B5"/>
    <w:rsid w:val="008505AC"/>
    <w:rsid w:val="00854BDF"/>
    <w:rsid w:val="0086148F"/>
    <w:rsid w:val="00866E71"/>
    <w:rsid w:val="00871861"/>
    <w:rsid w:val="00885A6C"/>
    <w:rsid w:val="00894A49"/>
    <w:rsid w:val="008A49A8"/>
    <w:rsid w:val="008A6734"/>
    <w:rsid w:val="008C3117"/>
    <w:rsid w:val="008C413D"/>
    <w:rsid w:val="008D3BF1"/>
    <w:rsid w:val="008D427D"/>
    <w:rsid w:val="008D7EB3"/>
    <w:rsid w:val="008E3DA2"/>
    <w:rsid w:val="008E4F29"/>
    <w:rsid w:val="008F0CAA"/>
    <w:rsid w:val="0090507A"/>
    <w:rsid w:val="0091080C"/>
    <w:rsid w:val="00930C55"/>
    <w:rsid w:val="00936E63"/>
    <w:rsid w:val="00940BEB"/>
    <w:rsid w:val="0094197A"/>
    <w:rsid w:val="009419E6"/>
    <w:rsid w:val="0095621D"/>
    <w:rsid w:val="00956587"/>
    <w:rsid w:val="00960E6B"/>
    <w:rsid w:val="00967E11"/>
    <w:rsid w:val="009754A2"/>
    <w:rsid w:val="0098129B"/>
    <w:rsid w:val="00995858"/>
    <w:rsid w:val="00997541"/>
    <w:rsid w:val="009A550A"/>
    <w:rsid w:val="009B190D"/>
    <w:rsid w:val="009B3E1B"/>
    <w:rsid w:val="009B772D"/>
    <w:rsid w:val="009C7640"/>
    <w:rsid w:val="009D4F4D"/>
    <w:rsid w:val="009E46E7"/>
    <w:rsid w:val="009E5770"/>
    <w:rsid w:val="009E5849"/>
    <w:rsid w:val="009F4C9B"/>
    <w:rsid w:val="00A11824"/>
    <w:rsid w:val="00A1355C"/>
    <w:rsid w:val="00A2026D"/>
    <w:rsid w:val="00A24634"/>
    <w:rsid w:val="00A25680"/>
    <w:rsid w:val="00A40F83"/>
    <w:rsid w:val="00A50F07"/>
    <w:rsid w:val="00A50F8D"/>
    <w:rsid w:val="00A53E79"/>
    <w:rsid w:val="00A5620D"/>
    <w:rsid w:val="00A62488"/>
    <w:rsid w:val="00A6594B"/>
    <w:rsid w:val="00A6607C"/>
    <w:rsid w:val="00A67FC3"/>
    <w:rsid w:val="00A71B95"/>
    <w:rsid w:val="00A75342"/>
    <w:rsid w:val="00A77F52"/>
    <w:rsid w:val="00A84543"/>
    <w:rsid w:val="00A858EB"/>
    <w:rsid w:val="00A8746B"/>
    <w:rsid w:val="00A919F7"/>
    <w:rsid w:val="00A971F0"/>
    <w:rsid w:val="00AB302D"/>
    <w:rsid w:val="00AC0D57"/>
    <w:rsid w:val="00AC3DC0"/>
    <w:rsid w:val="00AC7E70"/>
    <w:rsid w:val="00AD504F"/>
    <w:rsid w:val="00AD5402"/>
    <w:rsid w:val="00AE6A5F"/>
    <w:rsid w:val="00AF0241"/>
    <w:rsid w:val="00AF53FF"/>
    <w:rsid w:val="00B00D37"/>
    <w:rsid w:val="00B00F73"/>
    <w:rsid w:val="00B0645F"/>
    <w:rsid w:val="00B13EE6"/>
    <w:rsid w:val="00B17EA0"/>
    <w:rsid w:val="00B217AC"/>
    <w:rsid w:val="00B23DF1"/>
    <w:rsid w:val="00B300BC"/>
    <w:rsid w:val="00B443DB"/>
    <w:rsid w:val="00B46610"/>
    <w:rsid w:val="00B5116C"/>
    <w:rsid w:val="00B54425"/>
    <w:rsid w:val="00B55A5B"/>
    <w:rsid w:val="00B61320"/>
    <w:rsid w:val="00B6278B"/>
    <w:rsid w:val="00B715A7"/>
    <w:rsid w:val="00B81E40"/>
    <w:rsid w:val="00B83D11"/>
    <w:rsid w:val="00B84BD3"/>
    <w:rsid w:val="00B87669"/>
    <w:rsid w:val="00BA0946"/>
    <w:rsid w:val="00BA1771"/>
    <w:rsid w:val="00BA183A"/>
    <w:rsid w:val="00BA1885"/>
    <w:rsid w:val="00BA2E9D"/>
    <w:rsid w:val="00BA2F9B"/>
    <w:rsid w:val="00BB1F1D"/>
    <w:rsid w:val="00BB5872"/>
    <w:rsid w:val="00BB68FB"/>
    <w:rsid w:val="00BC3377"/>
    <w:rsid w:val="00BC6CC0"/>
    <w:rsid w:val="00BC7E76"/>
    <w:rsid w:val="00BC7EEE"/>
    <w:rsid w:val="00BD19F2"/>
    <w:rsid w:val="00BE7D76"/>
    <w:rsid w:val="00C05BC0"/>
    <w:rsid w:val="00C12A65"/>
    <w:rsid w:val="00C12B54"/>
    <w:rsid w:val="00C21827"/>
    <w:rsid w:val="00C226C3"/>
    <w:rsid w:val="00C22BED"/>
    <w:rsid w:val="00C3102F"/>
    <w:rsid w:val="00C407A8"/>
    <w:rsid w:val="00C45DB6"/>
    <w:rsid w:val="00C47913"/>
    <w:rsid w:val="00C509A7"/>
    <w:rsid w:val="00C55BAE"/>
    <w:rsid w:val="00C70613"/>
    <w:rsid w:val="00C76690"/>
    <w:rsid w:val="00C81545"/>
    <w:rsid w:val="00C87AD4"/>
    <w:rsid w:val="00CA664A"/>
    <w:rsid w:val="00CB07DA"/>
    <w:rsid w:val="00CB6C18"/>
    <w:rsid w:val="00CD4F7F"/>
    <w:rsid w:val="00D00180"/>
    <w:rsid w:val="00D0120B"/>
    <w:rsid w:val="00D0438B"/>
    <w:rsid w:val="00D07723"/>
    <w:rsid w:val="00D07E05"/>
    <w:rsid w:val="00D159C6"/>
    <w:rsid w:val="00D248E4"/>
    <w:rsid w:val="00D308E9"/>
    <w:rsid w:val="00D3219A"/>
    <w:rsid w:val="00D36D0E"/>
    <w:rsid w:val="00D4006E"/>
    <w:rsid w:val="00D46AD6"/>
    <w:rsid w:val="00D548BA"/>
    <w:rsid w:val="00D57348"/>
    <w:rsid w:val="00D61AE8"/>
    <w:rsid w:val="00D62371"/>
    <w:rsid w:val="00D71EC9"/>
    <w:rsid w:val="00D8673B"/>
    <w:rsid w:val="00D96B27"/>
    <w:rsid w:val="00D97F4B"/>
    <w:rsid w:val="00DB01EA"/>
    <w:rsid w:val="00DC10FE"/>
    <w:rsid w:val="00DC2F7C"/>
    <w:rsid w:val="00DC36C7"/>
    <w:rsid w:val="00DC401A"/>
    <w:rsid w:val="00DC4C4B"/>
    <w:rsid w:val="00DC5632"/>
    <w:rsid w:val="00DD09F5"/>
    <w:rsid w:val="00DD5FCF"/>
    <w:rsid w:val="00DE1FCD"/>
    <w:rsid w:val="00DE5E1A"/>
    <w:rsid w:val="00DF10ED"/>
    <w:rsid w:val="00DF3AA8"/>
    <w:rsid w:val="00DF4A1C"/>
    <w:rsid w:val="00DF50AE"/>
    <w:rsid w:val="00E07BE8"/>
    <w:rsid w:val="00E13117"/>
    <w:rsid w:val="00E131C3"/>
    <w:rsid w:val="00E14AFD"/>
    <w:rsid w:val="00E179AF"/>
    <w:rsid w:val="00E234C0"/>
    <w:rsid w:val="00E26E73"/>
    <w:rsid w:val="00E31E47"/>
    <w:rsid w:val="00E3200E"/>
    <w:rsid w:val="00E331C3"/>
    <w:rsid w:val="00E3672C"/>
    <w:rsid w:val="00E550EA"/>
    <w:rsid w:val="00E61A11"/>
    <w:rsid w:val="00E63BAA"/>
    <w:rsid w:val="00E6437C"/>
    <w:rsid w:val="00E644F8"/>
    <w:rsid w:val="00E648E6"/>
    <w:rsid w:val="00E8299E"/>
    <w:rsid w:val="00E834BE"/>
    <w:rsid w:val="00E848AB"/>
    <w:rsid w:val="00E9428C"/>
    <w:rsid w:val="00E95EA8"/>
    <w:rsid w:val="00EA557F"/>
    <w:rsid w:val="00EA7CA7"/>
    <w:rsid w:val="00ED3D16"/>
    <w:rsid w:val="00ED5A13"/>
    <w:rsid w:val="00ED5C55"/>
    <w:rsid w:val="00ED611D"/>
    <w:rsid w:val="00F013E2"/>
    <w:rsid w:val="00F10DD1"/>
    <w:rsid w:val="00F12D68"/>
    <w:rsid w:val="00F13608"/>
    <w:rsid w:val="00F169BF"/>
    <w:rsid w:val="00F22683"/>
    <w:rsid w:val="00F247A2"/>
    <w:rsid w:val="00F24C97"/>
    <w:rsid w:val="00F25475"/>
    <w:rsid w:val="00F30541"/>
    <w:rsid w:val="00F3463F"/>
    <w:rsid w:val="00F54460"/>
    <w:rsid w:val="00F572C1"/>
    <w:rsid w:val="00F63A2C"/>
    <w:rsid w:val="00F66A29"/>
    <w:rsid w:val="00F709E4"/>
    <w:rsid w:val="00F80EF1"/>
    <w:rsid w:val="00F85FD2"/>
    <w:rsid w:val="00F9270F"/>
    <w:rsid w:val="00FB18B5"/>
    <w:rsid w:val="00FB1E10"/>
    <w:rsid w:val="00FC2BCE"/>
    <w:rsid w:val="00FC42B1"/>
    <w:rsid w:val="00FC768B"/>
    <w:rsid w:val="00FD6BBC"/>
    <w:rsid w:val="00FE1AF5"/>
    <w:rsid w:val="00FE3A43"/>
    <w:rsid w:val="00FF32D0"/>
    <w:rsid w:val="00FF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3098E"/>
  <w15:chartTrackingRefBased/>
  <w15:docId w15:val="{AA4BDF1A-8C3A-46D7-8BF0-05158A3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543"/>
    <w:pPr>
      <w:ind w:left="720"/>
    </w:pPr>
    <w:rPr>
      <w:rFonts w:ascii="Calibri" w:eastAsia="Calibri" w:hAnsi="Calibri" w:cs="Calibri"/>
      <w:sz w:val="22"/>
      <w:szCs w:val="22"/>
    </w:rPr>
  </w:style>
  <w:style w:type="paragraph" w:customStyle="1" w:styleId="Default">
    <w:name w:val="Default"/>
    <w:basedOn w:val="Normal"/>
    <w:rsid w:val="00A84543"/>
    <w:pPr>
      <w:autoSpaceDE w:val="0"/>
      <w:autoSpaceDN w:val="0"/>
    </w:pPr>
    <w:rPr>
      <w:rFonts w:eastAsia="Calibri" w:cs="Arial"/>
      <w:color w:val="000000"/>
      <w:szCs w:val="24"/>
    </w:rPr>
  </w:style>
  <w:style w:type="character" w:customStyle="1" w:styleId="HeaderChar">
    <w:name w:val="Header Char"/>
    <w:link w:val="Header"/>
    <w:rsid w:val="00D57348"/>
    <w:rPr>
      <w:rFonts w:ascii="Arial" w:hAnsi="Arial"/>
      <w:sz w:val="24"/>
      <w:lang w:eastAsia="en-US"/>
    </w:rPr>
  </w:style>
  <w:style w:type="character" w:customStyle="1" w:styleId="headerchar1">
    <w:name w:val="header__char1"/>
    <w:rsid w:val="00D57348"/>
    <w:rPr>
      <w:rFonts w:ascii="Arial" w:hAnsi="Arial" w:cs="Arial" w:hint="default"/>
      <w:strike w:val="0"/>
      <w:dstrike w:val="0"/>
      <w:sz w:val="24"/>
      <w:szCs w:val="24"/>
      <w:u w:val="none"/>
      <w:effect w:val="none"/>
    </w:rPr>
  </w:style>
  <w:style w:type="paragraph" w:customStyle="1" w:styleId="header1">
    <w:name w:val="header1"/>
    <w:basedOn w:val="Normal"/>
    <w:rsid w:val="00D57348"/>
    <w:rPr>
      <w:rFonts w:cs="Arial"/>
      <w:szCs w:val="24"/>
      <w:lang w:eastAsia="en-GB"/>
    </w:rPr>
  </w:style>
  <w:style w:type="character" w:customStyle="1" w:styleId="normalchar1">
    <w:name w:val="normal__char1"/>
    <w:rsid w:val="00D57348"/>
    <w:rPr>
      <w:rFonts w:ascii="Arial" w:hAnsi="Arial" w:cs="Arial" w:hint="default"/>
      <w:strike w:val="0"/>
      <w:dstrike w:val="0"/>
      <w:sz w:val="24"/>
      <w:szCs w:val="24"/>
      <w:u w:val="none"/>
      <w:effect w:val="none"/>
    </w:rPr>
  </w:style>
  <w:style w:type="paragraph" w:customStyle="1" w:styleId="normal1">
    <w:name w:val="normal1"/>
    <w:basedOn w:val="Normal"/>
    <w:rsid w:val="00D57348"/>
    <w:rPr>
      <w:rFonts w:cs="Arial"/>
      <w:szCs w:val="24"/>
      <w:lang w:eastAsia="en-GB"/>
    </w:rPr>
  </w:style>
  <w:style w:type="character" w:styleId="CommentReference">
    <w:name w:val="annotation reference"/>
    <w:rsid w:val="00F85FD2"/>
    <w:rPr>
      <w:sz w:val="16"/>
      <w:szCs w:val="16"/>
    </w:rPr>
  </w:style>
  <w:style w:type="paragraph" w:styleId="CommentText">
    <w:name w:val="annotation text"/>
    <w:basedOn w:val="Normal"/>
    <w:link w:val="CommentTextChar"/>
    <w:rsid w:val="00F85FD2"/>
    <w:rPr>
      <w:sz w:val="20"/>
    </w:rPr>
  </w:style>
  <w:style w:type="character" w:customStyle="1" w:styleId="CommentTextChar">
    <w:name w:val="Comment Text Char"/>
    <w:link w:val="CommentText"/>
    <w:rsid w:val="00F85FD2"/>
    <w:rPr>
      <w:rFonts w:ascii="Arial" w:hAnsi="Arial"/>
      <w:lang w:eastAsia="en-US"/>
    </w:rPr>
  </w:style>
  <w:style w:type="paragraph" w:styleId="CommentSubject">
    <w:name w:val="annotation subject"/>
    <w:basedOn w:val="CommentText"/>
    <w:next w:val="CommentText"/>
    <w:link w:val="CommentSubjectChar"/>
    <w:rsid w:val="00F85FD2"/>
    <w:rPr>
      <w:b/>
      <w:bCs/>
    </w:rPr>
  </w:style>
  <w:style w:type="character" w:customStyle="1" w:styleId="CommentSubjectChar">
    <w:name w:val="Comment Subject Char"/>
    <w:link w:val="CommentSubject"/>
    <w:rsid w:val="00F85FD2"/>
    <w:rPr>
      <w:rFonts w:ascii="Arial" w:hAnsi="Arial"/>
      <w:b/>
      <w:bCs/>
      <w:lang w:eastAsia="en-US"/>
    </w:rPr>
  </w:style>
  <w:style w:type="paragraph" w:styleId="Revision">
    <w:name w:val="Revision"/>
    <w:hidden/>
    <w:uiPriority w:val="99"/>
    <w:semiHidden/>
    <w:rsid w:val="004A224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8c83e1-e4af-414a-b3b5-326eb82e57b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6" ma:contentTypeDescription="Create a new document." ma:contentTypeScope="" ma:versionID="a8439c3493387091dd24d89b026726d3">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e1a9d4e8f2c5286994404ad43390353a"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5D471-457C-47DC-AB33-B77A336D6A73}">
  <ds:schemaRefs>
    <ds:schemaRef ds:uri="http://purl.org/dc/terms/"/>
    <ds:schemaRef ds:uri="http://schemas.openxmlformats.org/package/2006/metadata/core-properties"/>
    <ds:schemaRef ds:uri="http://schemas.microsoft.com/office/2006/documentManagement/types"/>
    <ds:schemaRef ds:uri="http://purl.org/dc/dcmitype/"/>
    <ds:schemaRef ds:uri="fc8c83e1-e4af-414a-b3b5-326eb82e57bc"/>
    <ds:schemaRef ds:uri="a8e734a9-52cf-49e3-bcde-90df6cef9c0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2AA1783-0D15-4A5A-A264-9DACCA490694}">
  <ds:schemaRefs>
    <ds:schemaRef ds:uri="http://schemas.openxmlformats.org/officeDocument/2006/bibliography"/>
  </ds:schemaRefs>
</ds:datastoreItem>
</file>

<file path=customXml/itemProps3.xml><?xml version="1.0" encoding="utf-8"?>
<ds:datastoreItem xmlns:ds="http://schemas.openxmlformats.org/officeDocument/2006/customXml" ds:itemID="{2527EEFC-07D0-44D2-A55B-D4BE2B153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8882E-7C34-4744-B8E2-6C282274A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4412</Words>
  <Characters>25152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subject/>
  <dc:creator>bansalr</dc:creator>
  <cp:keywords/>
  <cp:lastModifiedBy>HOK, Sadiyah (LEEDS COMMUNITY HEALTHCARE NHS TRUST)</cp:lastModifiedBy>
  <cp:revision>2</cp:revision>
  <cp:lastPrinted>2015-02-03T13:25:00Z</cp:lastPrinted>
  <dcterms:created xsi:type="dcterms:W3CDTF">2025-06-19T16:12:00Z</dcterms:created>
  <dcterms:modified xsi:type="dcterms:W3CDTF">2025-06-19T16:12:00Z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