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AD89D" w14:textId="77777777" w:rsidR="00CF41A0" w:rsidRPr="003B5FB9" w:rsidRDefault="00CF41A0" w:rsidP="00CF41A0">
      <w:pPr>
        <w:pStyle w:val="Title"/>
        <w:spacing w:line="276" w:lineRule="auto"/>
        <w:rPr>
          <w:rFonts w:asciiTheme="minorBidi" w:hAnsiTheme="minorBidi" w:cstheme="minorBidi"/>
          <w:sz w:val="24"/>
          <w:szCs w:val="24"/>
        </w:rPr>
      </w:pPr>
    </w:p>
    <w:p w14:paraId="4B15011C" w14:textId="77777777" w:rsidR="00CF41A0" w:rsidRPr="003B5FB9" w:rsidRDefault="00CF41A0" w:rsidP="00CF41A0">
      <w:pPr>
        <w:pStyle w:val="Title"/>
        <w:spacing w:line="276" w:lineRule="auto"/>
        <w:rPr>
          <w:rFonts w:asciiTheme="minorBidi" w:hAnsiTheme="minorBidi" w:cstheme="minorBidi"/>
          <w:sz w:val="24"/>
          <w:szCs w:val="24"/>
        </w:rPr>
      </w:pPr>
      <w:r w:rsidRPr="003B5FB9">
        <w:rPr>
          <w:rFonts w:asciiTheme="minorBidi" w:hAnsiTheme="minorBidi" w:cstheme="minorBidi"/>
          <w:sz w:val="24"/>
          <w:szCs w:val="24"/>
        </w:rPr>
        <w:t>Postgraduate Diploma in Education Mental Health Practitioner (EMHP)</w:t>
      </w:r>
    </w:p>
    <w:p w14:paraId="7FD87598" w14:textId="4191D22B" w:rsidR="00CF41A0" w:rsidRPr="003B5FB9" w:rsidRDefault="00CF41A0" w:rsidP="00CF41A0">
      <w:pPr>
        <w:pStyle w:val="Title"/>
        <w:spacing w:line="276" w:lineRule="auto"/>
        <w:rPr>
          <w:rFonts w:asciiTheme="minorBidi" w:hAnsiTheme="minorBidi" w:cstheme="minorBidi"/>
          <w:sz w:val="24"/>
          <w:szCs w:val="24"/>
        </w:rPr>
      </w:pPr>
      <w:r w:rsidRPr="003B5FB9">
        <w:rPr>
          <w:rFonts w:asciiTheme="minorBidi" w:hAnsiTheme="minorBidi" w:cstheme="minorBidi"/>
          <w:sz w:val="24"/>
          <w:szCs w:val="24"/>
        </w:rPr>
        <w:t>University of Sheffield</w:t>
      </w:r>
    </w:p>
    <w:p w14:paraId="1238A619" w14:textId="759518C6" w:rsidR="00CF41A0" w:rsidRPr="003B5FB9" w:rsidRDefault="00CF41A0" w:rsidP="00CF41A0">
      <w:pPr>
        <w:pStyle w:val="Title"/>
        <w:spacing w:line="276" w:lineRule="auto"/>
        <w:rPr>
          <w:rFonts w:asciiTheme="minorBidi" w:hAnsiTheme="minorBidi" w:cstheme="minorBidi"/>
          <w:sz w:val="24"/>
          <w:szCs w:val="24"/>
        </w:rPr>
      </w:pPr>
    </w:p>
    <w:p w14:paraId="73E454D8" w14:textId="7A800F05" w:rsidR="00CF41A0" w:rsidRPr="003B5FB9" w:rsidRDefault="00CF41A0" w:rsidP="00CF41A0">
      <w:pPr>
        <w:pStyle w:val="Title"/>
        <w:spacing w:line="276" w:lineRule="auto"/>
        <w:rPr>
          <w:rFonts w:asciiTheme="minorBidi" w:hAnsiTheme="minorBidi" w:cstheme="minorBidi"/>
          <w:sz w:val="24"/>
          <w:szCs w:val="24"/>
        </w:rPr>
      </w:pPr>
      <w:r w:rsidRPr="003B5FB9">
        <w:rPr>
          <w:rFonts w:asciiTheme="minorBidi" w:hAnsiTheme="minorBidi" w:cstheme="minorBidi"/>
          <w:sz w:val="24"/>
          <w:szCs w:val="24"/>
        </w:rPr>
        <w:t>Candidate Information Pack</w:t>
      </w:r>
    </w:p>
    <w:p w14:paraId="2E245409" w14:textId="77777777" w:rsidR="00CF41A0" w:rsidRPr="003B5FB9" w:rsidRDefault="00CF41A0" w:rsidP="00CF41A0">
      <w:pPr>
        <w:spacing w:after="0"/>
        <w:jc w:val="center"/>
        <w:rPr>
          <w:rFonts w:asciiTheme="minorBidi" w:eastAsia="Arial" w:hAnsiTheme="minorBidi" w:cstheme="minorBidi"/>
          <w:b/>
          <w:sz w:val="24"/>
          <w:szCs w:val="24"/>
        </w:rPr>
      </w:pPr>
    </w:p>
    <w:p w14:paraId="323C68EC" w14:textId="15246F2E" w:rsidR="00CF41A0" w:rsidRDefault="00CF41A0" w:rsidP="005F4E2A">
      <w:pPr>
        <w:spacing w:after="0"/>
        <w:jc w:val="center"/>
        <w:rPr>
          <w:rFonts w:asciiTheme="minorBidi" w:eastAsia="Arial" w:hAnsiTheme="minorBidi" w:cstheme="minorBidi"/>
          <w:b/>
          <w:sz w:val="24"/>
          <w:szCs w:val="24"/>
        </w:rPr>
      </w:pPr>
      <w:r w:rsidRPr="003B5FB9">
        <w:rPr>
          <w:rFonts w:asciiTheme="minorBidi" w:eastAsia="Arial" w:hAnsiTheme="minorBidi" w:cstheme="minorBidi"/>
          <w:b/>
          <w:sz w:val="24"/>
          <w:szCs w:val="24"/>
        </w:rPr>
        <w:t xml:space="preserve">EMHP Selection </w:t>
      </w:r>
      <w:r w:rsidR="0035013B">
        <w:rPr>
          <w:rFonts w:asciiTheme="minorBidi" w:eastAsia="Arial" w:hAnsiTheme="minorBidi" w:cstheme="minorBidi"/>
          <w:b/>
          <w:sz w:val="24"/>
          <w:szCs w:val="24"/>
        </w:rPr>
        <w:t xml:space="preserve">– </w:t>
      </w:r>
      <w:r w:rsidRPr="003B5FB9">
        <w:rPr>
          <w:rFonts w:asciiTheme="minorBidi" w:eastAsia="Arial" w:hAnsiTheme="minorBidi" w:cstheme="minorBidi"/>
          <w:b/>
          <w:sz w:val="24"/>
          <w:szCs w:val="24"/>
        </w:rPr>
        <w:t>202</w:t>
      </w:r>
      <w:r w:rsidR="00833427">
        <w:rPr>
          <w:rFonts w:asciiTheme="minorBidi" w:eastAsia="Arial" w:hAnsiTheme="minorBidi" w:cstheme="minorBidi"/>
          <w:b/>
          <w:sz w:val="24"/>
          <w:szCs w:val="24"/>
        </w:rPr>
        <w:t>7</w:t>
      </w:r>
      <w:r w:rsidR="0035013B">
        <w:rPr>
          <w:rFonts w:asciiTheme="minorBidi" w:eastAsia="Arial" w:hAnsiTheme="minorBidi" w:cstheme="minorBidi"/>
          <w:b/>
          <w:sz w:val="24"/>
          <w:szCs w:val="24"/>
        </w:rPr>
        <w:t xml:space="preserve"> Cohort</w:t>
      </w:r>
      <w:r w:rsidRPr="003B5FB9">
        <w:rPr>
          <w:rFonts w:asciiTheme="minorBidi" w:eastAsia="Arial" w:hAnsiTheme="minorBidi" w:cstheme="minorBidi"/>
          <w:b/>
          <w:sz w:val="24"/>
          <w:szCs w:val="24"/>
        </w:rPr>
        <w:t xml:space="preserve"> </w:t>
      </w:r>
    </w:p>
    <w:p w14:paraId="2212DC13" w14:textId="77777777" w:rsidR="0035013B" w:rsidRDefault="0035013B" w:rsidP="005F4E2A">
      <w:pPr>
        <w:spacing w:after="0"/>
        <w:jc w:val="center"/>
        <w:rPr>
          <w:rFonts w:asciiTheme="minorBidi" w:eastAsia="Arial" w:hAnsiTheme="minorBidi" w:cstheme="minorBidi"/>
          <w:b/>
          <w:sz w:val="24"/>
          <w:szCs w:val="24"/>
        </w:rPr>
      </w:pPr>
    </w:p>
    <w:p w14:paraId="78DA0207" w14:textId="4728275E" w:rsidR="0035013B" w:rsidRPr="0035013B" w:rsidRDefault="0035013B" w:rsidP="0035013B">
      <w:p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This pack is intended to give you information about the recruitment process for the EMHP course, which follows the following stages: </w:t>
      </w:r>
    </w:p>
    <w:p w14:paraId="109BE404" w14:textId="77777777" w:rsidR="0035013B" w:rsidRDefault="0035013B" w:rsidP="0035013B">
      <w:pPr>
        <w:spacing w:after="0"/>
        <w:rPr>
          <w:rFonts w:asciiTheme="minorBidi" w:eastAsia="Arial" w:hAnsiTheme="minorBidi" w:cstheme="minorBidi"/>
          <w:bCs/>
          <w:sz w:val="24"/>
          <w:szCs w:val="24"/>
        </w:rPr>
      </w:pPr>
    </w:p>
    <w:p w14:paraId="57E8539F" w14:textId="47C1989B" w:rsidR="0035013B" w:rsidRPr="0035013B" w:rsidRDefault="0035013B" w:rsidP="0035013B">
      <w:pPr>
        <w:pStyle w:val="ListParagraph"/>
        <w:numPr>
          <w:ilvl w:val="0"/>
          <w:numId w:val="25"/>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MHST services will conduct first stage interviews</w:t>
      </w:r>
    </w:p>
    <w:p w14:paraId="61398517" w14:textId="07A09D46" w:rsidR="0035013B" w:rsidRPr="0035013B" w:rsidRDefault="0035013B" w:rsidP="0035013B">
      <w:pPr>
        <w:pStyle w:val="ListParagraph"/>
        <w:numPr>
          <w:ilvl w:val="0"/>
          <w:numId w:val="25"/>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University will conduct second stage interviews (including academic assessment written assignment)</w:t>
      </w:r>
    </w:p>
    <w:p w14:paraId="76B3A5F5" w14:textId="1966D304" w:rsidR="0035013B" w:rsidRPr="0035013B" w:rsidRDefault="0035013B" w:rsidP="0035013B">
      <w:pPr>
        <w:pStyle w:val="ListParagraph"/>
        <w:numPr>
          <w:ilvl w:val="0"/>
          <w:numId w:val="25"/>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MHST services will communicate the outcome to candidates</w:t>
      </w:r>
    </w:p>
    <w:p w14:paraId="49657378" w14:textId="77777777" w:rsidR="0035013B" w:rsidRDefault="0035013B" w:rsidP="0035013B">
      <w:pPr>
        <w:spacing w:after="0"/>
        <w:rPr>
          <w:rFonts w:asciiTheme="minorBidi" w:eastAsia="Arial" w:hAnsiTheme="minorBidi" w:cstheme="minorBidi"/>
          <w:bCs/>
          <w:sz w:val="24"/>
          <w:szCs w:val="24"/>
        </w:rPr>
      </w:pPr>
    </w:p>
    <w:p w14:paraId="4C65486A" w14:textId="540BA293" w:rsidR="0035013B" w:rsidRDefault="0035013B" w:rsidP="0035013B">
      <w:p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Please see below for further information regarding the recruitment stages for the EMHP course </w:t>
      </w:r>
      <w:proofErr w:type="gramStart"/>
      <w:r w:rsidRPr="0035013B">
        <w:rPr>
          <w:rFonts w:asciiTheme="minorBidi" w:eastAsia="Arial" w:hAnsiTheme="minorBidi" w:cstheme="minorBidi"/>
          <w:bCs/>
          <w:sz w:val="24"/>
          <w:szCs w:val="24"/>
        </w:rPr>
        <w:t>and also</w:t>
      </w:r>
      <w:proofErr w:type="gramEnd"/>
      <w:r w:rsidRPr="0035013B">
        <w:rPr>
          <w:rFonts w:asciiTheme="minorBidi" w:eastAsia="Arial" w:hAnsiTheme="minorBidi" w:cstheme="minorBidi"/>
          <w:bCs/>
          <w:sz w:val="24"/>
          <w:szCs w:val="24"/>
        </w:rPr>
        <w:t xml:space="preserve"> information about the course. </w:t>
      </w:r>
    </w:p>
    <w:p w14:paraId="5685D9BB" w14:textId="77777777" w:rsidR="0035013B" w:rsidRPr="0035013B" w:rsidRDefault="0035013B" w:rsidP="0035013B">
      <w:pPr>
        <w:spacing w:after="0"/>
        <w:rPr>
          <w:rFonts w:asciiTheme="minorBidi" w:eastAsia="Arial" w:hAnsiTheme="minorBidi" w:cstheme="minorBidi"/>
          <w:bCs/>
          <w:sz w:val="24"/>
          <w:szCs w:val="24"/>
        </w:rPr>
      </w:pPr>
    </w:p>
    <w:p w14:paraId="6497E52B" w14:textId="77777777" w:rsidR="0035013B" w:rsidRPr="0035013B" w:rsidRDefault="0035013B" w:rsidP="0035013B">
      <w:pPr>
        <w:spacing w:after="0"/>
        <w:rPr>
          <w:rFonts w:asciiTheme="minorBidi" w:eastAsia="Arial" w:hAnsiTheme="minorBidi" w:cstheme="minorBidi"/>
          <w:b/>
          <w:sz w:val="24"/>
          <w:szCs w:val="24"/>
        </w:rPr>
      </w:pPr>
      <w:r w:rsidRPr="0035013B">
        <w:rPr>
          <w:rFonts w:asciiTheme="minorBidi" w:eastAsia="Arial" w:hAnsiTheme="minorBidi" w:cstheme="minorBidi"/>
          <w:b/>
          <w:sz w:val="24"/>
          <w:szCs w:val="24"/>
        </w:rPr>
        <w:t xml:space="preserve">REMOTE PROCESSES </w:t>
      </w:r>
    </w:p>
    <w:p w14:paraId="4D1A188D" w14:textId="472C4B26" w:rsidR="0035013B" w:rsidRPr="0035013B" w:rsidRDefault="0035013B" w:rsidP="0035013B">
      <w:pPr>
        <w:pStyle w:val="ListParagraph"/>
        <w:numPr>
          <w:ilvl w:val="0"/>
          <w:numId w:val="26"/>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The university will deliver the interviews via the University’s online meeting platform GoogleMeet</w:t>
      </w:r>
    </w:p>
    <w:p w14:paraId="35BECB6B" w14:textId="3D0FF107" w:rsidR="0035013B" w:rsidRPr="0035013B" w:rsidRDefault="0035013B" w:rsidP="0035013B">
      <w:pPr>
        <w:pStyle w:val="ListParagraph"/>
        <w:numPr>
          <w:ilvl w:val="0"/>
          <w:numId w:val="26"/>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The university will send the link and details of the remote interview to the candidate in the invitation to interview email.</w:t>
      </w:r>
    </w:p>
    <w:p w14:paraId="34EAB941" w14:textId="77777777" w:rsidR="0035013B" w:rsidRDefault="0035013B" w:rsidP="0035013B">
      <w:pPr>
        <w:spacing w:after="0"/>
        <w:rPr>
          <w:rFonts w:asciiTheme="minorBidi" w:eastAsia="Arial" w:hAnsiTheme="minorBidi" w:cstheme="minorBidi"/>
          <w:bCs/>
          <w:sz w:val="24"/>
          <w:szCs w:val="24"/>
        </w:rPr>
      </w:pPr>
    </w:p>
    <w:p w14:paraId="14A93A87" w14:textId="606093F2" w:rsidR="0035013B" w:rsidRDefault="0035013B" w:rsidP="0035013B">
      <w:p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Please be aware there is a </w:t>
      </w:r>
      <w:hyperlink r:id="rId8" w:history="1">
        <w:r w:rsidRPr="0081377F">
          <w:rPr>
            <w:rStyle w:val="Hyperlink"/>
            <w:rFonts w:asciiTheme="minorBidi" w:eastAsia="Arial" w:hAnsiTheme="minorBidi" w:cstheme="minorBidi"/>
            <w:bCs/>
            <w:sz w:val="24"/>
            <w:szCs w:val="24"/>
          </w:rPr>
          <w:t>two-year psychological professions NHS funding policy</w:t>
        </w:r>
      </w:hyperlink>
      <w:r w:rsidRPr="0035013B">
        <w:rPr>
          <w:rFonts w:asciiTheme="minorBidi" w:eastAsia="Arial" w:hAnsiTheme="minorBidi" w:cstheme="minorBidi"/>
          <w:bCs/>
          <w:sz w:val="24"/>
          <w:szCs w:val="24"/>
        </w:rPr>
        <w:t xml:space="preserve">; once an individual has commenced an NHS-funded psychological professions training programme, a 2 year period will be required to pass from the expected completion date of that training before the funded individual would be eligible for further NHS funding to train in another psychological profession training.  </w:t>
      </w:r>
    </w:p>
    <w:p w14:paraId="7416BF0A" w14:textId="77777777" w:rsidR="0035013B" w:rsidRDefault="0035013B" w:rsidP="0035013B">
      <w:pPr>
        <w:spacing w:after="0"/>
        <w:rPr>
          <w:rFonts w:asciiTheme="minorBidi" w:eastAsia="Arial" w:hAnsiTheme="minorBidi" w:cstheme="minorBidi"/>
          <w:bCs/>
          <w:sz w:val="24"/>
          <w:szCs w:val="24"/>
        </w:rPr>
      </w:pPr>
    </w:p>
    <w:p w14:paraId="5861182C" w14:textId="77777777" w:rsidR="0035013B" w:rsidRPr="0035013B" w:rsidRDefault="0035013B" w:rsidP="0035013B">
      <w:pPr>
        <w:spacing w:after="0"/>
        <w:rPr>
          <w:rFonts w:asciiTheme="minorBidi" w:eastAsia="Arial" w:hAnsiTheme="minorBidi" w:cstheme="minorBidi"/>
          <w:b/>
          <w:sz w:val="24"/>
          <w:szCs w:val="24"/>
        </w:rPr>
      </w:pPr>
      <w:r w:rsidRPr="0035013B">
        <w:rPr>
          <w:rFonts w:asciiTheme="minorBidi" w:eastAsia="Arial" w:hAnsiTheme="minorBidi" w:cstheme="minorBidi"/>
          <w:b/>
          <w:sz w:val="24"/>
          <w:szCs w:val="24"/>
        </w:rPr>
        <w:t xml:space="preserve">Interviewing </w:t>
      </w:r>
    </w:p>
    <w:p w14:paraId="1FE943AD" w14:textId="77777777" w:rsidR="0035013B" w:rsidRDefault="0035013B" w:rsidP="0035013B">
      <w:pPr>
        <w:spacing w:after="0"/>
        <w:rPr>
          <w:rFonts w:asciiTheme="minorBidi" w:eastAsia="Arial" w:hAnsiTheme="minorBidi" w:cstheme="minorBidi"/>
          <w:bCs/>
          <w:sz w:val="24"/>
          <w:szCs w:val="24"/>
          <w:u w:val="single"/>
        </w:rPr>
      </w:pPr>
      <w:r w:rsidRPr="0035013B">
        <w:rPr>
          <w:rFonts w:asciiTheme="minorBidi" w:eastAsia="Arial" w:hAnsiTheme="minorBidi" w:cstheme="minorBidi"/>
          <w:bCs/>
          <w:sz w:val="24"/>
          <w:szCs w:val="24"/>
          <w:u w:val="single"/>
        </w:rPr>
        <w:t xml:space="preserve">Service Interviews (first stage interviews) </w:t>
      </w:r>
    </w:p>
    <w:p w14:paraId="3DFB8CC0" w14:textId="77777777" w:rsidR="0035013B" w:rsidRPr="0035013B" w:rsidRDefault="0035013B" w:rsidP="0035013B">
      <w:pPr>
        <w:spacing w:after="0"/>
        <w:rPr>
          <w:rFonts w:asciiTheme="minorBidi" w:eastAsia="Arial" w:hAnsiTheme="minorBidi" w:cstheme="minorBidi"/>
          <w:bCs/>
          <w:sz w:val="24"/>
          <w:szCs w:val="24"/>
          <w:u w:val="single"/>
        </w:rPr>
      </w:pPr>
    </w:p>
    <w:p w14:paraId="52D608B5" w14:textId="729813BE" w:rsidR="0035013B" w:rsidRPr="0035013B" w:rsidRDefault="0035013B" w:rsidP="0035013B">
      <w:pPr>
        <w:pStyle w:val="ListParagraph"/>
        <w:numPr>
          <w:ilvl w:val="0"/>
          <w:numId w:val="29"/>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MHSTs conduct first stage interviews and outcomes are communicated to candidates.</w:t>
      </w:r>
    </w:p>
    <w:p w14:paraId="6D28FAAC" w14:textId="41BC06DC" w:rsidR="0035013B" w:rsidRPr="0035013B" w:rsidRDefault="0035013B" w:rsidP="0035013B">
      <w:pPr>
        <w:pStyle w:val="ListParagraph"/>
        <w:numPr>
          <w:ilvl w:val="0"/>
          <w:numId w:val="29"/>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Please be aware that successful candidates are required to have evidence of </w:t>
      </w:r>
      <w:hyperlink r:id="rId9" w:anchor=":%7E:text=Level%206%20qualifications%20are%3A,bachelor%20of%20science%20(%20BSc%20)%20hons" w:history="1">
        <w:r w:rsidRPr="0081377F">
          <w:rPr>
            <w:rStyle w:val="Hyperlink"/>
            <w:rFonts w:asciiTheme="minorBidi" w:eastAsia="Arial" w:hAnsiTheme="minorBidi" w:cstheme="minorBidi"/>
            <w:bCs/>
            <w:sz w:val="24"/>
            <w:szCs w:val="24"/>
          </w:rPr>
          <w:t>Level 6 qualifications</w:t>
        </w:r>
      </w:hyperlink>
      <w:r w:rsidRPr="0035013B">
        <w:rPr>
          <w:rFonts w:asciiTheme="minorBidi" w:eastAsia="Arial" w:hAnsiTheme="minorBidi" w:cstheme="minorBidi"/>
          <w:bCs/>
          <w:sz w:val="24"/>
          <w:szCs w:val="24"/>
        </w:rPr>
        <w:t>, (see webpage link).</w:t>
      </w:r>
    </w:p>
    <w:p w14:paraId="6772CCE6" w14:textId="6C11D421" w:rsidR="0035013B" w:rsidRPr="0035013B" w:rsidRDefault="0035013B" w:rsidP="0035013B">
      <w:pPr>
        <w:pStyle w:val="ListParagraph"/>
        <w:numPr>
          <w:ilvl w:val="0"/>
          <w:numId w:val="29"/>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lastRenderedPageBreak/>
        <w:t>All successful candidates enrolling on clinical psychology training programmes must be available to attend on the first day of the programme, as per the Clinical and Applied Psychology Unit policy.</w:t>
      </w:r>
    </w:p>
    <w:p w14:paraId="7B5BB2FE" w14:textId="70D52FB6" w:rsidR="0035013B" w:rsidRPr="0035013B" w:rsidRDefault="0035013B" w:rsidP="0035013B">
      <w:pPr>
        <w:pStyle w:val="ListParagraph"/>
        <w:numPr>
          <w:ilvl w:val="0"/>
          <w:numId w:val="29"/>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Please be aware that being successful at the service interview does not guarantee a place on the course - the candidate must also be successful at the University interview (second stage interviews) </w:t>
      </w:r>
      <w:r>
        <w:rPr>
          <w:rFonts w:asciiTheme="minorBidi" w:hAnsiTheme="minorBidi" w:cstheme="minorBidi"/>
          <w:sz w:val="24"/>
          <w:szCs w:val="24"/>
        </w:rPr>
        <w:t xml:space="preserve">and offers made are </w:t>
      </w:r>
      <w:r w:rsidRPr="00833427">
        <w:rPr>
          <w:rFonts w:asciiTheme="minorBidi" w:hAnsiTheme="minorBidi" w:cstheme="minorBidi"/>
          <w:sz w:val="24"/>
          <w:szCs w:val="24"/>
        </w:rPr>
        <w:t xml:space="preserve">subject to </w:t>
      </w:r>
      <w:r>
        <w:rPr>
          <w:rFonts w:asciiTheme="minorBidi" w:hAnsiTheme="minorBidi" w:cstheme="minorBidi"/>
          <w:sz w:val="24"/>
          <w:szCs w:val="24"/>
        </w:rPr>
        <w:t xml:space="preserve">university </w:t>
      </w:r>
      <w:r w:rsidRPr="00833427">
        <w:rPr>
          <w:rFonts w:asciiTheme="minorBidi" w:hAnsiTheme="minorBidi" w:cstheme="minorBidi"/>
          <w:sz w:val="24"/>
          <w:szCs w:val="24"/>
        </w:rPr>
        <w:t>admission processes and checks</w:t>
      </w:r>
      <w:r>
        <w:rPr>
          <w:rFonts w:asciiTheme="minorBidi" w:hAnsiTheme="minorBidi" w:cstheme="minorBidi"/>
          <w:sz w:val="24"/>
          <w:szCs w:val="24"/>
        </w:rPr>
        <w:t>.</w:t>
      </w:r>
    </w:p>
    <w:p w14:paraId="77D8566B" w14:textId="77777777" w:rsidR="0035013B" w:rsidRPr="0035013B" w:rsidRDefault="0035013B" w:rsidP="0035013B">
      <w:pPr>
        <w:spacing w:after="0"/>
        <w:rPr>
          <w:rFonts w:asciiTheme="minorBidi" w:eastAsia="Arial" w:hAnsiTheme="minorBidi" w:cstheme="minorBidi"/>
          <w:bCs/>
          <w:sz w:val="24"/>
          <w:szCs w:val="24"/>
        </w:rPr>
      </w:pPr>
    </w:p>
    <w:p w14:paraId="07EEB190" w14:textId="77777777" w:rsidR="0035013B" w:rsidRDefault="0035013B" w:rsidP="0035013B">
      <w:pPr>
        <w:spacing w:after="0"/>
        <w:rPr>
          <w:rFonts w:asciiTheme="minorBidi" w:eastAsia="Arial" w:hAnsiTheme="minorBidi" w:cstheme="minorBidi"/>
          <w:b/>
          <w:sz w:val="24"/>
          <w:szCs w:val="24"/>
          <w:u w:val="single"/>
        </w:rPr>
      </w:pPr>
      <w:r w:rsidRPr="0035013B">
        <w:rPr>
          <w:rFonts w:asciiTheme="minorBidi" w:eastAsia="Arial" w:hAnsiTheme="minorBidi" w:cstheme="minorBidi"/>
          <w:b/>
          <w:sz w:val="24"/>
          <w:szCs w:val="24"/>
          <w:u w:val="single"/>
        </w:rPr>
        <w:t xml:space="preserve">Written Assignment and CV </w:t>
      </w:r>
    </w:p>
    <w:p w14:paraId="7CCC4C35" w14:textId="77777777" w:rsidR="0035013B" w:rsidRPr="0035013B" w:rsidRDefault="0035013B" w:rsidP="0035013B">
      <w:pPr>
        <w:spacing w:after="0"/>
        <w:rPr>
          <w:rFonts w:asciiTheme="minorBidi" w:eastAsia="Arial" w:hAnsiTheme="minorBidi" w:cstheme="minorBidi"/>
          <w:b/>
          <w:sz w:val="24"/>
          <w:szCs w:val="24"/>
          <w:u w:val="single"/>
        </w:rPr>
      </w:pPr>
    </w:p>
    <w:p w14:paraId="619AE800" w14:textId="2B522DC7" w:rsidR="0035013B" w:rsidRDefault="0035013B" w:rsidP="0035013B">
      <w:p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Candidates complete a written assignment and are required to submit this, along with a brief, one page CV</w:t>
      </w:r>
      <w:r>
        <w:rPr>
          <w:rFonts w:asciiTheme="minorBidi" w:eastAsia="Arial" w:hAnsiTheme="minorBidi" w:cstheme="minorBidi"/>
          <w:bCs/>
          <w:sz w:val="24"/>
          <w:szCs w:val="24"/>
        </w:rPr>
        <w:t xml:space="preserve"> (template for CV </w:t>
      </w:r>
      <w:r w:rsidR="0081377F">
        <w:rPr>
          <w:rFonts w:asciiTheme="minorBidi" w:eastAsia="Arial" w:hAnsiTheme="minorBidi" w:cstheme="minorBidi"/>
          <w:bCs/>
          <w:sz w:val="24"/>
          <w:szCs w:val="24"/>
        </w:rPr>
        <w:t>in Appendix 1 below</w:t>
      </w:r>
      <w:r w:rsidR="00A00702">
        <w:rPr>
          <w:rFonts w:asciiTheme="minorBidi" w:eastAsia="Arial" w:hAnsiTheme="minorBidi" w:cstheme="minorBidi"/>
          <w:bCs/>
          <w:sz w:val="24"/>
          <w:szCs w:val="24"/>
        </w:rPr>
        <w:t xml:space="preserve"> must be used</w:t>
      </w:r>
      <w:r>
        <w:rPr>
          <w:rFonts w:asciiTheme="minorBidi" w:eastAsia="Arial" w:hAnsiTheme="minorBidi" w:cstheme="minorBidi"/>
          <w:bCs/>
          <w:sz w:val="24"/>
          <w:szCs w:val="24"/>
        </w:rPr>
        <w:t>)</w:t>
      </w:r>
      <w:r w:rsidRPr="0035013B">
        <w:rPr>
          <w:rFonts w:asciiTheme="minorBidi" w:eastAsia="Arial" w:hAnsiTheme="minorBidi" w:cstheme="minorBidi"/>
          <w:bCs/>
          <w:sz w:val="24"/>
          <w:szCs w:val="24"/>
        </w:rPr>
        <w:t xml:space="preserve">, to the university (via email to emhp@sheffield.ac.uk) on </w:t>
      </w:r>
      <w:r w:rsidRPr="0035013B">
        <w:rPr>
          <w:rFonts w:asciiTheme="minorBidi" w:eastAsia="Arial" w:hAnsiTheme="minorBidi" w:cstheme="minorBidi"/>
          <w:b/>
          <w:sz w:val="24"/>
          <w:szCs w:val="24"/>
        </w:rPr>
        <w:t>the day before their MHST interview</w:t>
      </w:r>
      <w:r w:rsidRPr="0035013B">
        <w:rPr>
          <w:rFonts w:asciiTheme="minorBidi" w:eastAsia="Arial" w:hAnsiTheme="minorBidi" w:cstheme="minorBidi"/>
          <w:bCs/>
          <w:sz w:val="24"/>
          <w:szCs w:val="24"/>
        </w:rPr>
        <w:t xml:space="preserve">.  </w:t>
      </w:r>
    </w:p>
    <w:p w14:paraId="02137EE9" w14:textId="77777777" w:rsidR="0035013B" w:rsidRPr="0035013B" w:rsidRDefault="0035013B" w:rsidP="0035013B">
      <w:pPr>
        <w:spacing w:after="0"/>
        <w:rPr>
          <w:rFonts w:asciiTheme="minorBidi" w:eastAsia="Arial" w:hAnsiTheme="minorBidi" w:cstheme="minorBidi"/>
          <w:bCs/>
          <w:sz w:val="24"/>
          <w:szCs w:val="24"/>
        </w:rPr>
      </w:pPr>
    </w:p>
    <w:p w14:paraId="16684E74" w14:textId="77777777" w:rsidR="0035013B" w:rsidRPr="003B5FB9" w:rsidRDefault="0035013B" w:rsidP="0035013B">
      <w:pPr>
        <w:spacing w:after="0"/>
        <w:jc w:val="both"/>
        <w:rPr>
          <w:rFonts w:asciiTheme="minorBidi" w:eastAsia="Arial" w:hAnsiTheme="minorBidi" w:cstheme="minorBidi"/>
          <w:bCs/>
          <w:i/>
          <w:iCs/>
          <w:sz w:val="24"/>
          <w:szCs w:val="24"/>
        </w:rPr>
      </w:pPr>
      <w:r w:rsidRPr="003B5FB9">
        <w:rPr>
          <w:rFonts w:asciiTheme="minorBidi" w:eastAsia="Arial" w:hAnsiTheme="minorBidi" w:cstheme="minorBidi"/>
          <w:bCs/>
          <w:i/>
          <w:iCs/>
          <w:sz w:val="24"/>
          <w:szCs w:val="24"/>
        </w:rPr>
        <w:t>Written Assignment Details</w:t>
      </w:r>
    </w:p>
    <w:p w14:paraId="3A9679DA" w14:textId="77777777" w:rsidR="0035013B" w:rsidRPr="003B5FB9" w:rsidRDefault="0035013B" w:rsidP="0035013B">
      <w:pPr>
        <w:pStyle w:val="ListParagraph"/>
        <w:spacing w:after="0"/>
        <w:jc w:val="both"/>
        <w:rPr>
          <w:rFonts w:asciiTheme="minorBidi" w:eastAsia="Arial" w:hAnsiTheme="minorBidi" w:cstheme="minorBidi"/>
          <w:b/>
          <w:sz w:val="24"/>
          <w:szCs w:val="24"/>
        </w:rPr>
      </w:pPr>
    </w:p>
    <w:p w14:paraId="39CD8580" w14:textId="77777777" w:rsidR="0035013B" w:rsidRDefault="0035013B" w:rsidP="0081377F">
      <w:pPr>
        <w:rPr>
          <w:rFonts w:asciiTheme="minorBidi" w:eastAsia="Arial" w:hAnsiTheme="minorBidi" w:cstheme="minorBidi"/>
          <w:sz w:val="24"/>
          <w:szCs w:val="24"/>
        </w:rPr>
      </w:pPr>
      <w:r w:rsidRPr="003B5FB9">
        <w:rPr>
          <w:rFonts w:asciiTheme="minorBidi" w:eastAsia="Arial" w:hAnsiTheme="minorBidi" w:cstheme="minorBidi"/>
          <w:sz w:val="24"/>
          <w:szCs w:val="24"/>
        </w:rPr>
        <w:t xml:space="preserve">Candidates will be asked to complete a </w:t>
      </w:r>
      <w:proofErr w:type="gramStart"/>
      <w:r w:rsidRPr="003B5FB9">
        <w:rPr>
          <w:rFonts w:asciiTheme="minorBidi" w:eastAsia="Arial" w:hAnsiTheme="minorBidi" w:cstheme="minorBidi"/>
          <w:sz w:val="24"/>
          <w:szCs w:val="24"/>
        </w:rPr>
        <w:t>500-600 word</w:t>
      </w:r>
      <w:proofErr w:type="gramEnd"/>
      <w:r w:rsidRPr="003B5FB9">
        <w:rPr>
          <w:rFonts w:asciiTheme="minorBidi" w:eastAsia="Arial" w:hAnsiTheme="minorBidi" w:cstheme="minorBidi"/>
          <w:sz w:val="24"/>
          <w:szCs w:val="24"/>
        </w:rPr>
        <w:t xml:space="preserve"> summary on the following title:</w:t>
      </w:r>
    </w:p>
    <w:p w14:paraId="1C874928" w14:textId="77777777" w:rsidR="0035013B" w:rsidRPr="00833427" w:rsidRDefault="0035013B" w:rsidP="0035013B">
      <w:pPr>
        <w:ind w:left="360"/>
        <w:jc w:val="center"/>
        <w:rPr>
          <w:rFonts w:asciiTheme="minorBidi" w:eastAsia="Arial" w:hAnsiTheme="minorBidi" w:cstheme="minorBidi"/>
          <w:b/>
          <w:bCs/>
          <w:sz w:val="24"/>
          <w:szCs w:val="24"/>
        </w:rPr>
      </w:pPr>
      <w:r w:rsidRPr="00833427">
        <w:rPr>
          <w:rFonts w:asciiTheme="minorBidi" w:eastAsia="Arial" w:hAnsiTheme="minorBidi" w:cstheme="minorBidi"/>
          <w:b/>
          <w:bCs/>
          <w:sz w:val="24"/>
          <w:szCs w:val="24"/>
        </w:rPr>
        <w:t xml:space="preserve">What do you know about MHSTs and </w:t>
      </w:r>
      <w:r>
        <w:rPr>
          <w:rFonts w:asciiTheme="minorBidi" w:eastAsia="Arial" w:hAnsiTheme="minorBidi" w:cstheme="minorBidi"/>
          <w:b/>
          <w:bCs/>
          <w:sz w:val="24"/>
          <w:szCs w:val="24"/>
        </w:rPr>
        <w:t>what has motivated you to become an</w:t>
      </w:r>
      <w:r w:rsidRPr="00833427">
        <w:rPr>
          <w:rFonts w:asciiTheme="minorBidi" w:eastAsia="Arial" w:hAnsiTheme="minorBidi" w:cstheme="minorBidi"/>
          <w:b/>
          <w:bCs/>
          <w:sz w:val="24"/>
          <w:szCs w:val="24"/>
        </w:rPr>
        <w:t xml:space="preserve"> EMHP?</w:t>
      </w:r>
    </w:p>
    <w:p w14:paraId="0D0E4C37" w14:textId="77777777" w:rsidR="0035013B" w:rsidRPr="003B5FB9" w:rsidRDefault="0035013B" w:rsidP="0081377F">
      <w:pPr>
        <w:rPr>
          <w:rFonts w:asciiTheme="minorBidi" w:eastAsia="Arial" w:hAnsiTheme="minorBidi" w:cstheme="minorBidi"/>
          <w:sz w:val="24"/>
          <w:szCs w:val="24"/>
        </w:rPr>
      </w:pPr>
      <w:r>
        <w:rPr>
          <w:rFonts w:asciiTheme="minorBidi" w:eastAsia="Arial" w:hAnsiTheme="minorBidi" w:cstheme="minorBidi"/>
          <w:sz w:val="24"/>
          <w:szCs w:val="24"/>
        </w:rPr>
        <w:t>You must</w:t>
      </w:r>
      <w:r w:rsidRPr="003B5FB9">
        <w:rPr>
          <w:rFonts w:asciiTheme="minorBidi" w:eastAsia="Arial" w:hAnsiTheme="minorBidi" w:cstheme="minorBidi"/>
          <w:sz w:val="24"/>
          <w:szCs w:val="24"/>
        </w:rPr>
        <w:t xml:space="preserve"> use relevant sources</w:t>
      </w:r>
      <w:r>
        <w:rPr>
          <w:rFonts w:asciiTheme="minorBidi" w:eastAsia="Arial" w:hAnsiTheme="minorBidi" w:cstheme="minorBidi"/>
          <w:sz w:val="24"/>
          <w:szCs w:val="24"/>
        </w:rPr>
        <w:t>, theories</w:t>
      </w:r>
      <w:r w:rsidRPr="003B5FB9">
        <w:rPr>
          <w:rFonts w:asciiTheme="minorBidi" w:eastAsia="Arial" w:hAnsiTheme="minorBidi" w:cstheme="minorBidi"/>
          <w:sz w:val="24"/>
          <w:szCs w:val="24"/>
        </w:rPr>
        <w:t xml:space="preserve"> and referencing to support your </w:t>
      </w:r>
      <w:r>
        <w:rPr>
          <w:rFonts w:asciiTheme="minorBidi" w:eastAsia="Arial" w:hAnsiTheme="minorBidi" w:cstheme="minorBidi"/>
          <w:sz w:val="24"/>
          <w:szCs w:val="24"/>
        </w:rPr>
        <w:t>answer and include reflections and t</w:t>
      </w:r>
      <w:r w:rsidRPr="003B5FB9">
        <w:rPr>
          <w:rFonts w:asciiTheme="minorBidi" w:eastAsia="Arial" w:hAnsiTheme="minorBidi" w:cstheme="minorBidi"/>
          <w:sz w:val="24"/>
          <w:szCs w:val="24"/>
        </w:rPr>
        <w:t>heories that inform you</w:t>
      </w:r>
      <w:r>
        <w:rPr>
          <w:rFonts w:asciiTheme="minorBidi" w:eastAsia="Arial" w:hAnsiTheme="minorBidi" w:cstheme="minorBidi"/>
          <w:sz w:val="24"/>
          <w:szCs w:val="24"/>
        </w:rPr>
        <w:t>r motivation</w:t>
      </w:r>
      <w:r w:rsidRPr="003B5FB9">
        <w:rPr>
          <w:rFonts w:asciiTheme="minorBidi" w:eastAsia="Arial" w:hAnsiTheme="minorBidi" w:cstheme="minorBidi"/>
          <w:sz w:val="24"/>
          <w:szCs w:val="24"/>
        </w:rPr>
        <w:t>.</w:t>
      </w:r>
    </w:p>
    <w:p w14:paraId="788E94CC" w14:textId="7D38821C" w:rsidR="0035013B" w:rsidRPr="003B5FB9" w:rsidRDefault="0035013B" w:rsidP="0081377F">
      <w:pPr>
        <w:rPr>
          <w:rFonts w:asciiTheme="minorBidi" w:eastAsia="Arial" w:hAnsiTheme="minorBidi" w:cstheme="minorBidi"/>
          <w:sz w:val="24"/>
          <w:szCs w:val="24"/>
        </w:rPr>
      </w:pPr>
      <w:r w:rsidRPr="003B5FB9">
        <w:rPr>
          <w:rFonts w:asciiTheme="minorBidi" w:eastAsia="Arial" w:hAnsiTheme="minorBidi" w:cstheme="minorBidi"/>
          <w:sz w:val="24"/>
          <w:szCs w:val="24"/>
        </w:rPr>
        <w:t xml:space="preserve">The marking criteria and guidance </w:t>
      </w:r>
      <w:proofErr w:type="gramStart"/>
      <w:r w:rsidRPr="003B5FB9">
        <w:rPr>
          <w:rFonts w:asciiTheme="minorBidi" w:eastAsia="Arial" w:hAnsiTheme="minorBidi" w:cstheme="minorBidi"/>
          <w:sz w:val="24"/>
          <w:szCs w:val="24"/>
        </w:rPr>
        <w:t>is</w:t>
      </w:r>
      <w:proofErr w:type="gramEnd"/>
      <w:r w:rsidRPr="003B5FB9">
        <w:rPr>
          <w:rFonts w:asciiTheme="minorBidi" w:eastAsia="Arial" w:hAnsiTheme="minorBidi" w:cstheme="minorBidi"/>
          <w:sz w:val="24"/>
          <w:szCs w:val="24"/>
        </w:rPr>
        <w:t xml:space="preserve"> included in Appendix </w:t>
      </w:r>
      <w:r w:rsidR="0081377F">
        <w:rPr>
          <w:rFonts w:asciiTheme="minorBidi" w:eastAsia="Arial" w:hAnsiTheme="minorBidi" w:cstheme="minorBidi"/>
          <w:sz w:val="24"/>
          <w:szCs w:val="24"/>
        </w:rPr>
        <w:t>2</w:t>
      </w:r>
      <w:r w:rsidRPr="003B5FB9">
        <w:rPr>
          <w:rFonts w:asciiTheme="minorBidi" w:eastAsia="Arial" w:hAnsiTheme="minorBidi" w:cstheme="minorBidi"/>
          <w:sz w:val="24"/>
          <w:szCs w:val="24"/>
        </w:rPr>
        <w:t xml:space="preserve">.  </w:t>
      </w:r>
    </w:p>
    <w:p w14:paraId="6071CA10" w14:textId="77777777" w:rsidR="0035013B" w:rsidRDefault="0035013B" w:rsidP="0035013B">
      <w:pPr>
        <w:spacing w:after="0"/>
        <w:rPr>
          <w:rFonts w:asciiTheme="minorBidi" w:eastAsia="Arial" w:hAnsiTheme="minorBidi" w:cstheme="minorBidi"/>
          <w:bCs/>
          <w:sz w:val="24"/>
          <w:szCs w:val="24"/>
        </w:rPr>
      </w:pPr>
    </w:p>
    <w:p w14:paraId="7AFA3F6A" w14:textId="77777777" w:rsidR="0035013B" w:rsidRDefault="0035013B" w:rsidP="0035013B">
      <w:p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Unfortunately, the University is unable to provide individual feedback on the assignments. </w:t>
      </w:r>
    </w:p>
    <w:p w14:paraId="48EA2945" w14:textId="77777777" w:rsidR="0035013B" w:rsidRPr="0035013B" w:rsidRDefault="0035013B" w:rsidP="0035013B">
      <w:pPr>
        <w:spacing w:after="0"/>
        <w:rPr>
          <w:rFonts w:asciiTheme="minorBidi" w:eastAsia="Arial" w:hAnsiTheme="minorBidi" w:cstheme="minorBidi"/>
          <w:bCs/>
          <w:sz w:val="24"/>
          <w:szCs w:val="24"/>
        </w:rPr>
      </w:pPr>
    </w:p>
    <w:p w14:paraId="6D5FB692" w14:textId="77777777" w:rsidR="0035013B" w:rsidRPr="0035013B" w:rsidRDefault="0035013B" w:rsidP="0035013B">
      <w:pPr>
        <w:spacing w:after="0"/>
        <w:rPr>
          <w:rFonts w:asciiTheme="minorBidi" w:eastAsia="Arial" w:hAnsiTheme="minorBidi" w:cstheme="minorBidi"/>
          <w:b/>
          <w:sz w:val="24"/>
          <w:szCs w:val="24"/>
        </w:rPr>
      </w:pPr>
      <w:r w:rsidRPr="0035013B">
        <w:rPr>
          <w:rFonts w:asciiTheme="minorBidi" w:eastAsia="Arial" w:hAnsiTheme="minorBidi" w:cstheme="minorBidi"/>
          <w:b/>
          <w:sz w:val="24"/>
          <w:szCs w:val="24"/>
        </w:rPr>
        <w:t xml:space="preserve">Outline of University Interview Process (second stage interviews): for your </w:t>
      </w:r>
    </w:p>
    <w:p w14:paraId="0BEC02FE" w14:textId="77777777" w:rsidR="0035013B" w:rsidRPr="0035013B" w:rsidRDefault="0035013B" w:rsidP="0035013B">
      <w:pPr>
        <w:spacing w:after="0"/>
        <w:rPr>
          <w:rFonts w:asciiTheme="minorBidi" w:eastAsia="Arial" w:hAnsiTheme="minorBidi" w:cstheme="minorBidi"/>
          <w:b/>
          <w:sz w:val="24"/>
          <w:szCs w:val="24"/>
        </w:rPr>
      </w:pPr>
      <w:r w:rsidRPr="0035013B">
        <w:rPr>
          <w:rFonts w:asciiTheme="minorBidi" w:eastAsia="Arial" w:hAnsiTheme="minorBidi" w:cstheme="minorBidi"/>
          <w:b/>
          <w:sz w:val="24"/>
          <w:szCs w:val="24"/>
        </w:rPr>
        <w:t xml:space="preserve">information </w:t>
      </w:r>
    </w:p>
    <w:p w14:paraId="1C9648F6" w14:textId="73CA79F5" w:rsidR="0035013B" w:rsidRPr="0035013B" w:rsidRDefault="0035013B" w:rsidP="0035013B">
      <w:pPr>
        <w:pStyle w:val="ListParagraph"/>
        <w:numPr>
          <w:ilvl w:val="0"/>
          <w:numId w:val="30"/>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The interview will last approximately 45 minutes and will normally comprise of two interviewers. Any exceptions to this will be fully explained to the candidate on the day.</w:t>
      </w:r>
    </w:p>
    <w:p w14:paraId="752802F7" w14:textId="6D119445" w:rsidR="0035013B" w:rsidRPr="0035013B" w:rsidRDefault="0035013B" w:rsidP="0035013B">
      <w:pPr>
        <w:pStyle w:val="ListParagraph"/>
        <w:numPr>
          <w:ilvl w:val="0"/>
          <w:numId w:val="30"/>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The interview will commence with a </w:t>
      </w:r>
      <w:proofErr w:type="gramStart"/>
      <w:r w:rsidRPr="0035013B">
        <w:rPr>
          <w:rFonts w:asciiTheme="minorBidi" w:eastAsia="Arial" w:hAnsiTheme="minorBidi" w:cstheme="minorBidi"/>
          <w:bCs/>
          <w:sz w:val="24"/>
          <w:szCs w:val="24"/>
        </w:rPr>
        <w:t>7 minute</w:t>
      </w:r>
      <w:proofErr w:type="gramEnd"/>
      <w:r w:rsidRPr="0035013B">
        <w:rPr>
          <w:rFonts w:asciiTheme="minorBidi" w:eastAsia="Arial" w:hAnsiTheme="minorBidi" w:cstheme="minorBidi"/>
          <w:bCs/>
          <w:sz w:val="24"/>
          <w:szCs w:val="24"/>
        </w:rPr>
        <w:t xml:space="preserve"> role play with a common mental health problem. </w:t>
      </w:r>
    </w:p>
    <w:p w14:paraId="1B06B219" w14:textId="32A47B4B" w:rsidR="0035013B" w:rsidRPr="0035013B" w:rsidRDefault="0035013B" w:rsidP="0035013B">
      <w:pPr>
        <w:pStyle w:val="ListParagraph"/>
        <w:numPr>
          <w:ilvl w:val="0"/>
          <w:numId w:val="30"/>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Following the role play, the candidate will be asked questions by the panel.</w:t>
      </w:r>
    </w:p>
    <w:p w14:paraId="6AEB2001" w14:textId="6568FEDC" w:rsidR="0035013B" w:rsidRPr="0035013B" w:rsidRDefault="0035013B" w:rsidP="0035013B">
      <w:pPr>
        <w:pStyle w:val="ListParagraph"/>
        <w:numPr>
          <w:ilvl w:val="0"/>
          <w:numId w:val="30"/>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Finally, the candidate will have the opportunity to ask the panel any questions </w:t>
      </w:r>
    </w:p>
    <w:p w14:paraId="5937A5AC" w14:textId="77777777" w:rsidR="0035013B" w:rsidRPr="0035013B" w:rsidRDefault="0035013B" w:rsidP="0035013B">
      <w:pPr>
        <w:pStyle w:val="ListParagraph"/>
        <w:numPr>
          <w:ilvl w:val="0"/>
          <w:numId w:val="30"/>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regarding the training course.</w:t>
      </w:r>
    </w:p>
    <w:p w14:paraId="3C906F2A" w14:textId="4B4B9BAE" w:rsidR="0035013B" w:rsidRPr="0035013B" w:rsidRDefault="0035013B" w:rsidP="0035013B">
      <w:pPr>
        <w:pStyle w:val="ListParagraph"/>
        <w:numPr>
          <w:ilvl w:val="0"/>
          <w:numId w:val="30"/>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lastRenderedPageBreak/>
        <w:t xml:space="preserve">The outcomes of the interviews will be communicated to the service. If all candidates are successful at </w:t>
      </w:r>
      <w:proofErr w:type="gramStart"/>
      <w:r w:rsidRPr="0035013B">
        <w:rPr>
          <w:rFonts w:asciiTheme="minorBidi" w:eastAsia="Arial" w:hAnsiTheme="minorBidi" w:cstheme="minorBidi"/>
          <w:bCs/>
          <w:sz w:val="24"/>
          <w:szCs w:val="24"/>
        </w:rPr>
        <w:t>University</w:t>
      </w:r>
      <w:proofErr w:type="gramEnd"/>
      <w:r w:rsidRPr="0035013B">
        <w:rPr>
          <w:rFonts w:asciiTheme="minorBidi" w:eastAsia="Arial" w:hAnsiTheme="minorBidi" w:cstheme="minorBidi"/>
          <w:bCs/>
          <w:sz w:val="24"/>
          <w:szCs w:val="24"/>
        </w:rPr>
        <w:t xml:space="preserve"> interview, the service can decide about which candidates will be offered a place. </w:t>
      </w:r>
    </w:p>
    <w:p w14:paraId="46A4025C" w14:textId="648A8167" w:rsidR="0035013B" w:rsidRPr="0035013B" w:rsidRDefault="0035013B" w:rsidP="0035013B">
      <w:pPr>
        <w:pStyle w:val="ListParagraph"/>
        <w:numPr>
          <w:ilvl w:val="0"/>
          <w:numId w:val="30"/>
        </w:numPr>
        <w:spacing w:after="0"/>
        <w:rPr>
          <w:rFonts w:asciiTheme="minorBidi" w:eastAsia="Arial" w:hAnsiTheme="minorBidi" w:cstheme="minorBidi"/>
          <w:b/>
          <w:sz w:val="24"/>
          <w:szCs w:val="24"/>
        </w:rPr>
      </w:pPr>
      <w:r w:rsidRPr="0035013B">
        <w:rPr>
          <w:rFonts w:asciiTheme="minorBidi" w:eastAsia="Arial" w:hAnsiTheme="minorBidi" w:cstheme="minorBidi"/>
          <w:b/>
          <w:sz w:val="24"/>
          <w:szCs w:val="24"/>
        </w:rPr>
        <w:t xml:space="preserve">Only those candidates who have been successful at </w:t>
      </w:r>
      <w:proofErr w:type="gramStart"/>
      <w:r w:rsidRPr="0035013B">
        <w:rPr>
          <w:rFonts w:asciiTheme="minorBidi" w:eastAsia="Arial" w:hAnsiTheme="minorBidi" w:cstheme="minorBidi"/>
          <w:b/>
          <w:sz w:val="24"/>
          <w:szCs w:val="24"/>
        </w:rPr>
        <w:t>University</w:t>
      </w:r>
      <w:proofErr w:type="gramEnd"/>
      <w:r w:rsidRPr="0035013B">
        <w:rPr>
          <w:rFonts w:asciiTheme="minorBidi" w:eastAsia="Arial" w:hAnsiTheme="minorBidi" w:cstheme="minorBidi"/>
          <w:b/>
          <w:sz w:val="24"/>
          <w:szCs w:val="24"/>
        </w:rPr>
        <w:t xml:space="preserve"> interview will</w:t>
      </w:r>
      <w:r>
        <w:rPr>
          <w:rFonts w:asciiTheme="minorBidi" w:eastAsia="Arial" w:hAnsiTheme="minorBidi" w:cstheme="minorBidi"/>
          <w:b/>
          <w:sz w:val="24"/>
          <w:szCs w:val="24"/>
        </w:rPr>
        <w:t xml:space="preserve"> </w:t>
      </w:r>
      <w:r w:rsidRPr="0035013B">
        <w:rPr>
          <w:rFonts w:asciiTheme="minorBidi" w:eastAsia="Arial" w:hAnsiTheme="minorBidi" w:cstheme="minorBidi"/>
          <w:b/>
          <w:sz w:val="24"/>
          <w:szCs w:val="24"/>
        </w:rPr>
        <w:t>be accepted onto the course.</w:t>
      </w:r>
    </w:p>
    <w:p w14:paraId="1CFB6727" w14:textId="1FEA96B3" w:rsidR="0035013B" w:rsidRPr="0035013B" w:rsidRDefault="0035013B" w:rsidP="0035013B">
      <w:pPr>
        <w:pStyle w:val="ListParagraph"/>
        <w:numPr>
          <w:ilvl w:val="0"/>
          <w:numId w:val="30"/>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The service will communicate the outcome of the selection process to all candidates</w:t>
      </w:r>
    </w:p>
    <w:p w14:paraId="551F3C37" w14:textId="0E666916" w:rsidR="0035013B" w:rsidRPr="0035013B" w:rsidRDefault="0035013B" w:rsidP="0035013B">
      <w:pPr>
        <w:pStyle w:val="ListParagraph"/>
        <w:numPr>
          <w:ilvl w:val="0"/>
          <w:numId w:val="30"/>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As </w:t>
      </w:r>
      <w:proofErr w:type="gramStart"/>
      <w:r w:rsidRPr="0035013B">
        <w:rPr>
          <w:rFonts w:asciiTheme="minorBidi" w:eastAsia="Arial" w:hAnsiTheme="minorBidi" w:cstheme="minorBidi"/>
          <w:bCs/>
          <w:sz w:val="24"/>
          <w:szCs w:val="24"/>
        </w:rPr>
        <w:t>a number of</w:t>
      </w:r>
      <w:proofErr w:type="gramEnd"/>
      <w:r w:rsidRPr="0035013B">
        <w:rPr>
          <w:rFonts w:asciiTheme="minorBidi" w:eastAsia="Arial" w:hAnsiTheme="minorBidi" w:cstheme="minorBidi"/>
          <w:bCs/>
          <w:sz w:val="24"/>
          <w:szCs w:val="24"/>
        </w:rPr>
        <w:t xml:space="preserve"> MHSTS will be advertising and recruiting trainee EMHPs at the same time, it is likely that candidates will apply for training positions with more than one </w:t>
      </w:r>
      <w:r>
        <w:rPr>
          <w:rFonts w:asciiTheme="minorBidi" w:eastAsia="Arial" w:hAnsiTheme="minorBidi" w:cstheme="minorBidi"/>
          <w:bCs/>
          <w:sz w:val="24"/>
          <w:szCs w:val="24"/>
        </w:rPr>
        <w:t>MHST</w:t>
      </w:r>
      <w:r w:rsidRPr="0035013B">
        <w:rPr>
          <w:rFonts w:asciiTheme="minorBidi" w:eastAsia="Arial" w:hAnsiTheme="minorBidi" w:cstheme="minorBidi"/>
          <w:bCs/>
          <w:sz w:val="24"/>
          <w:szCs w:val="24"/>
        </w:rPr>
        <w:t xml:space="preserve">. In the case that candidates are put forward for </w:t>
      </w:r>
      <w:proofErr w:type="gramStart"/>
      <w:r w:rsidRPr="0035013B">
        <w:rPr>
          <w:rFonts w:asciiTheme="minorBidi" w:eastAsia="Arial" w:hAnsiTheme="minorBidi" w:cstheme="minorBidi"/>
          <w:bCs/>
          <w:sz w:val="24"/>
          <w:szCs w:val="24"/>
        </w:rPr>
        <w:t>University</w:t>
      </w:r>
      <w:proofErr w:type="gramEnd"/>
      <w:r w:rsidRPr="0035013B">
        <w:rPr>
          <w:rFonts w:asciiTheme="minorBidi" w:eastAsia="Arial" w:hAnsiTheme="minorBidi" w:cstheme="minorBidi"/>
          <w:bCs/>
          <w:sz w:val="24"/>
          <w:szCs w:val="24"/>
        </w:rPr>
        <w:t xml:space="preserve"> selection by more than one service, we ask that candidates inform both the service and the University. Candidates will only be offered one University interview, regardless of how many successful service interviews they undertake. The outcome of this interview will be shared with all relevant services.</w:t>
      </w:r>
    </w:p>
    <w:p w14:paraId="2A55DB6E" w14:textId="1A8B287E" w:rsidR="0035013B" w:rsidRPr="0035013B" w:rsidRDefault="0035013B" w:rsidP="0035013B">
      <w:pPr>
        <w:spacing w:after="0"/>
        <w:rPr>
          <w:rFonts w:asciiTheme="minorBidi" w:eastAsia="Arial" w:hAnsiTheme="minorBidi" w:cstheme="minorBidi"/>
          <w:bCs/>
          <w:sz w:val="24"/>
          <w:szCs w:val="24"/>
        </w:rPr>
      </w:pPr>
    </w:p>
    <w:p w14:paraId="3ACFCF72" w14:textId="77777777" w:rsidR="0035013B" w:rsidRPr="0035013B" w:rsidRDefault="0035013B" w:rsidP="0035013B">
      <w:pPr>
        <w:spacing w:after="0"/>
        <w:rPr>
          <w:rFonts w:asciiTheme="minorBidi" w:eastAsia="Arial" w:hAnsiTheme="minorBidi" w:cstheme="minorBidi"/>
          <w:bCs/>
          <w:u w:val="single"/>
        </w:rPr>
      </w:pPr>
      <w:r w:rsidRPr="0035013B">
        <w:rPr>
          <w:rFonts w:asciiTheme="minorBidi" w:eastAsia="Arial" w:hAnsiTheme="minorBidi" w:cstheme="minorBidi"/>
          <w:b/>
          <w:u w:val="single"/>
        </w:rPr>
        <w:t>EXCLUSION CRITERIA and restrictions,</w:t>
      </w:r>
      <w:r w:rsidRPr="0035013B">
        <w:rPr>
          <w:rFonts w:asciiTheme="minorBidi" w:eastAsia="Arial" w:hAnsiTheme="minorBidi" w:cstheme="minorBidi"/>
          <w:bCs/>
          <w:u w:val="single"/>
        </w:rPr>
        <w:t xml:space="preserve"> stipulated by the University and/or NHS-E </w:t>
      </w:r>
    </w:p>
    <w:p w14:paraId="060BC413" w14:textId="77777777" w:rsidR="0035013B" w:rsidRPr="0035013B" w:rsidRDefault="0035013B" w:rsidP="0035013B">
      <w:pPr>
        <w:spacing w:after="0"/>
        <w:rPr>
          <w:rFonts w:asciiTheme="minorBidi" w:eastAsia="Arial" w:hAnsiTheme="minorBidi" w:cstheme="minorBidi"/>
          <w:bCs/>
          <w:sz w:val="24"/>
          <w:szCs w:val="24"/>
          <w:u w:val="single"/>
        </w:rPr>
      </w:pPr>
    </w:p>
    <w:p w14:paraId="202CD0F9" w14:textId="40707B73" w:rsidR="0035013B" w:rsidRPr="0035013B" w:rsidRDefault="0035013B" w:rsidP="0035013B">
      <w:pPr>
        <w:pStyle w:val="ListParagraph"/>
        <w:numPr>
          <w:ilvl w:val="0"/>
          <w:numId w:val="32"/>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Candidates must confirm and evidence that they have a recognised demonstrate they have </w:t>
      </w:r>
      <w:hyperlink r:id="rId10" w:anchor=":%7E:text=Level%206%20qualifications%20are%3A,bachelor%20of%20science%20(%20BSc%20)%20hons" w:history="1">
        <w:r w:rsidRPr="0081377F">
          <w:rPr>
            <w:rStyle w:val="Hyperlink"/>
            <w:rFonts w:asciiTheme="minorBidi" w:eastAsia="Arial" w:hAnsiTheme="minorBidi" w:cstheme="minorBidi"/>
            <w:bCs/>
            <w:sz w:val="24"/>
            <w:szCs w:val="24"/>
          </w:rPr>
          <w:t>Level 6 qualifications</w:t>
        </w:r>
      </w:hyperlink>
      <w:r w:rsidRPr="0035013B">
        <w:rPr>
          <w:rFonts w:asciiTheme="minorBidi" w:eastAsia="Arial" w:hAnsiTheme="minorBidi" w:cstheme="minorBidi"/>
          <w:bCs/>
          <w:sz w:val="24"/>
          <w:szCs w:val="24"/>
        </w:rPr>
        <w:t xml:space="preserve">, (see webpage link). Any qualifications </w:t>
      </w:r>
      <w:proofErr w:type="gramStart"/>
      <w:r w:rsidRPr="0035013B">
        <w:rPr>
          <w:rFonts w:asciiTheme="minorBidi" w:eastAsia="Arial" w:hAnsiTheme="minorBidi" w:cstheme="minorBidi"/>
          <w:bCs/>
          <w:sz w:val="24"/>
          <w:szCs w:val="24"/>
        </w:rPr>
        <w:t>queries</w:t>
      </w:r>
      <w:proofErr w:type="gramEnd"/>
      <w:r w:rsidRPr="0035013B">
        <w:rPr>
          <w:rFonts w:asciiTheme="minorBidi" w:eastAsia="Arial" w:hAnsiTheme="minorBidi" w:cstheme="minorBidi"/>
          <w:bCs/>
          <w:sz w:val="24"/>
          <w:szCs w:val="24"/>
        </w:rPr>
        <w:t xml:space="preserve"> please contact emhp@shef.ac.uk</w:t>
      </w:r>
    </w:p>
    <w:p w14:paraId="71386C61" w14:textId="58CA0464" w:rsidR="0035013B" w:rsidRPr="0035013B" w:rsidRDefault="0035013B" w:rsidP="0035013B">
      <w:pPr>
        <w:pStyle w:val="ListParagraph"/>
        <w:numPr>
          <w:ilvl w:val="0"/>
          <w:numId w:val="32"/>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All successful candidates enrolling on clinical psychology training programmes must be available to attend on the first day of the programme, as per the Clinical and Applied Psychology Unit policy.</w:t>
      </w:r>
    </w:p>
    <w:p w14:paraId="1EADB80B" w14:textId="21A2A8EF" w:rsidR="0035013B" w:rsidRPr="0035013B" w:rsidRDefault="0035013B" w:rsidP="0035013B">
      <w:pPr>
        <w:pStyle w:val="ListParagraph"/>
        <w:numPr>
          <w:ilvl w:val="0"/>
          <w:numId w:val="32"/>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NHS-E guidance states that repetition of funded EMHP training is not supported if the candidate has previously completed the training and failed. Candidates who have previously withdrawn from a funded EMHP course will be considered only upon receipt of an academic reference from the institution. This reference must indicate that the withdrawal was a result of clear extenuating circumstances which would suggest that a repetition of training would be a good use of public money. </w:t>
      </w:r>
    </w:p>
    <w:p w14:paraId="7815EE45" w14:textId="5B85DF85" w:rsidR="0035013B" w:rsidRPr="0035013B" w:rsidRDefault="0035013B" w:rsidP="0035013B">
      <w:pPr>
        <w:pStyle w:val="ListParagraph"/>
        <w:numPr>
          <w:ilvl w:val="0"/>
          <w:numId w:val="32"/>
        </w:num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Visas for working and studying in the UK: All candidates who hold a visa should ensure that their visa permits the right to work and study in the UK. As the course incorporates both work and study, it is the University’s understanding that both the </w:t>
      </w:r>
      <w:proofErr w:type="gramStart"/>
      <w:r w:rsidRPr="0035013B">
        <w:rPr>
          <w:rFonts w:asciiTheme="minorBidi" w:eastAsia="Arial" w:hAnsiTheme="minorBidi" w:cstheme="minorBidi"/>
          <w:bCs/>
          <w:sz w:val="24"/>
          <w:szCs w:val="24"/>
        </w:rPr>
        <w:t>Student</w:t>
      </w:r>
      <w:proofErr w:type="gramEnd"/>
      <w:r w:rsidRPr="0035013B">
        <w:rPr>
          <w:rFonts w:asciiTheme="minorBidi" w:eastAsia="Arial" w:hAnsiTheme="minorBidi" w:cstheme="minorBidi"/>
          <w:bCs/>
          <w:sz w:val="24"/>
          <w:szCs w:val="24"/>
        </w:rPr>
        <w:t xml:space="preserve"> visa and the Graduate Route visa prevent candidates from completing both elements of the course without breaching their visa conditions:</w:t>
      </w:r>
    </w:p>
    <w:p w14:paraId="723F0648" w14:textId="0CA0F549" w:rsidR="0035013B" w:rsidRPr="0035013B" w:rsidRDefault="0035013B" w:rsidP="0035013B">
      <w:pPr>
        <w:pStyle w:val="ListParagraph"/>
        <w:numPr>
          <w:ilvl w:val="0"/>
          <w:numId w:val="26"/>
        </w:numPr>
        <w:spacing w:after="0"/>
        <w:ind w:left="144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The </w:t>
      </w:r>
      <w:proofErr w:type="gramStart"/>
      <w:r w:rsidRPr="0035013B">
        <w:rPr>
          <w:rFonts w:asciiTheme="minorBidi" w:eastAsia="Arial" w:hAnsiTheme="minorBidi" w:cstheme="minorBidi"/>
          <w:bCs/>
          <w:sz w:val="24"/>
          <w:szCs w:val="24"/>
        </w:rPr>
        <w:t>Student</w:t>
      </w:r>
      <w:proofErr w:type="gramEnd"/>
      <w:r w:rsidRPr="0035013B">
        <w:rPr>
          <w:rFonts w:asciiTheme="minorBidi" w:eastAsia="Arial" w:hAnsiTheme="minorBidi" w:cstheme="minorBidi"/>
          <w:bCs/>
          <w:sz w:val="24"/>
          <w:szCs w:val="24"/>
        </w:rPr>
        <w:t xml:space="preserve"> visa is bound by Student visa work conditions which would not allow the candidate to work in the </w:t>
      </w:r>
      <w:proofErr w:type="gramStart"/>
      <w:r w:rsidRPr="0035013B">
        <w:rPr>
          <w:rFonts w:asciiTheme="minorBidi" w:eastAsia="Arial" w:hAnsiTheme="minorBidi" w:cstheme="minorBidi"/>
          <w:bCs/>
          <w:sz w:val="24"/>
          <w:szCs w:val="24"/>
        </w:rPr>
        <w:t>full time</w:t>
      </w:r>
      <w:proofErr w:type="gramEnd"/>
      <w:r w:rsidRPr="0035013B">
        <w:rPr>
          <w:rFonts w:asciiTheme="minorBidi" w:eastAsia="Arial" w:hAnsiTheme="minorBidi" w:cstheme="minorBidi"/>
          <w:bCs/>
          <w:sz w:val="24"/>
          <w:szCs w:val="24"/>
        </w:rPr>
        <w:t xml:space="preserve"> permanent position required by the service.</w:t>
      </w:r>
    </w:p>
    <w:p w14:paraId="0DC047FC" w14:textId="77777777" w:rsidR="0035013B" w:rsidRDefault="0035013B" w:rsidP="0035013B">
      <w:pPr>
        <w:pStyle w:val="ListParagraph"/>
        <w:numPr>
          <w:ilvl w:val="0"/>
          <w:numId w:val="26"/>
        </w:numPr>
        <w:spacing w:after="0"/>
        <w:ind w:left="1440"/>
        <w:rPr>
          <w:rFonts w:asciiTheme="minorBidi" w:eastAsia="Arial" w:hAnsiTheme="minorBidi" w:cstheme="minorBidi"/>
          <w:bCs/>
          <w:sz w:val="24"/>
          <w:szCs w:val="24"/>
        </w:rPr>
      </w:pPr>
      <w:r w:rsidRPr="0035013B">
        <w:rPr>
          <w:rFonts w:asciiTheme="minorBidi" w:eastAsia="Arial" w:hAnsiTheme="minorBidi" w:cstheme="minorBidi"/>
          <w:bCs/>
          <w:sz w:val="24"/>
          <w:szCs w:val="24"/>
        </w:rPr>
        <w:lastRenderedPageBreak/>
        <w:t xml:space="preserve">The Graduate Route visa does not permit the level of study associated with the course. </w:t>
      </w:r>
    </w:p>
    <w:p w14:paraId="55096799" w14:textId="533B4109" w:rsidR="0035013B" w:rsidRDefault="0035013B" w:rsidP="0035013B">
      <w:pPr>
        <w:pStyle w:val="ListParagraph"/>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There may also be restrictions on other visa types. Any candidate who is successful in obtaining a place on the course, but does not hold an appropriate visa, will not be permitted to register on the course.  </w:t>
      </w:r>
    </w:p>
    <w:p w14:paraId="224E93D9" w14:textId="77777777" w:rsidR="0035013B" w:rsidRPr="0035013B" w:rsidRDefault="0035013B" w:rsidP="0035013B">
      <w:pPr>
        <w:pStyle w:val="ListParagraph"/>
        <w:spacing w:after="0"/>
        <w:rPr>
          <w:rFonts w:asciiTheme="minorBidi" w:eastAsia="Arial" w:hAnsiTheme="minorBidi" w:cstheme="minorBidi"/>
          <w:bCs/>
          <w:sz w:val="24"/>
          <w:szCs w:val="24"/>
        </w:rPr>
      </w:pPr>
    </w:p>
    <w:p w14:paraId="5906FD62" w14:textId="60E638EF" w:rsidR="0035013B" w:rsidRPr="0035013B" w:rsidRDefault="0035013B" w:rsidP="0035013B">
      <w:pPr>
        <w:spacing w:after="0"/>
        <w:ind w:left="72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If a candidate is unsure as to whether their visa permits both work and study, they should obtain independent advice from an authorised immigration adviser or legal professional.  </w:t>
      </w:r>
    </w:p>
    <w:p w14:paraId="0BBC47D1" w14:textId="77777777" w:rsidR="0035013B" w:rsidRPr="0035013B" w:rsidRDefault="0035013B" w:rsidP="0035013B">
      <w:pPr>
        <w:spacing w:after="0"/>
        <w:rPr>
          <w:rFonts w:asciiTheme="minorBidi" w:eastAsia="Arial" w:hAnsiTheme="minorBidi" w:cstheme="minorBidi"/>
          <w:bCs/>
          <w:sz w:val="24"/>
          <w:szCs w:val="24"/>
        </w:rPr>
      </w:pPr>
    </w:p>
    <w:p w14:paraId="5DBCDF15" w14:textId="77777777" w:rsidR="0035013B" w:rsidRDefault="0035013B" w:rsidP="0035013B">
      <w:pPr>
        <w:spacing w:after="0"/>
        <w:rPr>
          <w:rFonts w:asciiTheme="minorBidi" w:eastAsia="Arial" w:hAnsiTheme="minorBidi" w:cstheme="minorBidi"/>
          <w:b/>
          <w:sz w:val="24"/>
          <w:szCs w:val="24"/>
        </w:rPr>
      </w:pPr>
      <w:r w:rsidRPr="0035013B">
        <w:rPr>
          <w:rFonts w:asciiTheme="minorBidi" w:eastAsia="Arial" w:hAnsiTheme="minorBidi" w:cstheme="minorBidi"/>
          <w:b/>
          <w:sz w:val="24"/>
          <w:szCs w:val="24"/>
        </w:rPr>
        <w:t xml:space="preserve">Qualification </w:t>
      </w:r>
    </w:p>
    <w:p w14:paraId="0196AB9B" w14:textId="77777777" w:rsidR="0035013B" w:rsidRPr="0035013B" w:rsidRDefault="0035013B" w:rsidP="0035013B">
      <w:pPr>
        <w:spacing w:after="0"/>
        <w:rPr>
          <w:rFonts w:asciiTheme="minorBidi" w:eastAsia="Arial" w:hAnsiTheme="minorBidi" w:cstheme="minorBidi"/>
          <w:b/>
          <w:sz w:val="24"/>
          <w:szCs w:val="24"/>
        </w:rPr>
      </w:pPr>
    </w:p>
    <w:p w14:paraId="3C8DF20F" w14:textId="0C41F868" w:rsidR="0035013B" w:rsidRPr="0035013B" w:rsidRDefault="0035013B" w:rsidP="0035013B">
      <w:p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Upon successful completion of </w:t>
      </w:r>
      <w:proofErr w:type="gramStart"/>
      <w:r w:rsidRPr="0035013B">
        <w:rPr>
          <w:rFonts w:asciiTheme="minorBidi" w:eastAsia="Arial" w:hAnsiTheme="minorBidi" w:cstheme="minorBidi"/>
          <w:bCs/>
          <w:sz w:val="24"/>
          <w:szCs w:val="24"/>
        </w:rPr>
        <w:t>all of</w:t>
      </w:r>
      <w:proofErr w:type="gramEnd"/>
      <w:r w:rsidRPr="0035013B">
        <w:rPr>
          <w:rFonts w:asciiTheme="minorBidi" w:eastAsia="Arial" w:hAnsiTheme="minorBidi" w:cstheme="minorBidi"/>
          <w:bCs/>
          <w:sz w:val="24"/>
          <w:szCs w:val="24"/>
        </w:rPr>
        <w:t xml:space="preserve"> the course assignments and portfolio, trainees are awarded a PG Diploma in Mental Health Practice in Education Settings (EMHP). </w:t>
      </w:r>
    </w:p>
    <w:p w14:paraId="2C8BEB2A" w14:textId="77777777" w:rsidR="0035013B" w:rsidRPr="0035013B" w:rsidRDefault="0035013B" w:rsidP="0035013B">
      <w:p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A PGDip qualification equates to level 7 and is the equivalent to a master’s degree </w:t>
      </w:r>
    </w:p>
    <w:p w14:paraId="0EC96933" w14:textId="77777777" w:rsidR="0035013B" w:rsidRPr="0035013B" w:rsidRDefault="0035013B" w:rsidP="0035013B">
      <w:p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 xml:space="preserve">programme (without a research project), therefore trainees are expected to work </w:t>
      </w:r>
    </w:p>
    <w:p w14:paraId="631130A3" w14:textId="76419C9A" w:rsidR="0035013B" w:rsidRPr="0035013B" w:rsidRDefault="0035013B" w:rsidP="0035013B">
      <w:pPr>
        <w:spacing w:after="0"/>
        <w:rPr>
          <w:rFonts w:asciiTheme="minorBidi" w:eastAsia="Arial" w:hAnsiTheme="minorBidi" w:cstheme="minorBidi"/>
          <w:bCs/>
          <w:sz w:val="24"/>
          <w:szCs w:val="24"/>
        </w:rPr>
      </w:pPr>
      <w:r w:rsidRPr="0035013B">
        <w:rPr>
          <w:rFonts w:asciiTheme="minorBidi" w:eastAsia="Arial" w:hAnsiTheme="minorBidi" w:cstheme="minorBidi"/>
          <w:bCs/>
          <w:sz w:val="24"/>
          <w:szCs w:val="24"/>
        </w:rPr>
        <w:t>autonomously and at a higher academic level than at undergraduate level or equivalent. Once qualified, trainees will be equipped with the necessary knowledge base and skills to offer low intensity evidence-based interventions for mild to moderate mental health</w:t>
      </w:r>
      <w:r>
        <w:rPr>
          <w:rFonts w:asciiTheme="minorBidi" w:eastAsia="Arial" w:hAnsiTheme="minorBidi" w:cstheme="minorBidi"/>
          <w:bCs/>
          <w:sz w:val="24"/>
          <w:szCs w:val="24"/>
        </w:rPr>
        <w:t xml:space="preserve"> </w:t>
      </w:r>
      <w:r w:rsidRPr="0035013B">
        <w:rPr>
          <w:rFonts w:asciiTheme="minorBidi" w:eastAsia="Arial" w:hAnsiTheme="minorBidi" w:cstheme="minorBidi"/>
          <w:bCs/>
          <w:sz w:val="24"/>
          <w:szCs w:val="24"/>
        </w:rPr>
        <w:t xml:space="preserve">difficulties in educational settings. </w:t>
      </w:r>
    </w:p>
    <w:p w14:paraId="1390A24D" w14:textId="77777777" w:rsidR="0035013B" w:rsidRDefault="0035013B" w:rsidP="00CF41A0">
      <w:pPr>
        <w:jc w:val="center"/>
        <w:rPr>
          <w:rFonts w:asciiTheme="minorBidi" w:eastAsia="Arial" w:hAnsiTheme="minorBidi" w:cstheme="minorBidi"/>
          <w:b/>
          <w:sz w:val="24"/>
          <w:szCs w:val="24"/>
        </w:rPr>
      </w:pPr>
    </w:p>
    <w:p w14:paraId="48EBE4AF" w14:textId="77777777" w:rsidR="0081377F" w:rsidRDefault="0081377F" w:rsidP="00CF41A0">
      <w:pPr>
        <w:jc w:val="center"/>
        <w:rPr>
          <w:rFonts w:asciiTheme="minorBidi" w:eastAsia="Arial" w:hAnsiTheme="minorBidi" w:cstheme="minorBidi"/>
          <w:b/>
          <w:sz w:val="24"/>
          <w:szCs w:val="24"/>
        </w:rPr>
      </w:pPr>
    </w:p>
    <w:p w14:paraId="4AAD538A" w14:textId="77777777" w:rsidR="0081377F" w:rsidRDefault="0081377F">
      <w:pPr>
        <w:rPr>
          <w:rFonts w:asciiTheme="minorBidi" w:eastAsia="Arial" w:hAnsiTheme="minorBidi" w:cstheme="minorBidi"/>
          <w:b/>
          <w:sz w:val="24"/>
          <w:szCs w:val="24"/>
        </w:rPr>
      </w:pPr>
      <w:r>
        <w:rPr>
          <w:rFonts w:asciiTheme="minorBidi" w:eastAsia="Arial" w:hAnsiTheme="minorBidi" w:cstheme="minorBidi"/>
          <w:b/>
          <w:sz w:val="24"/>
          <w:szCs w:val="24"/>
        </w:rPr>
        <w:br w:type="page"/>
      </w:r>
    </w:p>
    <w:p w14:paraId="4C27768D" w14:textId="3CA19E64" w:rsidR="00CF41A0" w:rsidRDefault="00CF41A0" w:rsidP="0081377F">
      <w:pPr>
        <w:jc w:val="center"/>
        <w:rPr>
          <w:rFonts w:asciiTheme="minorBidi" w:eastAsia="Arial" w:hAnsiTheme="minorBidi" w:cstheme="minorBidi"/>
          <w:b/>
          <w:sz w:val="24"/>
          <w:szCs w:val="24"/>
        </w:rPr>
      </w:pPr>
      <w:r w:rsidRPr="003B5FB9">
        <w:rPr>
          <w:rFonts w:asciiTheme="minorBidi" w:eastAsia="Arial" w:hAnsiTheme="minorBidi" w:cstheme="minorBidi"/>
          <w:b/>
          <w:sz w:val="24"/>
          <w:szCs w:val="24"/>
        </w:rPr>
        <w:lastRenderedPageBreak/>
        <w:t>Appendix 1</w:t>
      </w:r>
      <w:r w:rsidR="0081377F">
        <w:rPr>
          <w:rFonts w:asciiTheme="minorBidi" w:eastAsia="Arial" w:hAnsiTheme="minorBidi" w:cstheme="minorBidi"/>
          <w:b/>
          <w:sz w:val="24"/>
          <w:szCs w:val="24"/>
        </w:rPr>
        <w:t xml:space="preserve">: </w:t>
      </w:r>
      <w:r w:rsidR="0035013B" w:rsidRPr="0081377F">
        <w:rPr>
          <w:rFonts w:asciiTheme="minorBidi" w:eastAsia="Arial" w:hAnsiTheme="minorBidi" w:cstheme="minorBidi"/>
          <w:bCs/>
          <w:sz w:val="24"/>
          <w:szCs w:val="24"/>
        </w:rPr>
        <w:t xml:space="preserve">CV Template to be </w:t>
      </w:r>
      <w:r w:rsidR="0081377F" w:rsidRPr="0081377F">
        <w:rPr>
          <w:rFonts w:asciiTheme="minorBidi" w:eastAsia="Arial" w:hAnsiTheme="minorBidi" w:cstheme="minorBidi"/>
          <w:bCs/>
          <w:sz w:val="24"/>
          <w:szCs w:val="24"/>
        </w:rPr>
        <w:t xml:space="preserve">emailed day before </w:t>
      </w:r>
      <w:proofErr w:type="gramStart"/>
      <w:r w:rsidR="0081377F" w:rsidRPr="0081377F">
        <w:rPr>
          <w:rFonts w:asciiTheme="minorBidi" w:eastAsia="Arial" w:hAnsiTheme="minorBidi" w:cstheme="minorBidi"/>
          <w:bCs/>
          <w:sz w:val="24"/>
          <w:szCs w:val="24"/>
        </w:rPr>
        <w:t>University</w:t>
      </w:r>
      <w:proofErr w:type="gramEnd"/>
      <w:r w:rsidR="0081377F" w:rsidRPr="0081377F">
        <w:rPr>
          <w:rFonts w:asciiTheme="minorBidi" w:eastAsia="Arial" w:hAnsiTheme="minorBidi" w:cstheme="minorBidi"/>
          <w:bCs/>
          <w:sz w:val="24"/>
          <w:szCs w:val="24"/>
        </w:rPr>
        <w:t xml:space="preserve"> interview</w:t>
      </w:r>
    </w:p>
    <w:p w14:paraId="35F12A81" w14:textId="77777777" w:rsidR="00112FC8" w:rsidRDefault="00112FC8" w:rsidP="00CF41A0">
      <w:pPr>
        <w:spacing w:after="0"/>
        <w:rPr>
          <w:rFonts w:asciiTheme="minorBidi" w:eastAsia="Arial" w:hAnsiTheme="minorBidi" w:cstheme="minorBidi"/>
          <w:b/>
          <w:sz w:val="24"/>
          <w:szCs w:val="24"/>
        </w:rPr>
      </w:pPr>
    </w:p>
    <w:p w14:paraId="224423A0" w14:textId="5B871120" w:rsidR="0081377F" w:rsidRPr="0081377F" w:rsidRDefault="0081377F" w:rsidP="0081377F">
      <w:pPr>
        <w:spacing w:after="0"/>
        <w:jc w:val="center"/>
        <w:rPr>
          <w:rFonts w:asciiTheme="minorBidi" w:eastAsia="Arial" w:hAnsiTheme="minorBidi" w:cstheme="minorBidi"/>
          <w:b/>
          <w:sz w:val="24"/>
          <w:szCs w:val="24"/>
        </w:rPr>
      </w:pPr>
      <w:r>
        <w:rPr>
          <w:rFonts w:asciiTheme="minorBidi" w:eastAsia="Arial" w:hAnsiTheme="minorBidi" w:cstheme="minorBidi"/>
          <w:b/>
          <w:sz w:val="24"/>
          <w:szCs w:val="24"/>
        </w:rPr>
        <w:t>CV</w:t>
      </w:r>
    </w:p>
    <w:p w14:paraId="64ECA2DF" w14:textId="568D03A3" w:rsidR="0081377F" w:rsidRDefault="0081377F" w:rsidP="0081377F">
      <w:pPr>
        <w:spacing w:after="0"/>
        <w:jc w:val="center"/>
        <w:rPr>
          <w:rFonts w:asciiTheme="minorBidi" w:eastAsia="Arial" w:hAnsiTheme="minorBidi" w:cstheme="minorBidi"/>
          <w:b/>
          <w:sz w:val="24"/>
          <w:szCs w:val="24"/>
        </w:rPr>
      </w:pPr>
      <w:r>
        <w:rPr>
          <w:rFonts w:asciiTheme="minorBidi" w:eastAsia="Arial" w:hAnsiTheme="minorBidi" w:cstheme="minorBidi"/>
          <w:b/>
          <w:sz w:val="24"/>
          <w:szCs w:val="24"/>
        </w:rPr>
        <w:t>Name of Candidate and MHST applied to</w:t>
      </w:r>
    </w:p>
    <w:p w14:paraId="4F50F6E4" w14:textId="77777777" w:rsidR="0081377F" w:rsidRDefault="0081377F" w:rsidP="0081377F">
      <w:pPr>
        <w:spacing w:after="0"/>
        <w:jc w:val="center"/>
        <w:rPr>
          <w:rFonts w:asciiTheme="minorBidi" w:eastAsia="Arial" w:hAnsiTheme="minorBidi" w:cstheme="minorBidi"/>
          <w:b/>
          <w:sz w:val="24"/>
          <w:szCs w:val="24"/>
        </w:rPr>
      </w:pPr>
    </w:p>
    <w:p w14:paraId="793678FD" w14:textId="367FEE7B" w:rsidR="00112FC8" w:rsidRDefault="00112FC8" w:rsidP="00CF41A0">
      <w:pPr>
        <w:spacing w:after="0"/>
        <w:rPr>
          <w:rFonts w:asciiTheme="minorBidi" w:eastAsia="Arial" w:hAnsiTheme="minorBidi" w:cstheme="minorBidi"/>
          <w:b/>
          <w:sz w:val="24"/>
          <w:szCs w:val="24"/>
        </w:rPr>
      </w:pPr>
      <w:r>
        <w:rPr>
          <w:rFonts w:asciiTheme="minorBidi" w:eastAsia="Arial" w:hAnsiTheme="minorBidi" w:cstheme="minorBidi"/>
          <w:b/>
          <w:sz w:val="24"/>
          <w:szCs w:val="24"/>
        </w:rPr>
        <w:t>Qualifications &amp; Education</w:t>
      </w:r>
    </w:p>
    <w:p w14:paraId="0622B35B" w14:textId="77777777" w:rsidR="0035013B" w:rsidRDefault="0035013B" w:rsidP="00CF41A0">
      <w:pPr>
        <w:spacing w:after="0"/>
        <w:rPr>
          <w:rFonts w:asciiTheme="minorBidi" w:eastAsia="Arial" w:hAnsiTheme="minorBidi" w:cstheme="minorBidi"/>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35013B" w14:paraId="775968D7" w14:textId="77777777" w:rsidTr="0035013B">
        <w:tc>
          <w:tcPr>
            <w:tcW w:w="2254" w:type="dxa"/>
          </w:tcPr>
          <w:p w14:paraId="1C56F179" w14:textId="02D05C14" w:rsidR="0035013B" w:rsidRPr="002D5AD4" w:rsidRDefault="0035013B" w:rsidP="00112FC8">
            <w:pPr>
              <w:spacing w:after="0"/>
              <w:rPr>
                <w:rFonts w:asciiTheme="minorBidi" w:eastAsia="Arial" w:hAnsiTheme="minorBidi" w:cstheme="minorBidi"/>
                <w:b/>
                <w:sz w:val="24"/>
                <w:szCs w:val="24"/>
                <w:lang w:val="fr-FR"/>
              </w:rPr>
            </w:pPr>
            <w:r w:rsidRPr="002D5AD4">
              <w:rPr>
                <w:rFonts w:asciiTheme="minorBidi" w:eastAsia="Arial" w:hAnsiTheme="minorBidi" w:cstheme="minorBidi"/>
                <w:b/>
                <w:sz w:val="24"/>
                <w:szCs w:val="24"/>
                <w:lang w:val="fr-FR"/>
              </w:rPr>
              <w:t>Qualification</w:t>
            </w:r>
            <w:r w:rsidR="00112FC8" w:rsidRPr="002D5AD4">
              <w:rPr>
                <w:rFonts w:asciiTheme="minorBidi" w:eastAsia="Arial" w:hAnsiTheme="minorBidi" w:cstheme="minorBidi"/>
                <w:b/>
                <w:sz w:val="24"/>
                <w:szCs w:val="24"/>
                <w:lang w:val="fr-FR"/>
              </w:rPr>
              <w:t>s</w:t>
            </w:r>
          </w:p>
          <w:p w14:paraId="6A49B19A" w14:textId="4F974769" w:rsidR="0035013B" w:rsidRPr="00112FC8" w:rsidRDefault="0035013B" w:rsidP="0035013B">
            <w:pPr>
              <w:spacing w:after="0"/>
              <w:rPr>
                <w:rFonts w:asciiTheme="minorBidi" w:eastAsia="Arial" w:hAnsiTheme="minorBidi" w:cstheme="minorBidi"/>
                <w:bCs/>
                <w:i/>
                <w:iCs/>
                <w:sz w:val="20"/>
                <w:szCs w:val="20"/>
                <w:lang w:val="fr-FR"/>
              </w:rPr>
            </w:pPr>
            <w:r w:rsidRPr="00112FC8">
              <w:rPr>
                <w:rFonts w:asciiTheme="minorBidi" w:eastAsia="Arial" w:hAnsiTheme="minorBidi" w:cstheme="minorBidi"/>
                <w:bCs/>
                <w:i/>
                <w:iCs/>
                <w:sz w:val="20"/>
                <w:szCs w:val="20"/>
                <w:lang w:val="fr-FR"/>
              </w:rPr>
              <w:t>e.g. BA (Hons) Psychology</w:t>
            </w:r>
          </w:p>
        </w:tc>
        <w:tc>
          <w:tcPr>
            <w:tcW w:w="2254" w:type="dxa"/>
          </w:tcPr>
          <w:p w14:paraId="56997ACC" w14:textId="73400003" w:rsidR="0035013B" w:rsidRDefault="0035013B" w:rsidP="00112FC8">
            <w:pPr>
              <w:spacing w:after="0"/>
              <w:rPr>
                <w:rFonts w:asciiTheme="minorBidi" w:eastAsia="Arial" w:hAnsiTheme="minorBidi" w:cstheme="minorBidi"/>
                <w:b/>
                <w:sz w:val="24"/>
                <w:szCs w:val="24"/>
              </w:rPr>
            </w:pPr>
            <w:r>
              <w:rPr>
                <w:rFonts w:asciiTheme="minorBidi" w:eastAsia="Arial" w:hAnsiTheme="minorBidi" w:cstheme="minorBidi"/>
                <w:b/>
                <w:sz w:val="24"/>
                <w:szCs w:val="24"/>
              </w:rPr>
              <w:t>Institution</w:t>
            </w:r>
          </w:p>
          <w:p w14:paraId="282F63EC" w14:textId="628CADE3" w:rsidR="0035013B" w:rsidRPr="00112FC8" w:rsidRDefault="0035013B" w:rsidP="00CF41A0">
            <w:pPr>
              <w:spacing w:after="0"/>
              <w:rPr>
                <w:rFonts w:asciiTheme="minorBidi" w:eastAsia="Arial" w:hAnsiTheme="minorBidi" w:cstheme="minorBidi"/>
                <w:bCs/>
                <w:i/>
                <w:iCs/>
                <w:sz w:val="20"/>
                <w:szCs w:val="20"/>
              </w:rPr>
            </w:pPr>
            <w:r w:rsidRPr="00112FC8">
              <w:rPr>
                <w:rFonts w:asciiTheme="minorBidi" w:eastAsia="Arial" w:hAnsiTheme="minorBidi" w:cstheme="minorBidi"/>
                <w:bCs/>
                <w:i/>
                <w:iCs/>
                <w:sz w:val="20"/>
                <w:szCs w:val="20"/>
              </w:rPr>
              <w:t>University of Sheffield</w:t>
            </w:r>
          </w:p>
        </w:tc>
        <w:tc>
          <w:tcPr>
            <w:tcW w:w="2254" w:type="dxa"/>
          </w:tcPr>
          <w:p w14:paraId="444654D5" w14:textId="29C027D7" w:rsidR="0035013B" w:rsidRDefault="0035013B" w:rsidP="00112FC8">
            <w:pPr>
              <w:spacing w:after="0"/>
              <w:rPr>
                <w:rFonts w:asciiTheme="minorBidi" w:eastAsia="Arial" w:hAnsiTheme="minorBidi" w:cstheme="minorBidi"/>
                <w:b/>
                <w:sz w:val="24"/>
                <w:szCs w:val="24"/>
              </w:rPr>
            </w:pPr>
            <w:r>
              <w:rPr>
                <w:rFonts w:asciiTheme="minorBidi" w:eastAsia="Arial" w:hAnsiTheme="minorBidi" w:cstheme="minorBidi"/>
                <w:b/>
                <w:sz w:val="24"/>
                <w:szCs w:val="24"/>
              </w:rPr>
              <w:t>Year(s)</w:t>
            </w:r>
          </w:p>
          <w:p w14:paraId="3D191BB1" w14:textId="77B15EC1" w:rsidR="0035013B" w:rsidRPr="00112FC8" w:rsidRDefault="0035013B" w:rsidP="00CF41A0">
            <w:pPr>
              <w:spacing w:after="0"/>
              <w:rPr>
                <w:rFonts w:asciiTheme="minorBidi" w:eastAsia="Arial" w:hAnsiTheme="minorBidi" w:cstheme="minorBidi"/>
                <w:bCs/>
                <w:i/>
                <w:iCs/>
                <w:sz w:val="20"/>
                <w:szCs w:val="20"/>
              </w:rPr>
            </w:pPr>
            <w:r w:rsidRPr="00112FC8">
              <w:rPr>
                <w:rFonts w:asciiTheme="minorBidi" w:eastAsia="Arial" w:hAnsiTheme="minorBidi" w:cstheme="minorBidi"/>
                <w:bCs/>
                <w:i/>
                <w:iCs/>
                <w:sz w:val="20"/>
                <w:szCs w:val="20"/>
              </w:rPr>
              <w:t>2015-2018</w:t>
            </w:r>
          </w:p>
        </w:tc>
        <w:tc>
          <w:tcPr>
            <w:tcW w:w="2254" w:type="dxa"/>
          </w:tcPr>
          <w:p w14:paraId="7008E142" w14:textId="5167E0AF" w:rsidR="00112FC8" w:rsidRDefault="0035013B" w:rsidP="00112FC8">
            <w:pPr>
              <w:spacing w:after="0"/>
              <w:rPr>
                <w:rFonts w:asciiTheme="minorBidi" w:eastAsia="Arial" w:hAnsiTheme="minorBidi" w:cstheme="minorBidi"/>
                <w:b/>
                <w:sz w:val="24"/>
                <w:szCs w:val="24"/>
              </w:rPr>
            </w:pPr>
            <w:r>
              <w:rPr>
                <w:rFonts w:asciiTheme="minorBidi" w:eastAsia="Arial" w:hAnsiTheme="minorBidi" w:cstheme="minorBidi"/>
                <w:b/>
                <w:sz w:val="24"/>
                <w:szCs w:val="24"/>
              </w:rPr>
              <w:t>Outcome</w:t>
            </w:r>
            <w:r w:rsidR="002D5AD4">
              <w:rPr>
                <w:rFonts w:asciiTheme="minorBidi" w:eastAsia="Arial" w:hAnsiTheme="minorBidi" w:cstheme="minorBidi"/>
                <w:b/>
                <w:sz w:val="24"/>
                <w:szCs w:val="24"/>
              </w:rPr>
              <w:t xml:space="preserve"> </w:t>
            </w:r>
            <w:r w:rsidR="002D5AD4" w:rsidRPr="008F3536">
              <w:rPr>
                <w:rFonts w:asciiTheme="minorBidi" w:eastAsia="Arial" w:hAnsiTheme="minorBidi" w:cstheme="minorBidi"/>
                <w:bCs/>
                <w:sz w:val="24"/>
                <w:szCs w:val="24"/>
              </w:rPr>
              <w:t>(include details of course completion or withdrawal)</w:t>
            </w:r>
          </w:p>
          <w:p w14:paraId="07482FAB" w14:textId="45D34007" w:rsidR="00112FC8" w:rsidRDefault="00112FC8" w:rsidP="002D5AD4">
            <w:pPr>
              <w:spacing w:after="0"/>
              <w:rPr>
                <w:rFonts w:asciiTheme="minorBidi" w:eastAsia="Arial" w:hAnsiTheme="minorBidi" w:cstheme="minorBidi"/>
                <w:b/>
                <w:sz w:val="24"/>
                <w:szCs w:val="24"/>
              </w:rPr>
            </w:pPr>
            <w:r w:rsidRPr="00112FC8">
              <w:rPr>
                <w:rFonts w:asciiTheme="minorBidi" w:eastAsia="Arial" w:hAnsiTheme="minorBidi" w:cstheme="minorBidi"/>
                <w:bCs/>
                <w:i/>
                <w:iCs/>
                <w:sz w:val="20"/>
                <w:szCs w:val="20"/>
              </w:rPr>
              <w:t>2.1</w:t>
            </w:r>
          </w:p>
        </w:tc>
      </w:tr>
      <w:tr w:rsidR="0035013B" w14:paraId="13722F59" w14:textId="77777777" w:rsidTr="0035013B">
        <w:tc>
          <w:tcPr>
            <w:tcW w:w="2254" w:type="dxa"/>
          </w:tcPr>
          <w:p w14:paraId="3C180960" w14:textId="77777777" w:rsidR="0035013B" w:rsidRDefault="0035013B" w:rsidP="00CF41A0">
            <w:pPr>
              <w:spacing w:after="0"/>
              <w:rPr>
                <w:rFonts w:asciiTheme="minorBidi" w:eastAsia="Arial" w:hAnsiTheme="minorBidi" w:cstheme="minorBidi"/>
                <w:b/>
                <w:sz w:val="24"/>
                <w:szCs w:val="24"/>
              </w:rPr>
            </w:pPr>
          </w:p>
        </w:tc>
        <w:tc>
          <w:tcPr>
            <w:tcW w:w="2254" w:type="dxa"/>
          </w:tcPr>
          <w:p w14:paraId="012C78BA" w14:textId="77777777" w:rsidR="0035013B" w:rsidRDefault="0035013B" w:rsidP="00CF41A0">
            <w:pPr>
              <w:spacing w:after="0"/>
              <w:rPr>
                <w:rFonts w:asciiTheme="minorBidi" w:eastAsia="Arial" w:hAnsiTheme="minorBidi" w:cstheme="minorBidi"/>
                <w:b/>
                <w:sz w:val="24"/>
                <w:szCs w:val="24"/>
              </w:rPr>
            </w:pPr>
          </w:p>
        </w:tc>
        <w:tc>
          <w:tcPr>
            <w:tcW w:w="2254" w:type="dxa"/>
          </w:tcPr>
          <w:p w14:paraId="22202AAC" w14:textId="77777777" w:rsidR="0035013B" w:rsidRDefault="0035013B" w:rsidP="00CF41A0">
            <w:pPr>
              <w:spacing w:after="0"/>
              <w:rPr>
                <w:rFonts w:asciiTheme="minorBidi" w:eastAsia="Arial" w:hAnsiTheme="minorBidi" w:cstheme="minorBidi"/>
                <w:b/>
                <w:sz w:val="24"/>
                <w:szCs w:val="24"/>
              </w:rPr>
            </w:pPr>
          </w:p>
        </w:tc>
        <w:tc>
          <w:tcPr>
            <w:tcW w:w="2254" w:type="dxa"/>
          </w:tcPr>
          <w:p w14:paraId="4711DDAE" w14:textId="77777777" w:rsidR="0035013B" w:rsidRDefault="0035013B" w:rsidP="00CF41A0">
            <w:pPr>
              <w:spacing w:after="0"/>
              <w:rPr>
                <w:rFonts w:asciiTheme="minorBidi" w:eastAsia="Arial" w:hAnsiTheme="minorBidi" w:cstheme="minorBidi"/>
                <w:b/>
                <w:sz w:val="24"/>
                <w:szCs w:val="24"/>
              </w:rPr>
            </w:pPr>
          </w:p>
        </w:tc>
      </w:tr>
      <w:tr w:rsidR="0035013B" w14:paraId="748EBB4D" w14:textId="77777777" w:rsidTr="0035013B">
        <w:tc>
          <w:tcPr>
            <w:tcW w:w="2254" w:type="dxa"/>
          </w:tcPr>
          <w:p w14:paraId="1E8F1DEF" w14:textId="77777777" w:rsidR="0035013B" w:rsidRDefault="0035013B" w:rsidP="00CF41A0">
            <w:pPr>
              <w:spacing w:after="0"/>
              <w:rPr>
                <w:rFonts w:asciiTheme="minorBidi" w:eastAsia="Arial" w:hAnsiTheme="minorBidi" w:cstheme="minorBidi"/>
                <w:b/>
                <w:sz w:val="24"/>
                <w:szCs w:val="24"/>
              </w:rPr>
            </w:pPr>
          </w:p>
        </w:tc>
        <w:tc>
          <w:tcPr>
            <w:tcW w:w="2254" w:type="dxa"/>
          </w:tcPr>
          <w:p w14:paraId="737C20EE" w14:textId="77777777" w:rsidR="0035013B" w:rsidRDefault="0035013B" w:rsidP="00CF41A0">
            <w:pPr>
              <w:spacing w:after="0"/>
              <w:rPr>
                <w:rFonts w:asciiTheme="minorBidi" w:eastAsia="Arial" w:hAnsiTheme="minorBidi" w:cstheme="minorBidi"/>
                <w:b/>
                <w:sz w:val="24"/>
                <w:szCs w:val="24"/>
              </w:rPr>
            </w:pPr>
          </w:p>
        </w:tc>
        <w:tc>
          <w:tcPr>
            <w:tcW w:w="2254" w:type="dxa"/>
          </w:tcPr>
          <w:p w14:paraId="7C0832C2" w14:textId="77777777" w:rsidR="0035013B" w:rsidRDefault="0035013B" w:rsidP="00CF41A0">
            <w:pPr>
              <w:spacing w:after="0"/>
              <w:rPr>
                <w:rFonts w:asciiTheme="minorBidi" w:eastAsia="Arial" w:hAnsiTheme="minorBidi" w:cstheme="minorBidi"/>
                <w:b/>
                <w:sz w:val="24"/>
                <w:szCs w:val="24"/>
              </w:rPr>
            </w:pPr>
          </w:p>
        </w:tc>
        <w:tc>
          <w:tcPr>
            <w:tcW w:w="2254" w:type="dxa"/>
          </w:tcPr>
          <w:p w14:paraId="619036AF" w14:textId="77777777" w:rsidR="0035013B" w:rsidRDefault="0035013B" w:rsidP="00CF41A0">
            <w:pPr>
              <w:spacing w:after="0"/>
              <w:rPr>
                <w:rFonts w:asciiTheme="minorBidi" w:eastAsia="Arial" w:hAnsiTheme="minorBidi" w:cstheme="minorBidi"/>
                <w:b/>
                <w:sz w:val="24"/>
                <w:szCs w:val="24"/>
              </w:rPr>
            </w:pPr>
          </w:p>
        </w:tc>
      </w:tr>
      <w:tr w:rsidR="0035013B" w14:paraId="6B24EC02" w14:textId="77777777" w:rsidTr="0035013B">
        <w:tc>
          <w:tcPr>
            <w:tcW w:w="2254" w:type="dxa"/>
          </w:tcPr>
          <w:p w14:paraId="22B4701C" w14:textId="77777777" w:rsidR="0035013B" w:rsidRDefault="0035013B" w:rsidP="00CF41A0">
            <w:pPr>
              <w:spacing w:after="0"/>
              <w:rPr>
                <w:rFonts w:asciiTheme="minorBidi" w:eastAsia="Arial" w:hAnsiTheme="minorBidi" w:cstheme="minorBidi"/>
                <w:b/>
                <w:sz w:val="24"/>
                <w:szCs w:val="24"/>
              </w:rPr>
            </w:pPr>
          </w:p>
        </w:tc>
        <w:tc>
          <w:tcPr>
            <w:tcW w:w="2254" w:type="dxa"/>
          </w:tcPr>
          <w:p w14:paraId="7F3DB4D0" w14:textId="77777777" w:rsidR="0035013B" w:rsidRDefault="0035013B" w:rsidP="00CF41A0">
            <w:pPr>
              <w:spacing w:after="0"/>
              <w:rPr>
                <w:rFonts w:asciiTheme="minorBidi" w:eastAsia="Arial" w:hAnsiTheme="minorBidi" w:cstheme="minorBidi"/>
                <w:b/>
                <w:sz w:val="24"/>
                <w:szCs w:val="24"/>
              </w:rPr>
            </w:pPr>
          </w:p>
        </w:tc>
        <w:tc>
          <w:tcPr>
            <w:tcW w:w="2254" w:type="dxa"/>
          </w:tcPr>
          <w:p w14:paraId="7D4E9D2C" w14:textId="77777777" w:rsidR="0035013B" w:rsidRDefault="0035013B" w:rsidP="00CF41A0">
            <w:pPr>
              <w:spacing w:after="0"/>
              <w:rPr>
                <w:rFonts w:asciiTheme="minorBidi" w:eastAsia="Arial" w:hAnsiTheme="minorBidi" w:cstheme="minorBidi"/>
                <w:b/>
                <w:sz w:val="24"/>
                <w:szCs w:val="24"/>
              </w:rPr>
            </w:pPr>
          </w:p>
        </w:tc>
        <w:tc>
          <w:tcPr>
            <w:tcW w:w="2254" w:type="dxa"/>
          </w:tcPr>
          <w:p w14:paraId="4BF0ACE0" w14:textId="77777777" w:rsidR="0035013B" w:rsidRDefault="0035013B" w:rsidP="00CF41A0">
            <w:pPr>
              <w:spacing w:after="0"/>
              <w:rPr>
                <w:rFonts w:asciiTheme="minorBidi" w:eastAsia="Arial" w:hAnsiTheme="minorBidi" w:cstheme="minorBidi"/>
                <w:b/>
                <w:sz w:val="24"/>
                <w:szCs w:val="24"/>
              </w:rPr>
            </w:pPr>
          </w:p>
        </w:tc>
      </w:tr>
      <w:tr w:rsidR="0035013B" w14:paraId="6A5039A3" w14:textId="77777777" w:rsidTr="0035013B">
        <w:tc>
          <w:tcPr>
            <w:tcW w:w="2254" w:type="dxa"/>
          </w:tcPr>
          <w:p w14:paraId="027EF261" w14:textId="77777777" w:rsidR="0035013B" w:rsidRDefault="0035013B" w:rsidP="00CF41A0">
            <w:pPr>
              <w:spacing w:after="0"/>
              <w:rPr>
                <w:rFonts w:asciiTheme="minorBidi" w:eastAsia="Arial" w:hAnsiTheme="minorBidi" w:cstheme="minorBidi"/>
                <w:b/>
                <w:sz w:val="24"/>
                <w:szCs w:val="24"/>
              </w:rPr>
            </w:pPr>
          </w:p>
        </w:tc>
        <w:tc>
          <w:tcPr>
            <w:tcW w:w="2254" w:type="dxa"/>
          </w:tcPr>
          <w:p w14:paraId="5B252B35" w14:textId="77777777" w:rsidR="0035013B" w:rsidRDefault="0035013B" w:rsidP="00CF41A0">
            <w:pPr>
              <w:spacing w:after="0"/>
              <w:rPr>
                <w:rFonts w:asciiTheme="minorBidi" w:eastAsia="Arial" w:hAnsiTheme="minorBidi" w:cstheme="minorBidi"/>
                <w:b/>
                <w:sz w:val="24"/>
                <w:szCs w:val="24"/>
              </w:rPr>
            </w:pPr>
          </w:p>
        </w:tc>
        <w:tc>
          <w:tcPr>
            <w:tcW w:w="2254" w:type="dxa"/>
          </w:tcPr>
          <w:p w14:paraId="3BF78465" w14:textId="77777777" w:rsidR="0035013B" w:rsidRDefault="0035013B" w:rsidP="00CF41A0">
            <w:pPr>
              <w:spacing w:after="0"/>
              <w:rPr>
                <w:rFonts w:asciiTheme="minorBidi" w:eastAsia="Arial" w:hAnsiTheme="minorBidi" w:cstheme="minorBidi"/>
                <w:b/>
                <w:sz w:val="24"/>
                <w:szCs w:val="24"/>
              </w:rPr>
            </w:pPr>
          </w:p>
        </w:tc>
        <w:tc>
          <w:tcPr>
            <w:tcW w:w="2254" w:type="dxa"/>
          </w:tcPr>
          <w:p w14:paraId="219EF601" w14:textId="77777777" w:rsidR="0035013B" w:rsidRDefault="0035013B" w:rsidP="00CF41A0">
            <w:pPr>
              <w:spacing w:after="0"/>
              <w:rPr>
                <w:rFonts w:asciiTheme="minorBidi" w:eastAsia="Arial" w:hAnsiTheme="minorBidi" w:cstheme="minorBidi"/>
                <w:b/>
                <w:sz w:val="24"/>
                <w:szCs w:val="24"/>
              </w:rPr>
            </w:pPr>
          </w:p>
        </w:tc>
      </w:tr>
      <w:tr w:rsidR="0035013B" w14:paraId="0759D0E2" w14:textId="77777777" w:rsidTr="0035013B">
        <w:tc>
          <w:tcPr>
            <w:tcW w:w="2254" w:type="dxa"/>
          </w:tcPr>
          <w:p w14:paraId="22C001AD" w14:textId="77777777" w:rsidR="0035013B" w:rsidRDefault="0035013B" w:rsidP="00CF41A0">
            <w:pPr>
              <w:spacing w:after="0"/>
              <w:rPr>
                <w:rFonts w:asciiTheme="minorBidi" w:eastAsia="Arial" w:hAnsiTheme="minorBidi" w:cstheme="minorBidi"/>
                <w:b/>
                <w:sz w:val="24"/>
                <w:szCs w:val="24"/>
              </w:rPr>
            </w:pPr>
          </w:p>
        </w:tc>
        <w:tc>
          <w:tcPr>
            <w:tcW w:w="2254" w:type="dxa"/>
          </w:tcPr>
          <w:p w14:paraId="3B0D0D0F" w14:textId="77777777" w:rsidR="0035013B" w:rsidRDefault="0035013B" w:rsidP="00CF41A0">
            <w:pPr>
              <w:spacing w:after="0"/>
              <w:rPr>
                <w:rFonts w:asciiTheme="minorBidi" w:eastAsia="Arial" w:hAnsiTheme="minorBidi" w:cstheme="minorBidi"/>
                <w:b/>
                <w:sz w:val="24"/>
                <w:szCs w:val="24"/>
              </w:rPr>
            </w:pPr>
          </w:p>
        </w:tc>
        <w:tc>
          <w:tcPr>
            <w:tcW w:w="2254" w:type="dxa"/>
          </w:tcPr>
          <w:p w14:paraId="7EBACFAA" w14:textId="77777777" w:rsidR="0035013B" w:rsidRDefault="0035013B" w:rsidP="00CF41A0">
            <w:pPr>
              <w:spacing w:after="0"/>
              <w:rPr>
                <w:rFonts w:asciiTheme="minorBidi" w:eastAsia="Arial" w:hAnsiTheme="minorBidi" w:cstheme="minorBidi"/>
                <w:b/>
                <w:sz w:val="24"/>
                <w:szCs w:val="24"/>
              </w:rPr>
            </w:pPr>
          </w:p>
        </w:tc>
        <w:tc>
          <w:tcPr>
            <w:tcW w:w="2254" w:type="dxa"/>
          </w:tcPr>
          <w:p w14:paraId="5FBD9714" w14:textId="77777777" w:rsidR="0035013B" w:rsidRDefault="0035013B" w:rsidP="00CF41A0">
            <w:pPr>
              <w:spacing w:after="0"/>
              <w:rPr>
                <w:rFonts w:asciiTheme="minorBidi" w:eastAsia="Arial" w:hAnsiTheme="minorBidi" w:cstheme="minorBidi"/>
                <w:b/>
                <w:sz w:val="24"/>
                <w:szCs w:val="24"/>
              </w:rPr>
            </w:pPr>
          </w:p>
        </w:tc>
      </w:tr>
    </w:tbl>
    <w:p w14:paraId="5774D29B" w14:textId="77777777" w:rsidR="0035013B" w:rsidRDefault="0035013B" w:rsidP="00CF41A0">
      <w:pPr>
        <w:spacing w:after="0"/>
        <w:rPr>
          <w:rFonts w:asciiTheme="minorBidi" w:eastAsia="Arial" w:hAnsiTheme="minorBidi" w:cstheme="minorBidi"/>
          <w:b/>
          <w:sz w:val="24"/>
          <w:szCs w:val="24"/>
        </w:rPr>
      </w:pPr>
    </w:p>
    <w:p w14:paraId="0EED6A2C" w14:textId="6C28BCD6" w:rsidR="0081377F" w:rsidRDefault="0081377F" w:rsidP="00CF41A0">
      <w:pPr>
        <w:spacing w:after="0"/>
        <w:rPr>
          <w:rFonts w:asciiTheme="minorBidi" w:eastAsia="Arial" w:hAnsiTheme="minorBidi" w:cstheme="minorBidi"/>
          <w:b/>
          <w:sz w:val="24"/>
          <w:szCs w:val="24"/>
        </w:rPr>
      </w:pPr>
      <w:r>
        <w:rPr>
          <w:rFonts w:asciiTheme="minorBidi" w:eastAsia="Arial" w:hAnsiTheme="minorBidi" w:cstheme="minorBidi"/>
          <w:b/>
          <w:sz w:val="24"/>
          <w:szCs w:val="24"/>
        </w:rPr>
        <w:t>Employment History</w:t>
      </w:r>
    </w:p>
    <w:p w14:paraId="6448F566" w14:textId="77777777" w:rsidR="0081377F" w:rsidRPr="003B5FB9" w:rsidRDefault="0081377F" w:rsidP="00CF41A0">
      <w:pPr>
        <w:spacing w:after="0"/>
        <w:rPr>
          <w:rFonts w:asciiTheme="minorBidi" w:eastAsia="Arial" w:hAnsiTheme="minorBidi" w:cstheme="minorBidi"/>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12FC8" w14:paraId="3169A611" w14:textId="77777777" w:rsidTr="00FF18A4">
        <w:tc>
          <w:tcPr>
            <w:tcW w:w="2254" w:type="dxa"/>
          </w:tcPr>
          <w:p w14:paraId="1229DF2C" w14:textId="1D06B428" w:rsidR="00112FC8" w:rsidRPr="00112FC8" w:rsidRDefault="00112FC8" w:rsidP="00112FC8">
            <w:pPr>
              <w:spacing w:after="0"/>
              <w:rPr>
                <w:rFonts w:asciiTheme="minorBidi" w:eastAsia="Arial" w:hAnsiTheme="minorBidi" w:cstheme="minorBidi"/>
                <w:b/>
                <w:sz w:val="24"/>
                <w:szCs w:val="24"/>
              </w:rPr>
            </w:pPr>
            <w:r w:rsidRPr="00112FC8">
              <w:rPr>
                <w:rFonts w:asciiTheme="minorBidi" w:eastAsia="Arial" w:hAnsiTheme="minorBidi" w:cstheme="minorBidi"/>
                <w:b/>
                <w:sz w:val="24"/>
                <w:szCs w:val="24"/>
              </w:rPr>
              <w:t>Role</w:t>
            </w:r>
          </w:p>
          <w:p w14:paraId="6B634D55" w14:textId="53717927" w:rsidR="00112FC8" w:rsidRPr="00112FC8" w:rsidRDefault="00112FC8" w:rsidP="00FF18A4">
            <w:pPr>
              <w:spacing w:after="0"/>
              <w:rPr>
                <w:rFonts w:asciiTheme="minorBidi" w:eastAsia="Arial" w:hAnsiTheme="minorBidi" w:cstheme="minorBidi"/>
                <w:bCs/>
                <w:i/>
                <w:iCs/>
                <w:sz w:val="20"/>
                <w:szCs w:val="20"/>
              </w:rPr>
            </w:pPr>
            <w:r w:rsidRPr="00112FC8">
              <w:rPr>
                <w:rFonts w:asciiTheme="minorBidi" w:eastAsia="Arial" w:hAnsiTheme="minorBidi" w:cstheme="minorBidi"/>
                <w:bCs/>
                <w:i/>
                <w:iCs/>
                <w:sz w:val="20"/>
                <w:szCs w:val="20"/>
              </w:rPr>
              <w:t>e.g. Learning Support Assistant</w:t>
            </w:r>
          </w:p>
        </w:tc>
        <w:tc>
          <w:tcPr>
            <w:tcW w:w="2254" w:type="dxa"/>
          </w:tcPr>
          <w:p w14:paraId="59A4113C" w14:textId="44564F44" w:rsidR="00112FC8" w:rsidRDefault="00112FC8" w:rsidP="00112FC8">
            <w:pPr>
              <w:spacing w:after="0"/>
              <w:rPr>
                <w:rFonts w:asciiTheme="minorBidi" w:eastAsia="Arial" w:hAnsiTheme="minorBidi" w:cstheme="minorBidi"/>
                <w:b/>
                <w:sz w:val="24"/>
                <w:szCs w:val="24"/>
              </w:rPr>
            </w:pPr>
            <w:r>
              <w:rPr>
                <w:rFonts w:asciiTheme="minorBidi" w:eastAsia="Arial" w:hAnsiTheme="minorBidi" w:cstheme="minorBidi"/>
                <w:b/>
                <w:sz w:val="24"/>
                <w:szCs w:val="24"/>
              </w:rPr>
              <w:t>Employer</w:t>
            </w:r>
          </w:p>
          <w:p w14:paraId="6592A263" w14:textId="2130E15C" w:rsidR="00112FC8" w:rsidRPr="00112FC8" w:rsidRDefault="00112FC8" w:rsidP="00FF18A4">
            <w:pPr>
              <w:spacing w:after="0"/>
              <w:rPr>
                <w:rFonts w:asciiTheme="minorBidi" w:eastAsia="Arial" w:hAnsiTheme="minorBidi" w:cstheme="minorBidi"/>
                <w:bCs/>
                <w:i/>
                <w:iCs/>
                <w:sz w:val="20"/>
                <w:szCs w:val="20"/>
              </w:rPr>
            </w:pPr>
            <w:r w:rsidRPr="00112FC8">
              <w:rPr>
                <w:rFonts w:asciiTheme="minorBidi" w:eastAsia="Arial" w:hAnsiTheme="minorBidi" w:cstheme="minorBidi"/>
                <w:bCs/>
                <w:i/>
                <w:iCs/>
                <w:sz w:val="20"/>
                <w:szCs w:val="20"/>
              </w:rPr>
              <w:t>Sheffield Primary School</w:t>
            </w:r>
          </w:p>
        </w:tc>
        <w:tc>
          <w:tcPr>
            <w:tcW w:w="2254" w:type="dxa"/>
          </w:tcPr>
          <w:p w14:paraId="73FD26D1" w14:textId="19A301A2" w:rsidR="00112FC8" w:rsidRDefault="002D5AD4" w:rsidP="00112FC8">
            <w:pPr>
              <w:spacing w:after="0"/>
              <w:rPr>
                <w:rFonts w:asciiTheme="minorBidi" w:eastAsia="Arial" w:hAnsiTheme="minorBidi" w:cstheme="minorBidi"/>
                <w:b/>
                <w:sz w:val="24"/>
                <w:szCs w:val="24"/>
              </w:rPr>
            </w:pPr>
            <w:r>
              <w:rPr>
                <w:rFonts w:asciiTheme="minorBidi" w:eastAsia="Arial" w:hAnsiTheme="minorBidi" w:cstheme="minorBidi"/>
                <w:b/>
                <w:sz w:val="24"/>
                <w:szCs w:val="24"/>
              </w:rPr>
              <w:t xml:space="preserve">Date / </w:t>
            </w:r>
            <w:r w:rsidR="00112FC8">
              <w:rPr>
                <w:rFonts w:asciiTheme="minorBidi" w:eastAsia="Arial" w:hAnsiTheme="minorBidi" w:cstheme="minorBidi"/>
                <w:b/>
                <w:sz w:val="24"/>
                <w:szCs w:val="24"/>
              </w:rPr>
              <w:t>Year(s)</w:t>
            </w:r>
          </w:p>
          <w:p w14:paraId="605BF5F8" w14:textId="64B14A9A" w:rsidR="00112FC8" w:rsidRPr="00112FC8" w:rsidRDefault="00112FC8" w:rsidP="00FF18A4">
            <w:pPr>
              <w:spacing w:after="0"/>
              <w:rPr>
                <w:rFonts w:asciiTheme="minorBidi" w:eastAsia="Arial" w:hAnsiTheme="minorBidi" w:cstheme="minorBidi"/>
                <w:bCs/>
                <w:i/>
                <w:iCs/>
                <w:sz w:val="20"/>
                <w:szCs w:val="20"/>
              </w:rPr>
            </w:pPr>
            <w:r w:rsidRPr="00112FC8">
              <w:rPr>
                <w:rFonts w:asciiTheme="minorBidi" w:eastAsia="Arial" w:hAnsiTheme="minorBidi" w:cstheme="minorBidi"/>
                <w:bCs/>
                <w:i/>
                <w:iCs/>
                <w:sz w:val="20"/>
                <w:szCs w:val="20"/>
              </w:rPr>
              <w:t>September 2018-September 2021</w:t>
            </w:r>
          </w:p>
        </w:tc>
        <w:tc>
          <w:tcPr>
            <w:tcW w:w="2254" w:type="dxa"/>
          </w:tcPr>
          <w:p w14:paraId="7BDD57BB" w14:textId="77777777" w:rsidR="00112FC8" w:rsidRDefault="00112FC8" w:rsidP="00112FC8">
            <w:pPr>
              <w:spacing w:after="0"/>
              <w:rPr>
                <w:rFonts w:asciiTheme="minorBidi" w:eastAsia="Arial" w:hAnsiTheme="minorBidi" w:cstheme="minorBidi"/>
                <w:b/>
                <w:sz w:val="24"/>
                <w:szCs w:val="24"/>
              </w:rPr>
            </w:pPr>
            <w:r>
              <w:rPr>
                <w:rFonts w:asciiTheme="minorBidi" w:eastAsia="Arial" w:hAnsiTheme="minorBidi" w:cstheme="minorBidi"/>
                <w:b/>
                <w:sz w:val="24"/>
                <w:szCs w:val="24"/>
              </w:rPr>
              <w:t>Reason for leaving</w:t>
            </w:r>
          </w:p>
          <w:p w14:paraId="71FDD1E1" w14:textId="757B931F" w:rsidR="00112FC8" w:rsidRDefault="00112FC8" w:rsidP="00112FC8">
            <w:pPr>
              <w:spacing w:after="0"/>
              <w:rPr>
                <w:rFonts w:asciiTheme="minorBidi" w:eastAsia="Arial" w:hAnsiTheme="minorBidi" w:cstheme="minorBidi"/>
                <w:b/>
                <w:sz w:val="24"/>
                <w:szCs w:val="24"/>
              </w:rPr>
            </w:pPr>
            <w:r w:rsidRPr="00112FC8">
              <w:rPr>
                <w:rFonts w:asciiTheme="minorBidi" w:eastAsia="Arial" w:hAnsiTheme="minorBidi" w:cstheme="minorBidi"/>
                <w:bCs/>
                <w:i/>
                <w:iCs/>
                <w:sz w:val="20"/>
                <w:szCs w:val="20"/>
              </w:rPr>
              <w:t>New role as Assistant EMHP</w:t>
            </w:r>
          </w:p>
        </w:tc>
      </w:tr>
      <w:tr w:rsidR="00112FC8" w14:paraId="49583E74" w14:textId="77777777" w:rsidTr="00FF18A4">
        <w:tc>
          <w:tcPr>
            <w:tcW w:w="2254" w:type="dxa"/>
          </w:tcPr>
          <w:p w14:paraId="3D14A16F" w14:textId="77777777" w:rsidR="00112FC8" w:rsidRDefault="00112FC8" w:rsidP="00FF18A4">
            <w:pPr>
              <w:spacing w:after="0"/>
              <w:rPr>
                <w:rFonts w:asciiTheme="minorBidi" w:eastAsia="Arial" w:hAnsiTheme="minorBidi" w:cstheme="minorBidi"/>
                <w:b/>
                <w:sz w:val="24"/>
                <w:szCs w:val="24"/>
              </w:rPr>
            </w:pPr>
          </w:p>
        </w:tc>
        <w:tc>
          <w:tcPr>
            <w:tcW w:w="2254" w:type="dxa"/>
          </w:tcPr>
          <w:p w14:paraId="5B81EF32" w14:textId="77777777" w:rsidR="00112FC8" w:rsidRDefault="00112FC8" w:rsidP="00FF18A4">
            <w:pPr>
              <w:spacing w:after="0"/>
              <w:rPr>
                <w:rFonts w:asciiTheme="minorBidi" w:eastAsia="Arial" w:hAnsiTheme="minorBidi" w:cstheme="minorBidi"/>
                <w:b/>
                <w:sz w:val="24"/>
                <w:szCs w:val="24"/>
              </w:rPr>
            </w:pPr>
          </w:p>
        </w:tc>
        <w:tc>
          <w:tcPr>
            <w:tcW w:w="2254" w:type="dxa"/>
          </w:tcPr>
          <w:p w14:paraId="22C24322" w14:textId="77777777" w:rsidR="00112FC8" w:rsidRDefault="00112FC8" w:rsidP="00FF18A4">
            <w:pPr>
              <w:spacing w:after="0"/>
              <w:rPr>
                <w:rFonts w:asciiTheme="minorBidi" w:eastAsia="Arial" w:hAnsiTheme="minorBidi" w:cstheme="minorBidi"/>
                <w:b/>
                <w:sz w:val="24"/>
                <w:szCs w:val="24"/>
              </w:rPr>
            </w:pPr>
          </w:p>
        </w:tc>
        <w:tc>
          <w:tcPr>
            <w:tcW w:w="2254" w:type="dxa"/>
          </w:tcPr>
          <w:p w14:paraId="11962D65" w14:textId="77777777" w:rsidR="00112FC8" w:rsidRDefault="00112FC8" w:rsidP="00FF18A4">
            <w:pPr>
              <w:spacing w:after="0"/>
              <w:rPr>
                <w:rFonts w:asciiTheme="minorBidi" w:eastAsia="Arial" w:hAnsiTheme="minorBidi" w:cstheme="minorBidi"/>
                <w:b/>
                <w:sz w:val="24"/>
                <w:szCs w:val="24"/>
              </w:rPr>
            </w:pPr>
          </w:p>
        </w:tc>
      </w:tr>
      <w:tr w:rsidR="00112FC8" w14:paraId="325A84BA" w14:textId="77777777" w:rsidTr="00FF18A4">
        <w:tc>
          <w:tcPr>
            <w:tcW w:w="2254" w:type="dxa"/>
          </w:tcPr>
          <w:p w14:paraId="5960BBE9" w14:textId="77777777" w:rsidR="00112FC8" w:rsidRDefault="00112FC8" w:rsidP="00FF18A4">
            <w:pPr>
              <w:spacing w:after="0"/>
              <w:rPr>
                <w:rFonts w:asciiTheme="minorBidi" w:eastAsia="Arial" w:hAnsiTheme="minorBidi" w:cstheme="minorBidi"/>
                <w:b/>
                <w:sz w:val="24"/>
                <w:szCs w:val="24"/>
              </w:rPr>
            </w:pPr>
          </w:p>
        </w:tc>
        <w:tc>
          <w:tcPr>
            <w:tcW w:w="2254" w:type="dxa"/>
          </w:tcPr>
          <w:p w14:paraId="6F15B654" w14:textId="77777777" w:rsidR="00112FC8" w:rsidRDefault="00112FC8" w:rsidP="00FF18A4">
            <w:pPr>
              <w:spacing w:after="0"/>
              <w:rPr>
                <w:rFonts w:asciiTheme="minorBidi" w:eastAsia="Arial" w:hAnsiTheme="minorBidi" w:cstheme="minorBidi"/>
                <w:b/>
                <w:sz w:val="24"/>
                <w:szCs w:val="24"/>
              </w:rPr>
            </w:pPr>
          </w:p>
        </w:tc>
        <w:tc>
          <w:tcPr>
            <w:tcW w:w="2254" w:type="dxa"/>
          </w:tcPr>
          <w:p w14:paraId="2F00A8CE" w14:textId="77777777" w:rsidR="00112FC8" w:rsidRDefault="00112FC8" w:rsidP="00FF18A4">
            <w:pPr>
              <w:spacing w:after="0"/>
              <w:rPr>
                <w:rFonts w:asciiTheme="minorBidi" w:eastAsia="Arial" w:hAnsiTheme="minorBidi" w:cstheme="minorBidi"/>
                <w:b/>
                <w:sz w:val="24"/>
                <w:szCs w:val="24"/>
              </w:rPr>
            </w:pPr>
          </w:p>
        </w:tc>
        <w:tc>
          <w:tcPr>
            <w:tcW w:w="2254" w:type="dxa"/>
          </w:tcPr>
          <w:p w14:paraId="4758BD14" w14:textId="77777777" w:rsidR="00112FC8" w:rsidRDefault="00112FC8" w:rsidP="00FF18A4">
            <w:pPr>
              <w:spacing w:after="0"/>
              <w:rPr>
                <w:rFonts w:asciiTheme="minorBidi" w:eastAsia="Arial" w:hAnsiTheme="minorBidi" w:cstheme="minorBidi"/>
                <w:b/>
                <w:sz w:val="24"/>
                <w:szCs w:val="24"/>
              </w:rPr>
            </w:pPr>
          </w:p>
        </w:tc>
      </w:tr>
      <w:tr w:rsidR="00112FC8" w14:paraId="220761E1" w14:textId="77777777" w:rsidTr="00FF18A4">
        <w:tc>
          <w:tcPr>
            <w:tcW w:w="2254" w:type="dxa"/>
          </w:tcPr>
          <w:p w14:paraId="55A2B2F4" w14:textId="77777777" w:rsidR="00112FC8" w:rsidRDefault="00112FC8" w:rsidP="00FF18A4">
            <w:pPr>
              <w:spacing w:after="0"/>
              <w:rPr>
                <w:rFonts w:asciiTheme="minorBidi" w:eastAsia="Arial" w:hAnsiTheme="minorBidi" w:cstheme="minorBidi"/>
                <w:b/>
                <w:sz w:val="24"/>
                <w:szCs w:val="24"/>
              </w:rPr>
            </w:pPr>
          </w:p>
        </w:tc>
        <w:tc>
          <w:tcPr>
            <w:tcW w:w="2254" w:type="dxa"/>
          </w:tcPr>
          <w:p w14:paraId="5DB81D3F" w14:textId="77777777" w:rsidR="00112FC8" w:rsidRDefault="00112FC8" w:rsidP="00FF18A4">
            <w:pPr>
              <w:spacing w:after="0"/>
              <w:rPr>
                <w:rFonts w:asciiTheme="minorBidi" w:eastAsia="Arial" w:hAnsiTheme="minorBidi" w:cstheme="minorBidi"/>
                <w:b/>
                <w:sz w:val="24"/>
                <w:szCs w:val="24"/>
              </w:rPr>
            </w:pPr>
          </w:p>
        </w:tc>
        <w:tc>
          <w:tcPr>
            <w:tcW w:w="2254" w:type="dxa"/>
          </w:tcPr>
          <w:p w14:paraId="7B46D539" w14:textId="77777777" w:rsidR="00112FC8" w:rsidRDefault="00112FC8" w:rsidP="00FF18A4">
            <w:pPr>
              <w:spacing w:after="0"/>
              <w:rPr>
                <w:rFonts w:asciiTheme="minorBidi" w:eastAsia="Arial" w:hAnsiTheme="minorBidi" w:cstheme="minorBidi"/>
                <w:b/>
                <w:sz w:val="24"/>
                <w:szCs w:val="24"/>
              </w:rPr>
            </w:pPr>
          </w:p>
        </w:tc>
        <w:tc>
          <w:tcPr>
            <w:tcW w:w="2254" w:type="dxa"/>
          </w:tcPr>
          <w:p w14:paraId="676ED5A7" w14:textId="77777777" w:rsidR="00112FC8" w:rsidRDefault="00112FC8" w:rsidP="00FF18A4">
            <w:pPr>
              <w:spacing w:after="0"/>
              <w:rPr>
                <w:rFonts w:asciiTheme="minorBidi" w:eastAsia="Arial" w:hAnsiTheme="minorBidi" w:cstheme="minorBidi"/>
                <w:b/>
                <w:sz w:val="24"/>
                <w:szCs w:val="24"/>
              </w:rPr>
            </w:pPr>
          </w:p>
        </w:tc>
      </w:tr>
      <w:tr w:rsidR="00112FC8" w14:paraId="671BF9F0" w14:textId="77777777" w:rsidTr="00FF18A4">
        <w:tc>
          <w:tcPr>
            <w:tcW w:w="2254" w:type="dxa"/>
          </w:tcPr>
          <w:p w14:paraId="1042B208" w14:textId="77777777" w:rsidR="00112FC8" w:rsidRDefault="00112FC8" w:rsidP="00FF18A4">
            <w:pPr>
              <w:spacing w:after="0"/>
              <w:rPr>
                <w:rFonts w:asciiTheme="minorBidi" w:eastAsia="Arial" w:hAnsiTheme="minorBidi" w:cstheme="minorBidi"/>
                <w:b/>
                <w:sz w:val="24"/>
                <w:szCs w:val="24"/>
              </w:rPr>
            </w:pPr>
          </w:p>
        </w:tc>
        <w:tc>
          <w:tcPr>
            <w:tcW w:w="2254" w:type="dxa"/>
          </w:tcPr>
          <w:p w14:paraId="69B4A6B5" w14:textId="77777777" w:rsidR="00112FC8" w:rsidRDefault="00112FC8" w:rsidP="00FF18A4">
            <w:pPr>
              <w:spacing w:after="0"/>
              <w:rPr>
                <w:rFonts w:asciiTheme="minorBidi" w:eastAsia="Arial" w:hAnsiTheme="minorBidi" w:cstheme="minorBidi"/>
                <w:b/>
                <w:sz w:val="24"/>
                <w:szCs w:val="24"/>
              </w:rPr>
            </w:pPr>
          </w:p>
        </w:tc>
        <w:tc>
          <w:tcPr>
            <w:tcW w:w="2254" w:type="dxa"/>
          </w:tcPr>
          <w:p w14:paraId="526C6ABC" w14:textId="77777777" w:rsidR="00112FC8" w:rsidRDefault="00112FC8" w:rsidP="00FF18A4">
            <w:pPr>
              <w:spacing w:after="0"/>
              <w:rPr>
                <w:rFonts w:asciiTheme="minorBidi" w:eastAsia="Arial" w:hAnsiTheme="minorBidi" w:cstheme="minorBidi"/>
                <w:b/>
                <w:sz w:val="24"/>
                <w:szCs w:val="24"/>
              </w:rPr>
            </w:pPr>
          </w:p>
        </w:tc>
        <w:tc>
          <w:tcPr>
            <w:tcW w:w="2254" w:type="dxa"/>
          </w:tcPr>
          <w:p w14:paraId="2447873D" w14:textId="77777777" w:rsidR="00112FC8" w:rsidRDefault="00112FC8" w:rsidP="00FF18A4">
            <w:pPr>
              <w:spacing w:after="0"/>
              <w:rPr>
                <w:rFonts w:asciiTheme="minorBidi" w:eastAsia="Arial" w:hAnsiTheme="minorBidi" w:cstheme="minorBidi"/>
                <w:b/>
                <w:sz w:val="24"/>
                <w:szCs w:val="24"/>
              </w:rPr>
            </w:pPr>
          </w:p>
        </w:tc>
      </w:tr>
      <w:tr w:rsidR="00112FC8" w14:paraId="2EA1C1D0" w14:textId="77777777" w:rsidTr="00FF18A4">
        <w:tc>
          <w:tcPr>
            <w:tcW w:w="2254" w:type="dxa"/>
          </w:tcPr>
          <w:p w14:paraId="375050AB" w14:textId="77777777" w:rsidR="00112FC8" w:rsidRDefault="00112FC8" w:rsidP="00FF18A4">
            <w:pPr>
              <w:spacing w:after="0"/>
              <w:rPr>
                <w:rFonts w:asciiTheme="minorBidi" w:eastAsia="Arial" w:hAnsiTheme="minorBidi" w:cstheme="minorBidi"/>
                <w:b/>
                <w:sz w:val="24"/>
                <w:szCs w:val="24"/>
              </w:rPr>
            </w:pPr>
          </w:p>
        </w:tc>
        <w:tc>
          <w:tcPr>
            <w:tcW w:w="2254" w:type="dxa"/>
          </w:tcPr>
          <w:p w14:paraId="1F3379DA" w14:textId="77777777" w:rsidR="00112FC8" w:rsidRDefault="00112FC8" w:rsidP="00FF18A4">
            <w:pPr>
              <w:spacing w:after="0"/>
              <w:rPr>
                <w:rFonts w:asciiTheme="minorBidi" w:eastAsia="Arial" w:hAnsiTheme="minorBidi" w:cstheme="minorBidi"/>
                <w:b/>
                <w:sz w:val="24"/>
                <w:szCs w:val="24"/>
              </w:rPr>
            </w:pPr>
          </w:p>
        </w:tc>
        <w:tc>
          <w:tcPr>
            <w:tcW w:w="2254" w:type="dxa"/>
          </w:tcPr>
          <w:p w14:paraId="14D66FD9" w14:textId="77777777" w:rsidR="00112FC8" w:rsidRDefault="00112FC8" w:rsidP="00FF18A4">
            <w:pPr>
              <w:spacing w:after="0"/>
              <w:rPr>
                <w:rFonts w:asciiTheme="minorBidi" w:eastAsia="Arial" w:hAnsiTheme="minorBidi" w:cstheme="minorBidi"/>
                <w:b/>
                <w:sz w:val="24"/>
                <w:szCs w:val="24"/>
              </w:rPr>
            </w:pPr>
          </w:p>
        </w:tc>
        <w:tc>
          <w:tcPr>
            <w:tcW w:w="2254" w:type="dxa"/>
          </w:tcPr>
          <w:p w14:paraId="018D8E89" w14:textId="77777777" w:rsidR="00112FC8" w:rsidRDefault="00112FC8" w:rsidP="00FF18A4">
            <w:pPr>
              <w:spacing w:after="0"/>
              <w:rPr>
                <w:rFonts w:asciiTheme="minorBidi" w:eastAsia="Arial" w:hAnsiTheme="minorBidi" w:cstheme="minorBidi"/>
                <w:b/>
                <w:sz w:val="24"/>
                <w:szCs w:val="24"/>
              </w:rPr>
            </w:pPr>
          </w:p>
        </w:tc>
      </w:tr>
    </w:tbl>
    <w:p w14:paraId="19E77E4D" w14:textId="77777777" w:rsidR="0035013B" w:rsidRDefault="0035013B" w:rsidP="00CF41A0">
      <w:pPr>
        <w:spacing w:after="0"/>
        <w:rPr>
          <w:rFonts w:asciiTheme="minorBidi" w:eastAsia="Arial" w:hAnsiTheme="minorBidi" w:cstheme="minorBidi"/>
          <w:b/>
          <w:sz w:val="24"/>
          <w:szCs w:val="24"/>
        </w:rPr>
      </w:pPr>
    </w:p>
    <w:p w14:paraId="12EA89E5" w14:textId="363CB76E" w:rsidR="00112FC8" w:rsidRDefault="00112FC8" w:rsidP="00CF41A0">
      <w:pPr>
        <w:spacing w:after="0"/>
        <w:rPr>
          <w:rFonts w:asciiTheme="minorBidi" w:eastAsia="Arial" w:hAnsiTheme="minorBidi" w:cstheme="minorBidi"/>
          <w:b/>
          <w:sz w:val="24"/>
          <w:szCs w:val="24"/>
        </w:rPr>
      </w:pPr>
      <w:r>
        <w:rPr>
          <w:rFonts w:asciiTheme="minorBidi" w:eastAsia="Arial" w:hAnsiTheme="minorBidi" w:cstheme="minorBidi"/>
          <w:b/>
          <w:sz w:val="24"/>
          <w:szCs w:val="24"/>
        </w:rPr>
        <w:t>Reference</w:t>
      </w:r>
      <w:r w:rsidR="0081377F">
        <w:rPr>
          <w:rFonts w:asciiTheme="minorBidi" w:eastAsia="Arial" w:hAnsiTheme="minorBidi" w:cstheme="minorBidi"/>
          <w:b/>
          <w:sz w:val="24"/>
          <w:szCs w:val="24"/>
        </w:rPr>
        <w:t>s</w:t>
      </w:r>
    </w:p>
    <w:p w14:paraId="1647B6FF" w14:textId="77777777" w:rsidR="0081377F" w:rsidRDefault="0081377F" w:rsidP="00CF41A0">
      <w:pPr>
        <w:spacing w:after="0"/>
        <w:rPr>
          <w:rFonts w:asciiTheme="minorBidi" w:eastAsia="Arial" w:hAnsiTheme="minorBidi" w:cstheme="minorBidi"/>
          <w:b/>
          <w:sz w:val="24"/>
          <w:szCs w:val="24"/>
        </w:rPr>
      </w:pPr>
    </w:p>
    <w:tbl>
      <w:tblPr>
        <w:tblStyle w:val="TableGrid"/>
        <w:tblW w:w="0" w:type="auto"/>
        <w:tblLook w:val="04A0" w:firstRow="1" w:lastRow="0" w:firstColumn="1" w:lastColumn="0" w:noHBand="0" w:noVBand="1"/>
      </w:tblPr>
      <w:tblGrid>
        <w:gridCol w:w="3005"/>
        <w:gridCol w:w="3005"/>
        <w:gridCol w:w="3006"/>
      </w:tblGrid>
      <w:tr w:rsidR="00112FC8" w14:paraId="38A7A023" w14:textId="77777777" w:rsidTr="00112FC8">
        <w:tc>
          <w:tcPr>
            <w:tcW w:w="3005" w:type="dxa"/>
          </w:tcPr>
          <w:p w14:paraId="61BB7B43" w14:textId="0DB6E47D" w:rsidR="00112FC8" w:rsidRPr="00112FC8" w:rsidRDefault="00112FC8" w:rsidP="00CF41A0">
            <w:pPr>
              <w:spacing w:after="0"/>
              <w:rPr>
                <w:rFonts w:asciiTheme="minorBidi" w:eastAsia="Arial" w:hAnsiTheme="minorBidi" w:cstheme="minorBidi"/>
                <w:b/>
                <w:sz w:val="24"/>
                <w:szCs w:val="24"/>
              </w:rPr>
            </w:pPr>
            <w:r>
              <w:rPr>
                <w:rFonts w:asciiTheme="minorBidi" w:eastAsia="Arial" w:hAnsiTheme="minorBidi" w:cstheme="minorBidi"/>
                <w:b/>
                <w:sz w:val="24"/>
                <w:szCs w:val="24"/>
              </w:rPr>
              <w:t>Name, Role &amp; Employer</w:t>
            </w:r>
          </w:p>
          <w:p w14:paraId="7E9980D3" w14:textId="3650F4A2" w:rsidR="00112FC8" w:rsidRPr="00112FC8" w:rsidRDefault="00E85587" w:rsidP="00112FC8">
            <w:pPr>
              <w:spacing w:after="0"/>
              <w:rPr>
                <w:rFonts w:asciiTheme="minorBidi" w:eastAsia="Arial" w:hAnsiTheme="minorBidi" w:cstheme="minorBidi"/>
                <w:b/>
                <w:sz w:val="24"/>
                <w:szCs w:val="24"/>
              </w:rPr>
            </w:pPr>
            <w:r>
              <w:rPr>
                <w:rFonts w:asciiTheme="minorBidi" w:eastAsia="Arial" w:hAnsiTheme="minorBidi" w:cstheme="minorBidi"/>
                <w:bCs/>
                <w:i/>
                <w:iCs/>
                <w:sz w:val="20"/>
                <w:szCs w:val="20"/>
              </w:rPr>
              <w:t xml:space="preserve">e.g. </w:t>
            </w:r>
            <w:r w:rsidR="00112FC8" w:rsidRPr="00112FC8">
              <w:rPr>
                <w:rFonts w:asciiTheme="minorBidi" w:eastAsia="Arial" w:hAnsiTheme="minorBidi" w:cstheme="minorBidi"/>
                <w:bCs/>
                <w:i/>
                <w:iCs/>
                <w:sz w:val="20"/>
                <w:szCs w:val="20"/>
              </w:rPr>
              <w:t>Sarah Jones, Headteacher, Sheffield Primary School</w:t>
            </w:r>
          </w:p>
        </w:tc>
        <w:tc>
          <w:tcPr>
            <w:tcW w:w="3005" w:type="dxa"/>
          </w:tcPr>
          <w:p w14:paraId="66D0178F" w14:textId="77777777" w:rsidR="00112FC8" w:rsidRDefault="00112FC8" w:rsidP="00CF41A0">
            <w:pPr>
              <w:spacing w:after="0"/>
              <w:rPr>
                <w:rFonts w:asciiTheme="minorBidi" w:eastAsia="Arial" w:hAnsiTheme="minorBidi" w:cstheme="minorBidi"/>
                <w:b/>
                <w:sz w:val="24"/>
                <w:szCs w:val="24"/>
              </w:rPr>
            </w:pPr>
            <w:r>
              <w:rPr>
                <w:rFonts w:asciiTheme="minorBidi" w:eastAsia="Arial" w:hAnsiTheme="minorBidi" w:cstheme="minorBidi"/>
                <w:b/>
                <w:sz w:val="24"/>
                <w:szCs w:val="24"/>
              </w:rPr>
              <w:t>Relationship to you</w:t>
            </w:r>
          </w:p>
          <w:p w14:paraId="61F02825" w14:textId="3B8CB764" w:rsidR="00112FC8" w:rsidRPr="00112FC8" w:rsidRDefault="00112FC8" w:rsidP="00CF41A0">
            <w:pPr>
              <w:spacing w:after="0"/>
              <w:rPr>
                <w:rFonts w:asciiTheme="minorBidi" w:eastAsia="Arial" w:hAnsiTheme="minorBidi" w:cstheme="minorBidi"/>
                <w:bCs/>
                <w:i/>
                <w:iCs/>
                <w:sz w:val="24"/>
                <w:szCs w:val="24"/>
              </w:rPr>
            </w:pPr>
            <w:r w:rsidRPr="00112FC8">
              <w:rPr>
                <w:rFonts w:asciiTheme="minorBidi" w:eastAsia="Arial" w:hAnsiTheme="minorBidi" w:cstheme="minorBidi"/>
                <w:bCs/>
                <w:i/>
                <w:iCs/>
                <w:sz w:val="20"/>
                <w:szCs w:val="20"/>
              </w:rPr>
              <w:t>Manager</w:t>
            </w:r>
          </w:p>
        </w:tc>
        <w:tc>
          <w:tcPr>
            <w:tcW w:w="3006" w:type="dxa"/>
          </w:tcPr>
          <w:p w14:paraId="374D0843" w14:textId="7943C969" w:rsidR="00112FC8" w:rsidRDefault="00112FC8" w:rsidP="00112FC8">
            <w:pPr>
              <w:spacing w:after="0"/>
              <w:rPr>
                <w:rFonts w:asciiTheme="minorBidi" w:eastAsia="Arial" w:hAnsiTheme="minorBidi" w:cstheme="minorBidi"/>
                <w:b/>
                <w:sz w:val="24"/>
                <w:szCs w:val="24"/>
              </w:rPr>
            </w:pPr>
            <w:r>
              <w:rPr>
                <w:rFonts w:asciiTheme="minorBidi" w:eastAsia="Arial" w:hAnsiTheme="minorBidi" w:cstheme="minorBidi"/>
                <w:b/>
                <w:sz w:val="24"/>
                <w:szCs w:val="24"/>
              </w:rPr>
              <w:t>Contact details</w:t>
            </w:r>
          </w:p>
          <w:p w14:paraId="5540F945" w14:textId="63A1439B" w:rsidR="00112FC8" w:rsidRPr="00112FC8" w:rsidRDefault="00112FC8" w:rsidP="00CF41A0">
            <w:pPr>
              <w:spacing w:after="0"/>
              <w:rPr>
                <w:rFonts w:asciiTheme="minorBidi" w:eastAsia="Arial" w:hAnsiTheme="minorBidi" w:cstheme="minorBidi"/>
                <w:bCs/>
                <w:i/>
                <w:iCs/>
                <w:sz w:val="20"/>
                <w:szCs w:val="20"/>
              </w:rPr>
            </w:pPr>
            <w:r w:rsidRPr="00112FC8">
              <w:rPr>
                <w:rFonts w:asciiTheme="minorBidi" w:eastAsia="Arial" w:hAnsiTheme="minorBidi" w:cstheme="minorBidi"/>
                <w:bCs/>
                <w:i/>
                <w:iCs/>
                <w:sz w:val="20"/>
                <w:szCs w:val="20"/>
              </w:rPr>
              <w:t>Name@employer.com</w:t>
            </w:r>
          </w:p>
        </w:tc>
      </w:tr>
      <w:tr w:rsidR="00112FC8" w14:paraId="479251B1" w14:textId="77777777" w:rsidTr="00112FC8">
        <w:tc>
          <w:tcPr>
            <w:tcW w:w="3005" w:type="dxa"/>
          </w:tcPr>
          <w:p w14:paraId="11B730EA" w14:textId="77777777" w:rsidR="00112FC8" w:rsidRDefault="00112FC8" w:rsidP="00CF41A0">
            <w:pPr>
              <w:spacing w:after="0"/>
              <w:rPr>
                <w:rFonts w:asciiTheme="minorBidi" w:eastAsia="Arial" w:hAnsiTheme="minorBidi" w:cstheme="minorBidi"/>
                <w:b/>
                <w:sz w:val="24"/>
                <w:szCs w:val="24"/>
              </w:rPr>
            </w:pPr>
          </w:p>
        </w:tc>
        <w:tc>
          <w:tcPr>
            <w:tcW w:w="3005" w:type="dxa"/>
          </w:tcPr>
          <w:p w14:paraId="3BDC3E73" w14:textId="77777777" w:rsidR="00112FC8" w:rsidRDefault="00112FC8" w:rsidP="00CF41A0">
            <w:pPr>
              <w:spacing w:after="0"/>
              <w:rPr>
                <w:rFonts w:asciiTheme="minorBidi" w:eastAsia="Arial" w:hAnsiTheme="minorBidi" w:cstheme="minorBidi"/>
                <w:b/>
                <w:sz w:val="24"/>
                <w:szCs w:val="24"/>
              </w:rPr>
            </w:pPr>
          </w:p>
        </w:tc>
        <w:tc>
          <w:tcPr>
            <w:tcW w:w="3006" w:type="dxa"/>
          </w:tcPr>
          <w:p w14:paraId="0B549986" w14:textId="77777777" w:rsidR="00112FC8" w:rsidRDefault="00112FC8" w:rsidP="00CF41A0">
            <w:pPr>
              <w:spacing w:after="0"/>
              <w:rPr>
                <w:rFonts w:asciiTheme="minorBidi" w:eastAsia="Arial" w:hAnsiTheme="minorBidi" w:cstheme="minorBidi"/>
                <w:b/>
                <w:sz w:val="24"/>
                <w:szCs w:val="24"/>
              </w:rPr>
            </w:pPr>
          </w:p>
        </w:tc>
      </w:tr>
      <w:tr w:rsidR="0081377F" w14:paraId="0FD7EDA5" w14:textId="77777777" w:rsidTr="00112FC8">
        <w:tc>
          <w:tcPr>
            <w:tcW w:w="3005" w:type="dxa"/>
          </w:tcPr>
          <w:p w14:paraId="7F3854BE" w14:textId="77777777" w:rsidR="0081377F" w:rsidRDefault="0081377F" w:rsidP="00CF41A0">
            <w:pPr>
              <w:spacing w:after="0"/>
              <w:rPr>
                <w:rFonts w:asciiTheme="minorBidi" w:eastAsia="Arial" w:hAnsiTheme="minorBidi" w:cstheme="minorBidi"/>
                <w:b/>
                <w:sz w:val="24"/>
                <w:szCs w:val="24"/>
              </w:rPr>
            </w:pPr>
          </w:p>
        </w:tc>
        <w:tc>
          <w:tcPr>
            <w:tcW w:w="3005" w:type="dxa"/>
          </w:tcPr>
          <w:p w14:paraId="2F1803BF" w14:textId="77777777" w:rsidR="0081377F" w:rsidRDefault="0081377F" w:rsidP="00CF41A0">
            <w:pPr>
              <w:spacing w:after="0"/>
              <w:rPr>
                <w:rFonts w:asciiTheme="minorBidi" w:eastAsia="Arial" w:hAnsiTheme="minorBidi" w:cstheme="minorBidi"/>
                <w:b/>
                <w:sz w:val="24"/>
                <w:szCs w:val="24"/>
              </w:rPr>
            </w:pPr>
          </w:p>
        </w:tc>
        <w:tc>
          <w:tcPr>
            <w:tcW w:w="3006" w:type="dxa"/>
          </w:tcPr>
          <w:p w14:paraId="475480A4" w14:textId="77777777" w:rsidR="0081377F" w:rsidRDefault="0081377F" w:rsidP="00CF41A0">
            <w:pPr>
              <w:spacing w:after="0"/>
              <w:rPr>
                <w:rFonts w:asciiTheme="minorBidi" w:eastAsia="Arial" w:hAnsiTheme="minorBidi" w:cstheme="minorBidi"/>
                <w:b/>
                <w:sz w:val="24"/>
                <w:szCs w:val="24"/>
              </w:rPr>
            </w:pPr>
          </w:p>
        </w:tc>
      </w:tr>
    </w:tbl>
    <w:p w14:paraId="702AC7FD" w14:textId="77777777" w:rsidR="00112FC8" w:rsidRDefault="00112FC8" w:rsidP="00CF41A0">
      <w:pPr>
        <w:spacing w:after="0"/>
        <w:rPr>
          <w:rFonts w:asciiTheme="minorBidi" w:eastAsia="Arial" w:hAnsiTheme="minorBidi" w:cstheme="minorBidi"/>
          <w:b/>
          <w:sz w:val="24"/>
          <w:szCs w:val="24"/>
        </w:rPr>
      </w:pPr>
    </w:p>
    <w:p w14:paraId="6311FFB7" w14:textId="17A0CEF0" w:rsidR="0081377F" w:rsidRDefault="0081377F">
      <w:pPr>
        <w:rPr>
          <w:rFonts w:asciiTheme="minorBidi" w:eastAsia="Arial" w:hAnsiTheme="minorBidi" w:cstheme="minorBidi"/>
          <w:b/>
          <w:sz w:val="24"/>
          <w:szCs w:val="24"/>
        </w:rPr>
      </w:pPr>
    </w:p>
    <w:p w14:paraId="20FBDA30" w14:textId="1E01DBAF" w:rsidR="00CF41A0" w:rsidRPr="003B5FB9" w:rsidRDefault="0081377F" w:rsidP="0081377F">
      <w:pPr>
        <w:spacing w:after="0"/>
        <w:jc w:val="center"/>
        <w:rPr>
          <w:rFonts w:asciiTheme="minorBidi" w:eastAsia="Arial" w:hAnsiTheme="minorBidi" w:cstheme="minorBidi"/>
          <w:b/>
          <w:sz w:val="24"/>
          <w:szCs w:val="24"/>
        </w:rPr>
      </w:pPr>
      <w:r>
        <w:rPr>
          <w:rFonts w:asciiTheme="minorBidi" w:eastAsia="Arial" w:hAnsiTheme="minorBidi" w:cstheme="minorBidi"/>
          <w:b/>
          <w:sz w:val="24"/>
          <w:szCs w:val="24"/>
        </w:rPr>
        <w:lastRenderedPageBreak/>
        <w:t xml:space="preserve">Appendix 2: </w:t>
      </w:r>
      <w:r w:rsidR="00CF41A0" w:rsidRPr="0081377F">
        <w:rPr>
          <w:rFonts w:asciiTheme="minorBidi" w:eastAsia="Arial" w:hAnsiTheme="minorBidi" w:cstheme="minorBidi"/>
          <w:bCs/>
          <w:sz w:val="24"/>
          <w:szCs w:val="24"/>
        </w:rPr>
        <w:t>Marking Criteria for the written assignment</w:t>
      </w:r>
    </w:p>
    <w:p w14:paraId="78EE2A8B" w14:textId="77777777" w:rsidR="00CF41A0" w:rsidRPr="003B5FB9" w:rsidRDefault="00CF41A0" w:rsidP="00CF41A0">
      <w:pPr>
        <w:spacing w:after="0"/>
        <w:rPr>
          <w:rFonts w:asciiTheme="minorBidi" w:eastAsia="Arial" w:hAnsiTheme="minorBidi" w:cstheme="minorBidi"/>
          <w:sz w:val="24"/>
          <w:szCs w:val="24"/>
        </w:rPr>
      </w:pPr>
    </w:p>
    <w:p w14:paraId="63E2FECB" w14:textId="6CF54B67" w:rsidR="00CF41A0" w:rsidRPr="003B5FB9" w:rsidRDefault="00833427" w:rsidP="00CF41A0">
      <w:pPr>
        <w:spacing w:after="0"/>
        <w:rPr>
          <w:rFonts w:asciiTheme="minorBidi" w:eastAsia="Arial" w:hAnsiTheme="minorBidi" w:cstheme="minorBidi"/>
          <w:sz w:val="24"/>
          <w:szCs w:val="24"/>
        </w:rPr>
      </w:pPr>
      <w:r>
        <w:rPr>
          <w:rFonts w:asciiTheme="minorBidi" w:eastAsia="Arial" w:hAnsiTheme="minorBidi" w:cstheme="minorBidi"/>
          <w:sz w:val="24"/>
          <w:szCs w:val="24"/>
        </w:rPr>
        <w:t>Marking</w:t>
      </w:r>
      <w:r w:rsidR="00CF41A0" w:rsidRPr="003B5FB9">
        <w:rPr>
          <w:rFonts w:asciiTheme="minorBidi" w:eastAsia="Arial" w:hAnsiTheme="minorBidi" w:cstheme="minorBidi"/>
          <w:sz w:val="24"/>
          <w:szCs w:val="24"/>
        </w:rPr>
        <w:t xml:space="preserve"> will be completed by the University</w:t>
      </w:r>
    </w:p>
    <w:p w14:paraId="1655ABF5" w14:textId="77777777" w:rsidR="00CF41A0" w:rsidRPr="003B5FB9" w:rsidRDefault="00CF41A0" w:rsidP="00CF41A0">
      <w:pPr>
        <w:spacing w:after="0"/>
        <w:rPr>
          <w:rFonts w:asciiTheme="minorBidi" w:eastAsia="Arial" w:hAnsiTheme="minorBidi" w:cstheme="minorBidi"/>
          <w:sz w:val="24"/>
          <w:szCs w:val="24"/>
        </w:rPr>
      </w:pP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CF41A0" w:rsidRPr="003B5FB9" w14:paraId="404F7D33" w14:textId="77777777" w:rsidTr="006A4EF0">
        <w:trPr>
          <w:jc w:val="center"/>
        </w:trPr>
        <w:tc>
          <w:tcPr>
            <w:tcW w:w="9016" w:type="dxa"/>
          </w:tcPr>
          <w:p w14:paraId="6FB2934B" w14:textId="77777777" w:rsidR="00CF41A0" w:rsidRPr="003B5FB9" w:rsidRDefault="00CF41A0" w:rsidP="008F4B20">
            <w:pPr>
              <w:spacing w:after="0"/>
              <w:rPr>
                <w:rFonts w:asciiTheme="minorBidi" w:eastAsia="Arial" w:hAnsiTheme="minorBidi" w:cstheme="minorBidi"/>
                <w:b/>
                <w:sz w:val="24"/>
                <w:szCs w:val="24"/>
              </w:rPr>
            </w:pPr>
            <w:r w:rsidRPr="003B5FB9">
              <w:rPr>
                <w:rFonts w:asciiTheme="minorBidi" w:eastAsia="Arial" w:hAnsiTheme="minorBidi" w:cstheme="minorBidi"/>
                <w:b/>
                <w:sz w:val="24"/>
                <w:szCs w:val="24"/>
              </w:rPr>
              <w:t>Demonstration of theoretical knowledge and understanding (40%)</w:t>
            </w:r>
          </w:p>
          <w:p w14:paraId="2FB0BDAD" w14:textId="77777777" w:rsidR="00CF41A0" w:rsidRDefault="00833427" w:rsidP="00833427">
            <w:pPr>
              <w:spacing w:after="0"/>
              <w:rPr>
                <w:rFonts w:asciiTheme="minorBidi" w:eastAsia="Arial" w:hAnsiTheme="minorBidi" w:cstheme="minorBidi"/>
                <w:bCs/>
                <w:i/>
                <w:iCs/>
                <w:sz w:val="24"/>
                <w:szCs w:val="24"/>
              </w:rPr>
            </w:pPr>
            <w:r>
              <w:rPr>
                <w:rFonts w:asciiTheme="minorBidi" w:eastAsia="Arial" w:hAnsiTheme="minorBidi" w:cstheme="minorBidi"/>
                <w:bCs/>
                <w:i/>
                <w:iCs/>
                <w:sz w:val="24"/>
                <w:szCs w:val="24"/>
              </w:rPr>
              <w:t>Candidates</w:t>
            </w:r>
            <w:r w:rsidRPr="00833427">
              <w:rPr>
                <w:rFonts w:asciiTheme="minorBidi" w:eastAsia="Arial" w:hAnsiTheme="minorBidi" w:cstheme="minorBidi"/>
                <w:bCs/>
                <w:i/>
                <w:iCs/>
                <w:sz w:val="24"/>
                <w:szCs w:val="24"/>
              </w:rPr>
              <w:t xml:space="preserve"> should display knowledge and understanding of theories, concepts, and guidance (relevant to MHSTs, </w:t>
            </w:r>
            <w:r>
              <w:rPr>
                <w:rFonts w:asciiTheme="minorBidi" w:eastAsia="Arial" w:hAnsiTheme="minorBidi" w:cstheme="minorBidi"/>
                <w:bCs/>
                <w:i/>
                <w:iCs/>
                <w:sz w:val="24"/>
                <w:szCs w:val="24"/>
              </w:rPr>
              <w:t xml:space="preserve">and the </w:t>
            </w:r>
            <w:r w:rsidRPr="00833427">
              <w:rPr>
                <w:rFonts w:asciiTheme="minorBidi" w:eastAsia="Arial" w:hAnsiTheme="minorBidi" w:cstheme="minorBidi"/>
                <w:bCs/>
                <w:i/>
                <w:iCs/>
                <w:sz w:val="24"/>
                <w:szCs w:val="24"/>
              </w:rPr>
              <w:t>EMHP</w:t>
            </w:r>
            <w:r>
              <w:rPr>
                <w:rFonts w:asciiTheme="minorBidi" w:eastAsia="Arial" w:hAnsiTheme="minorBidi" w:cstheme="minorBidi"/>
                <w:bCs/>
                <w:i/>
                <w:iCs/>
                <w:sz w:val="24"/>
                <w:szCs w:val="24"/>
              </w:rPr>
              <w:t xml:space="preserve"> role)</w:t>
            </w:r>
          </w:p>
          <w:p w14:paraId="27E35C26" w14:textId="77777777" w:rsidR="00833427" w:rsidRDefault="00833427" w:rsidP="00833427">
            <w:pPr>
              <w:spacing w:after="0"/>
              <w:rPr>
                <w:rFonts w:asciiTheme="minorBidi" w:eastAsia="Arial" w:hAnsiTheme="minorBidi" w:cstheme="minorBidi"/>
                <w:bCs/>
                <w:i/>
                <w:iCs/>
                <w:sz w:val="24"/>
                <w:szCs w:val="24"/>
              </w:rPr>
            </w:pPr>
          </w:p>
          <w:p w14:paraId="30C9946A" w14:textId="3362216D" w:rsidR="00833427" w:rsidRPr="003B5FB9" w:rsidRDefault="00833427" w:rsidP="00833427">
            <w:pPr>
              <w:spacing w:after="0"/>
              <w:rPr>
                <w:rFonts w:asciiTheme="minorBidi" w:eastAsia="Arial" w:hAnsiTheme="minorBidi" w:cstheme="minorBidi"/>
                <w:i/>
                <w:iCs/>
                <w:sz w:val="24"/>
                <w:szCs w:val="24"/>
              </w:rPr>
            </w:pPr>
          </w:p>
        </w:tc>
      </w:tr>
      <w:tr w:rsidR="00CF41A0" w:rsidRPr="003B5FB9" w14:paraId="171C9103" w14:textId="77777777" w:rsidTr="006A4EF0">
        <w:trPr>
          <w:jc w:val="center"/>
        </w:trPr>
        <w:tc>
          <w:tcPr>
            <w:tcW w:w="9016" w:type="dxa"/>
          </w:tcPr>
          <w:p w14:paraId="4482ED70" w14:textId="77777777" w:rsidR="00CF41A0" w:rsidRPr="003B5FB9" w:rsidRDefault="00CF41A0" w:rsidP="008F4B20">
            <w:pPr>
              <w:spacing w:after="0"/>
              <w:rPr>
                <w:rFonts w:asciiTheme="minorBidi" w:eastAsia="Arial" w:hAnsiTheme="minorBidi" w:cstheme="minorBidi"/>
                <w:i/>
                <w:sz w:val="24"/>
                <w:szCs w:val="24"/>
              </w:rPr>
            </w:pPr>
            <w:r w:rsidRPr="003B5FB9">
              <w:rPr>
                <w:rFonts w:asciiTheme="minorBidi" w:eastAsia="Arial" w:hAnsiTheme="minorBidi" w:cstheme="minorBidi"/>
                <w:b/>
                <w:sz w:val="24"/>
                <w:szCs w:val="24"/>
              </w:rPr>
              <w:t>Reflection (40%)</w:t>
            </w:r>
          </w:p>
          <w:p w14:paraId="6DDBA858" w14:textId="74168069" w:rsidR="00CF41A0" w:rsidRPr="003B5FB9" w:rsidRDefault="00CF41A0" w:rsidP="008F4B20">
            <w:pPr>
              <w:spacing w:after="0"/>
              <w:rPr>
                <w:rFonts w:asciiTheme="minorBidi" w:eastAsia="Arial" w:hAnsiTheme="minorBidi" w:cstheme="minorBidi"/>
                <w:i/>
                <w:sz w:val="24"/>
                <w:szCs w:val="24"/>
              </w:rPr>
            </w:pPr>
            <w:r w:rsidRPr="003B5FB9">
              <w:rPr>
                <w:rFonts w:asciiTheme="minorBidi" w:eastAsia="Arial" w:hAnsiTheme="minorBidi" w:cstheme="minorBidi"/>
                <w:i/>
                <w:sz w:val="24"/>
                <w:szCs w:val="24"/>
              </w:rPr>
              <w:t xml:space="preserve">The reflection should be supported by reference to key concepts and theories </w:t>
            </w:r>
            <w:r w:rsidR="00833427">
              <w:rPr>
                <w:rFonts w:asciiTheme="minorBidi" w:eastAsia="Arial" w:hAnsiTheme="minorBidi" w:cstheme="minorBidi"/>
                <w:i/>
                <w:sz w:val="24"/>
                <w:szCs w:val="24"/>
              </w:rPr>
              <w:t>about their motivation to become an EMHP.</w:t>
            </w:r>
          </w:p>
          <w:p w14:paraId="1ED61CD3" w14:textId="77777777" w:rsidR="00CF41A0" w:rsidRPr="003B5FB9" w:rsidRDefault="00CF41A0" w:rsidP="008F4B20">
            <w:pPr>
              <w:spacing w:after="0"/>
              <w:rPr>
                <w:rFonts w:asciiTheme="minorBidi" w:eastAsia="Arial" w:hAnsiTheme="minorBidi" w:cstheme="minorBidi"/>
                <w:sz w:val="24"/>
                <w:szCs w:val="24"/>
              </w:rPr>
            </w:pPr>
          </w:p>
        </w:tc>
      </w:tr>
      <w:tr w:rsidR="00CF41A0" w:rsidRPr="003B5FB9" w14:paraId="684A8FA0" w14:textId="77777777" w:rsidTr="006A4EF0">
        <w:trPr>
          <w:jc w:val="center"/>
        </w:trPr>
        <w:tc>
          <w:tcPr>
            <w:tcW w:w="9016" w:type="dxa"/>
          </w:tcPr>
          <w:p w14:paraId="3DF3E912" w14:textId="77777777" w:rsidR="00CF41A0" w:rsidRPr="003B5FB9" w:rsidRDefault="00CF41A0" w:rsidP="008F4B20">
            <w:pPr>
              <w:spacing w:after="0"/>
              <w:rPr>
                <w:rFonts w:asciiTheme="minorBidi" w:eastAsia="Arial" w:hAnsiTheme="minorBidi" w:cstheme="minorBidi"/>
                <w:b/>
                <w:sz w:val="24"/>
                <w:szCs w:val="24"/>
              </w:rPr>
            </w:pPr>
            <w:r w:rsidRPr="003B5FB9">
              <w:rPr>
                <w:rFonts w:asciiTheme="minorBidi" w:eastAsia="Arial" w:hAnsiTheme="minorBidi" w:cstheme="minorBidi"/>
                <w:b/>
                <w:sz w:val="24"/>
                <w:szCs w:val="24"/>
              </w:rPr>
              <w:t>Structure and organisation (10%)</w:t>
            </w:r>
          </w:p>
          <w:p w14:paraId="51412E3B" w14:textId="77777777" w:rsidR="00CF41A0" w:rsidRPr="003B5FB9" w:rsidRDefault="00CF41A0" w:rsidP="008F4B20">
            <w:pPr>
              <w:spacing w:after="0"/>
              <w:rPr>
                <w:rFonts w:asciiTheme="minorBidi" w:eastAsia="Arial" w:hAnsiTheme="minorBidi" w:cstheme="minorBidi"/>
                <w:i/>
                <w:sz w:val="24"/>
                <w:szCs w:val="24"/>
              </w:rPr>
            </w:pPr>
            <w:r w:rsidRPr="003B5FB9">
              <w:rPr>
                <w:rFonts w:asciiTheme="minorBidi" w:eastAsia="Arial" w:hAnsiTheme="minorBidi" w:cstheme="minorBidi"/>
                <w:i/>
                <w:sz w:val="24"/>
                <w:szCs w:val="24"/>
              </w:rPr>
              <w:t>Logically and systematically structured with demonstration of coherence of argument and ideas. It should be legible, error-free and presented in accordance with APA guidelines.</w:t>
            </w:r>
          </w:p>
          <w:p w14:paraId="4C976D57" w14:textId="77777777" w:rsidR="00CF41A0" w:rsidRPr="003B5FB9" w:rsidRDefault="00CF41A0" w:rsidP="008F4B20">
            <w:pPr>
              <w:spacing w:after="0"/>
              <w:rPr>
                <w:rFonts w:asciiTheme="minorBidi" w:eastAsia="Arial" w:hAnsiTheme="minorBidi" w:cstheme="minorBidi"/>
                <w:i/>
                <w:iCs/>
                <w:sz w:val="24"/>
                <w:szCs w:val="24"/>
              </w:rPr>
            </w:pPr>
          </w:p>
        </w:tc>
      </w:tr>
      <w:tr w:rsidR="00CF41A0" w:rsidRPr="003B5FB9" w14:paraId="554D243B" w14:textId="77777777" w:rsidTr="006A4EF0">
        <w:trPr>
          <w:jc w:val="center"/>
        </w:trPr>
        <w:tc>
          <w:tcPr>
            <w:tcW w:w="9016" w:type="dxa"/>
          </w:tcPr>
          <w:p w14:paraId="0F74D1FB" w14:textId="77777777" w:rsidR="00CF41A0" w:rsidRPr="003B5FB9" w:rsidRDefault="00CF41A0" w:rsidP="008F4B20">
            <w:pPr>
              <w:spacing w:after="0"/>
              <w:rPr>
                <w:rFonts w:asciiTheme="minorBidi" w:eastAsia="Arial" w:hAnsiTheme="minorBidi" w:cstheme="minorBidi"/>
                <w:b/>
                <w:sz w:val="24"/>
                <w:szCs w:val="24"/>
              </w:rPr>
            </w:pPr>
            <w:r w:rsidRPr="003B5FB9">
              <w:rPr>
                <w:rFonts w:asciiTheme="minorBidi" w:eastAsia="Arial" w:hAnsiTheme="minorBidi" w:cstheme="minorBidi"/>
                <w:b/>
                <w:sz w:val="24"/>
                <w:szCs w:val="24"/>
              </w:rPr>
              <w:t>Use of sources (10%)</w:t>
            </w:r>
          </w:p>
          <w:p w14:paraId="0FA85065" w14:textId="77777777" w:rsidR="00CF41A0" w:rsidRPr="003B5FB9" w:rsidRDefault="00CF41A0" w:rsidP="008F4B20">
            <w:pPr>
              <w:spacing w:after="0"/>
              <w:rPr>
                <w:rFonts w:asciiTheme="minorBidi" w:eastAsia="Arial" w:hAnsiTheme="minorBidi" w:cstheme="minorBidi"/>
                <w:i/>
                <w:sz w:val="24"/>
                <w:szCs w:val="24"/>
              </w:rPr>
            </w:pPr>
            <w:r w:rsidRPr="003B5FB9">
              <w:rPr>
                <w:rFonts w:asciiTheme="minorBidi" w:eastAsia="Arial" w:hAnsiTheme="minorBidi" w:cstheme="minorBidi"/>
                <w:i/>
                <w:sz w:val="24"/>
                <w:szCs w:val="24"/>
              </w:rPr>
              <w:t xml:space="preserve">The commentary should be informed by reference to a relevant range of source material, suitably acknowledged utilising APA referencing. </w:t>
            </w:r>
          </w:p>
          <w:p w14:paraId="4720EDBC" w14:textId="77777777" w:rsidR="00CF41A0" w:rsidRPr="003B5FB9" w:rsidRDefault="00CF41A0" w:rsidP="008F4B20">
            <w:pPr>
              <w:spacing w:after="0"/>
              <w:rPr>
                <w:rFonts w:asciiTheme="minorBidi" w:eastAsia="Arial" w:hAnsiTheme="minorBidi" w:cstheme="minorBidi"/>
                <w:sz w:val="24"/>
                <w:szCs w:val="24"/>
              </w:rPr>
            </w:pPr>
          </w:p>
        </w:tc>
      </w:tr>
    </w:tbl>
    <w:p w14:paraId="0B73CA99" w14:textId="77777777" w:rsidR="00CF41A0" w:rsidRPr="003B5FB9" w:rsidRDefault="00CF41A0" w:rsidP="00CF41A0">
      <w:pPr>
        <w:spacing w:after="0"/>
        <w:rPr>
          <w:rFonts w:asciiTheme="minorBidi" w:eastAsia="Arial" w:hAnsiTheme="minorBidi" w:cstheme="minorBidi"/>
          <w:sz w:val="24"/>
          <w:szCs w:val="24"/>
          <w:u w:val="single"/>
        </w:rPr>
      </w:pPr>
    </w:p>
    <w:p w14:paraId="277629E0" w14:textId="77777777" w:rsidR="00C750B2" w:rsidRDefault="00C750B2">
      <w:pPr>
        <w:rPr>
          <w:rFonts w:asciiTheme="minorBidi" w:eastAsia="Arial" w:hAnsiTheme="minorBidi" w:cstheme="minorBidi"/>
          <w:b/>
          <w:sz w:val="24"/>
          <w:szCs w:val="24"/>
        </w:rPr>
      </w:pPr>
      <w:r>
        <w:rPr>
          <w:rFonts w:asciiTheme="minorBidi" w:eastAsia="Arial" w:hAnsiTheme="minorBidi" w:cstheme="minorBidi"/>
          <w:b/>
          <w:sz w:val="24"/>
          <w:szCs w:val="24"/>
        </w:rPr>
        <w:br w:type="page"/>
      </w:r>
    </w:p>
    <w:p w14:paraId="742FF6EB" w14:textId="27775149" w:rsidR="00CF41A0" w:rsidRPr="003B5FB9" w:rsidRDefault="00CF41A0" w:rsidP="00CF41A0">
      <w:pPr>
        <w:spacing w:after="0"/>
        <w:rPr>
          <w:rFonts w:asciiTheme="minorBidi" w:eastAsia="Arial" w:hAnsiTheme="minorBidi" w:cstheme="minorBidi"/>
          <w:b/>
          <w:sz w:val="24"/>
          <w:szCs w:val="24"/>
        </w:rPr>
      </w:pPr>
      <w:r w:rsidRPr="003B5FB9">
        <w:rPr>
          <w:rFonts w:asciiTheme="minorBidi" w:eastAsia="Arial" w:hAnsiTheme="minorBidi" w:cstheme="minorBidi"/>
          <w:b/>
          <w:sz w:val="24"/>
          <w:szCs w:val="24"/>
        </w:rPr>
        <w:lastRenderedPageBreak/>
        <w:t>Overall marking criteria</w:t>
      </w:r>
    </w:p>
    <w:p w14:paraId="6F207D12" w14:textId="77777777" w:rsidR="00CF41A0" w:rsidRPr="003B5FB9" w:rsidRDefault="00CF41A0" w:rsidP="00CF41A0">
      <w:pPr>
        <w:rPr>
          <w:rFonts w:asciiTheme="minorBidi" w:eastAsia="Arial" w:hAnsiTheme="minorBidi" w:cstheme="minorBidi"/>
          <w:b/>
          <w:sz w:val="24"/>
          <w:szCs w:val="24"/>
        </w:rPr>
      </w:pP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7745"/>
      </w:tblGrid>
      <w:tr w:rsidR="00CF41A0" w:rsidRPr="003B5FB9" w14:paraId="31F53BF8" w14:textId="77777777" w:rsidTr="006A4EF0">
        <w:trPr>
          <w:jc w:val="center"/>
        </w:trPr>
        <w:tc>
          <w:tcPr>
            <w:tcW w:w="1271" w:type="dxa"/>
          </w:tcPr>
          <w:p w14:paraId="4C6B045D" w14:textId="77777777" w:rsidR="00CF41A0" w:rsidRPr="003B5FB9" w:rsidRDefault="00CF41A0" w:rsidP="008F4B20">
            <w:pPr>
              <w:rPr>
                <w:rFonts w:asciiTheme="minorBidi" w:eastAsia="Arial" w:hAnsiTheme="minorBidi" w:cstheme="minorBidi"/>
                <w:sz w:val="24"/>
                <w:szCs w:val="24"/>
              </w:rPr>
            </w:pPr>
            <w:r w:rsidRPr="003B5FB9">
              <w:rPr>
                <w:rFonts w:asciiTheme="minorBidi" w:eastAsia="Arial" w:hAnsiTheme="minorBidi" w:cstheme="minorBidi"/>
                <w:sz w:val="24"/>
                <w:szCs w:val="24"/>
              </w:rPr>
              <w:t xml:space="preserve">70-100%  </w:t>
            </w:r>
          </w:p>
          <w:p w14:paraId="4093421F" w14:textId="77777777" w:rsidR="00CF41A0" w:rsidRPr="003B5FB9" w:rsidRDefault="00CF41A0" w:rsidP="008F4B20">
            <w:pPr>
              <w:rPr>
                <w:rFonts w:asciiTheme="minorBidi" w:eastAsia="Arial" w:hAnsiTheme="minorBidi" w:cstheme="minorBidi"/>
                <w:sz w:val="24"/>
                <w:szCs w:val="24"/>
              </w:rPr>
            </w:pPr>
          </w:p>
        </w:tc>
        <w:tc>
          <w:tcPr>
            <w:tcW w:w="7745" w:type="dxa"/>
          </w:tcPr>
          <w:p w14:paraId="6C5C6D09" w14:textId="77777777" w:rsidR="00CF41A0" w:rsidRPr="003B5FB9" w:rsidRDefault="00CF41A0" w:rsidP="008F4B20">
            <w:pPr>
              <w:rPr>
                <w:rFonts w:asciiTheme="minorBidi" w:eastAsia="Arial" w:hAnsiTheme="minorBidi" w:cstheme="minorBidi"/>
                <w:sz w:val="24"/>
                <w:szCs w:val="24"/>
              </w:rPr>
            </w:pPr>
            <w:r w:rsidRPr="003B5FB9">
              <w:rPr>
                <w:rFonts w:asciiTheme="minorBidi" w:eastAsia="Arial" w:hAnsiTheme="minorBidi" w:cstheme="minorBidi"/>
                <w:sz w:val="24"/>
                <w:szCs w:val="24"/>
              </w:rPr>
              <w:t>A distinguished performance at postgraduate level, which demonstrates a generally innovative and creative approach. The meaningful use of a depth of knowledge and a wide range of source material. Critical analysis of relevant concepts from a range of perspectives. Has the ability to interpret and synthesise ideas and recognise and deal with complexity. Skilled use and critical analysis of appropriate analytical and research methods. Exceptional ability to link and critically analyse theory and practice.</w:t>
            </w:r>
          </w:p>
          <w:p w14:paraId="30CFE0F1" w14:textId="77777777" w:rsidR="00CF41A0" w:rsidRPr="003B5FB9" w:rsidRDefault="00CF41A0" w:rsidP="008F4B20">
            <w:pPr>
              <w:rPr>
                <w:rFonts w:asciiTheme="minorBidi" w:eastAsia="Arial" w:hAnsiTheme="minorBidi" w:cstheme="minorBidi"/>
                <w:sz w:val="24"/>
                <w:szCs w:val="24"/>
              </w:rPr>
            </w:pPr>
          </w:p>
        </w:tc>
      </w:tr>
      <w:tr w:rsidR="00CF41A0" w:rsidRPr="003B5FB9" w14:paraId="116FA4E7" w14:textId="77777777" w:rsidTr="006A4EF0">
        <w:trPr>
          <w:jc w:val="center"/>
        </w:trPr>
        <w:tc>
          <w:tcPr>
            <w:tcW w:w="1271" w:type="dxa"/>
          </w:tcPr>
          <w:p w14:paraId="280A5856" w14:textId="77777777" w:rsidR="00CF41A0" w:rsidRPr="003B5FB9" w:rsidRDefault="00CF41A0" w:rsidP="008F4B20">
            <w:pPr>
              <w:rPr>
                <w:rFonts w:asciiTheme="minorBidi" w:eastAsia="Arial" w:hAnsiTheme="minorBidi" w:cstheme="minorBidi"/>
                <w:sz w:val="24"/>
                <w:szCs w:val="24"/>
              </w:rPr>
            </w:pPr>
            <w:r w:rsidRPr="003B5FB9">
              <w:rPr>
                <w:rFonts w:asciiTheme="minorBidi" w:eastAsia="Arial" w:hAnsiTheme="minorBidi" w:cstheme="minorBidi"/>
                <w:sz w:val="24"/>
                <w:szCs w:val="24"/>
              </w:rPr>
              <w:t xml:space="preserve">60-69%  </w:t>
            </w:r>
          </w:p>
        </w:tc>
        <w:tc>
          <w:tcPr>
            <w:tcW w:w="7745" w:type="dxa"/>
          </w:tcPr>
          <w:p w14:paraId="2FEB9A68" w14:textId="77777777" w:rsidR="00CF41A0" w:rsidRPr="003B5FB9" w:rsidRDefault="00CF41A0" w:rsidP="008F4B20">
            <w:pPr>
              <w:rPr>
                <w:rFonts w:asciiTheme="minorBidi" w:eastAsia="Arial" w:hAnsiTheme="minorBidi" w:cstheme="minorBidi"/>
                <w:sz w:val="24"/>
                <w:szCs w:val="24"/>
              </w:rPr>
            </w:pPr>
            <w:r w:rsidRPr="003B5FB9">
              <w:rPr>
                <w:rFonts w:asciiTheme="minorBidi" w:eastAsia="Arial" w:hAnsiTheme="minorBidi" w:cstheme="minorBidi"/>
                <w:sz w:val="24"/>
                <w:szCs w:val="24"/>
              </w:rPr>
              <w:t xml:space="preserve">A good performance at postgraduate level, has recognition and understanding of the key issues </w:t>
            </w:r>
            <w:proofErr w:type="gramStart"/>
            <w:r w:rsidRPr="003B5FB9">
              <w:rPr>
                <w:rFonts w:asciiTheme="minorBidi" w:eastAsia="Arial" w:hAnsiTheme="minorBidi" w:cstheme="minorBidi"/>
                <w:sz w:val="24"/>
                <w:szCs w:val="24"/>
              </w:rPr>
              <w:t>in the area of</w:t>
            </w:r>
            <w:proofErr w:type="gramEnd"/>
            <w:r w:rsidRPr="003B5FB9">
              <w:rPr>
                <w:rFonts w:asciiTheme="minorBidi" w:eastAsia="Arial" w:hAnsiTheme="minorBidi" w:cstheme="minorBidi"/>
                <w:sz w:val="24"/>
                <w:szCs w:val="24"/>
              </w:rPr>
              <w:t xml:space="preserve"> study. There is use of a wide range of source material. Clear and well organised argument. An awareness and ability to analyse and present theoretical perspectives. </w:t>
            </w:r>
          </w:p>
          <w:p w14:paraId="7C8F6656" w14:textId="77777777" w:rsidR="00CF41A0" w:rsidRPr="003B5FB9" w:rsidRDefault="00CF41A0" w:rsidP="008F4B20">
            <w:pPr>
              <w:rPr>
                <w:rFonts w:asciiTheme="minorBidi" w:eastAsia="Arial" w:hAnsiTheme="minorBidi" w:cstheme="minorBidi"/>
                <w:sz w:val="24"/>
                <w:szCs w:val="24"/>
              </w:rPr>
            </w:pPr>
            <w:r w:rsidRPr="003B5FB9">
              <w:rPr>
                <w:rFonts w:asciiTheme="minorBidi" w:eastAsia="Arial" w:hAnsiTheme="minorBidi" w:cstheme="minorBidi"/>
                <w:sz w:val="24"/>
                <w:szCs w:val="24"/>
              </w:rPr>
              <w:t>Good use of appropriate critical evaluation of source material. Effective linking of theory and practice.</w:t>
            </w:r>
          </w:p>
          <w:p w14:paraId="2455FA4A" w14:textId="77777777" w:rsidR="00CF41A0" w:rsidRPr="003B5FB9" w:rsidRDefault="00CF41A0" w:rsidP="008F4B20">
            <w:pPr>
              <w:rPr>
                <w:rFonts w:asciiTheme="minorBidi" w:eastAsia="Arial" w:hAnsiTheme="minorBidi" w:cstheme="minorBidi"/>
                <w:sz w:val="24"/>
                <w:szCs w:val="24"/>
              </w:rPr>
            </w:pPr>
          </w:p>
        </w:tc>
      </w:tr>
      <w:tr w:rsidR="00CF41A0" w:rsidRPr="003B5FB9" w14:paraId="117BF8F4" w14:textId="77777777" w:rsidTr="006A4EF0">
        <w:trPr>
          <w:jc w:val="center"/>
        </w:trPr>
        <w:tc>
          <w:tcPr>
            <w:tcW w:w="1271" w:type="dxa"/>
          </w:tcPr>
          <w:p w14:paraId="0315F85B" w14:textId="77777777" w:rsidR="00CF41A0" w:rsidRPr="003B5FB9" w:rsidRDefault="00CF41A0" w:rsidP="008F4B20">
            <w:pPr>
              <w:rPr>
                <w:rFonts w:asciiTheme="minorBidi" w:eastAsia="Arial" w:hAnsiTheme="minorBidi" w:cstheme="minorBidi"/>
                <w:sz w:val="24"/>
                <w:szCs w:val="24"/>
              </w:rPr>
            </w:pPr>
            <w:r w:rsidRPr="003B5FB9">
              <w:rPr>
                <w:rFonts w:asciiTheme="minorBidi" w:eastAsia="Arial" w:hAnsiTheme="minorBidi" w:cstheme="minorBidi"/>
                <w:sz w:val="24"/>
                <w:szCs w:val="24"/>
              </w:rPr>
              <w:t xml:space="preserve">50-59%  </w:t>
            </w:r>
          </w:p>
        </w:tc>
        <w:tc>
          <w:tcPr>
            <w:tcW w:w="7745" w:type="dxa"/>
          </w:tcPr>
          <w:p w14:paraId="7CE564A4" w14:textId="77777777" w:rsidR="00CF41A0" w:rsidRPr="003B5FB9" w:rsidRDefault="00CF41A0" w:rsidP="008F4B20">
            <w:pPr>
              <w:rPr>
                <w:rFonts w:asciiTheme="minorBidi" w:eastAsia="Arial" w:hAnsiTheme="minorBidi" w:cstheme="minorBidi"/>
                <w:sz w:val="24"/>
                <w:szCs w:val="24"/>
              </w:rPr>
            </w:pPr>
            <w:r w:rsidRPr="003B5FB9">
              <w:rPr>
                <w:rFonts w:asciiTheme="minorBidi" w:eastAsia="Arial" w:hAnsiTheme="minorBidi" w:cstheme="minorBidi"/>
                <w:sz w:val="24"/>
                <w:szCs w:val="24"/>
              </w:rPr>
              <w:t>A satisfactory performance at postgraduate level, shows understanding and grasp of the concepts. Evidence of relevant reading. An argument that includes some theoretical discussion and is more than a descriptive account. Demonstrates an ability to set personal opinions into a wider setting. Attempts to use and evaluate appropriate processes of enquiry. Recognition of the link between theory and practice.</w:t>
            </w:r>
          </w:p>
          <w:p w14:paraId="0752E085" w14:textId="77777777" w:rsidR="00CF41A0" w:rsidRPr="003B5FB9" w:rsidRDefault="00CF41A0" w:rsidP="008F4B20">
            <w:pPr>
              <w:rPr>
                <w:rFonts w:asciiTheme="minorBidi" w:eastAsia="Arial" w:hAnsiTheme="minorBidi" w:cstheme="minorBidi"/>
                <w:sz w:val="24"/>
                <w:szCs w:val="24"/>
              </w:rPr>
            </w:pPr>
          </w:p>
        </w:tc>
      </w:tr>
      <w:tr w:rsidR="00CF41A0" w:rsidRPr="003B5FB9" w14:paraId="194A92D9" w14:textId="77777777" w:rsidTr="006A4EF0">
        <w:trPr>
          <w:jc w:val="center"/>
        </w:trPr>
        <w:tc>
          <w:tcPr>
            <w:tcW w:w="1271" w:type="dxa"/>
          </w:tcPr>
          <w:p w14:paraId="5C0A69AD" w14:textId="77777777" w:rsidR="00CF41A0" w:rsidRPr="003B5FB9" w:rsidRDefault="00CF41A0" w:rsidP="008F4B20">
            <w:pPr>
              <w:rPr>
                <w:rFonts w:asciiTheme="minorBidi" w:eastAsia="Arial" w:hAnsiTheme="minorBidi" w:cstheme="minorBidi"/>
                <w:sz w:val="24"/>
                <w:szCs w:val="24"/>
              </w:rPr>
            </w:pPr>
            <w:r w:rsidRPr="003B5FB9">
              <w:rPr>
                <w:rFonts w:asciiTheme="minorBidi" w:eastAsia="Arial" w:hAnsiTheme="minorBidi" w:cstheme="minorBidi"/>
                <w:sz w:val="24"/>
                <w:szCs w:val="24"/>
              </w:rPr>
              <w:t xml:space="preserve">49% and </w:t>
            </w:r>
          </w:p>
          <w:p w14:paraId="1685052A" w14:textId="77777777" w:rsidR="00CF41A0" w:rsidRPr="003B5FB9" w:rsidRDefault="00CF41A0" w:rsidP="008F4B20">
            <w:pPr>
              <w:rPr>
                <w:rFonts w:asciiTheme="minorBidi" w:eastAsia="Arial" w:hAnsiTheme="minorBidi" w:cstheme="minorBidi"/>
                <w:sz w:val="24"/>
                <w:szCs w:val="24"/>
              </w:rPr>
            </w:pPr>
            <w:r w:rsidRPr="003B5FB9">
              <w:rPr>
                <w:rFonts w:asciiTheme="minorBidi" w:eastAsia="Arial" w:hAnsiTheme="minorBidi" w:cstheme="minorBidi"/>
                <w:sz w:val="24"/>
                <w:szCs w:val="24"/>
              </w:rPr>
              <w:t>below</w:t>
            </w:r>
          </w:p>
          <w:p w14:paraId="0823E4A4" w14:textId="77777777" w:rsidR="00CF41A0" w:rsidRPr="003B5FB9" w:rsidRDefault="00CF41A0" w:rsidP="008F4B20">
            <w:pPr>
              <w:rPr>
                <w:rFonts w:asciiTheme="minorBidi" w:eastAsia="Arial" w:hAnsiTheme="minorBidi" w:cstheme="minorBidi"/>
                <w:sz w:val="24"/>
                <w:szCs w:val="24"/>
              </w:rPr>
            </w:pPr>
          </w:p>
        </w:tc>
        <w:tc>
          <w:tcPr>
            <w:tcW w:w="7745" w:type="dxa"/>
          </w:tcPr>
          <w:p w14:paraId="0251DAFB" w14:textId="42A3F7A5" w:rsidR="00CF41A0" w:rsidRPr="003B5FB9" w:rsidRDefault="00CF41A0" w:rsidP="00E82707">
            <w:pPr>
              <w:rPr>
                <w:rFonts w:asciiTheme="minorBidi" w:eastAsia="Arial" w:hAnsiTheme="minorBidi" w:cstheme="minorBidi"/>
                <w:sz w:val="24"/>
                <w:szCs w:val="24"/>
              </w:rPr>
            </w:pPr>
            <w:proofErr w:type="gramStart"/>
            <w:r w:rsidRPr="003B5FB9">
              <w:rPr>
                <w:rFonts w:asciiTheme="minorBidi" w:eastAsia="Arial" w:hAnsiTheme="minorBidi" w:cstheme="minorBidi"/>
                <w:sz w:val="24"/>
                <w:szCs w:val="24"/>
              </w:rPr>
              <w:t>A failed submission,</w:t>
            </w:r>
            <w:proofErr w:type="gramEnd"/>
            <w:r w:rsidRPr="003B5FB9">
              <w:rPr>
                <w:rFonts w:asciiTheme="minorBidi" w:eastAsia="Arial" w:hAnsiTheme="minorBidi" w:cstheme="minorBidi"/>
                <w:sz w:val="24"/>
                <w:szCs w:val="24"/>
              </w:rPr>
              <w:t xml:space="preserve"> shows little evidence of understanding of the concepts.   Limited use of source material. A largely descriptive and unreflective account. Uncritical presentation of a personal viewpoint. Little or no evidence of research and enquiry. Failure to link theory and practice. Unstructured and lack of evidence of care.</w:t>
            </w:r>
          </w:p>
        </w:tc>
      </w:tr>
    </w:tbl>
    <w:p w14:paraId="5CF04322" w14:textId="77777777" w:rsidR="00CF41A0" w:rsidRPr="003B5FB9" w:rsidRDefault="00CF41A0" w:rsidP="00CF41A0">
      <w:pPr>
        <w:spacing w:after="0"/>
        <w:jc w:val="both"/>
        <w:rPr>
          <w:rFonts w:asciiTheme="minorBidi" w:eastAsia="Arial" w:hAnsiTheme="minorBidi" w:cstheme="minorBidi"/>
          <w:sz w:val="24"/>
          <w:szCs w:val="24"/>
          <w:u w:val="single"/>
        </w:rPr>
      </w:pPr>
    </w:p>
    <w:p w14:paraId="189E4781" w14:textId="77777777" w:rsidR="00B67B5B" w:rsidRDefault="00B67B5B" w:rsidP="00E82707">
      <w:pPr>
        <w:spacing w:after="160" w:line="259" w:lineRule="auto"/>
        <w:jc w:val="center"/>
        <w:rPr>
          <w:rFonts w:asciiTheme="minorBidi" w:hAnsiTheme="minorBidi" w:cstheme="minorBidi"/>
          <w:b/>
          <w:bCs/>
          <w:sz w:val="24"/>
          <w:szCs w:val="24"/>
        </w:rPr>
      </w:pPr>
    </w:p>
    <w:p w14:paraId="6271B62D" w14:textId="77777777" w:rsidR="00B67B5B" w:rsidRDefault="00B67B5B" w:rsidP="00E82707">
      <w:pPr>
        <w:spacing w:after="160" w:line="259" w:lineRule="auto"/>
        <w:jc w:val="center"/>
        <w:rPr>
          <w:rFonts w:asciiTheme="minorBidi" w:hAnsiTheme="minorBidi" w:cstheme="minorBidi"/>
          <w:b/>
          <w:bCs/>
          <w:sz w:val="24"/>
          <w:szCs w:val="24"/>
        </w:rPr>
      </w:pPr>
    </w:p>
    <w:sectPr w:rsidR="00B67B5B" w:rsidSect="0035013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C6453" w14:textId="77777777" w:rsidR="007D0DFF" w:rsidRDefault="007D0DFF">
      <w:pPr>
        <w:spacing w:after="0" w:line="240" w:lineRule="auto"/>
      </w:pPr>
      <w:r>
        <w:separator/>
      </w:r>
    </w:p>
  </w:endnote>
  <w:endnote w:type="continuationSeparator" w:id="0">
    <w:p w14:paraId="4176E08B" w14:textId="77777777" w:rsidR="007D0DFF" w:rsidRDefault="007D0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41EDF" w14:textId="77777777" w:rsidR="002D5AD4" w:rsidRDefault="002D5A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638A" w14:textId="77777777" w:rsidR="002D5AD4" w:rsidRDefault="002D5A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F181" w14:textId="77777777" w:rsidR="002D5AD4" w:rsidRDefault="002D5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EC099" w14:textId="77777777" w:rsidR="007D0DFF" w:rsidRDefault="007D0DFF">
      <w:pPr>
        <w:spacing w:after="0" w:line="240" w:lineRule="auto"/>
      </w:pPr>
      <w:r>
        <w:separator/>
      </w:r>
    </w:p>
  </w:footnote>
  <w:footnote w:type="continuationSeparator" w:id="0">
    <w:p w14:paraId="6C6C46E0" w14:textId="77777777" w:rsidR="007D0DFF" w:rsidRDefault="007D0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4FDE" w14:textId="77777777" w:rsidR="002D5AD4" w:rsidRDefault="002D5A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F214F" w14:textId="0C8A1F53" w:rsidR="0081377F" w:rsidRPr="0081377F" w:rsidRDefault="0081377F" w:rsidP="0081377F">
    <w:pPr>
      <w:pStyle w:val="Header"/>
      <w:jc w:val="center"/>
    </w:pPr>
    <w:r w:rsidRPr="0081377F">
      <w:rPr>
        <w:noProof/>
      </w:rPr>
      <mc:AlternateContent>
        <mc:Choice Requires="wps">
          <w:drawing>
            <wp:inline distT="0" distB="0" distL="0" distR="0" wp14:anchorId="1053FE82" wp14:editId="5314D3B0">
              <wp:extent cx="302260" cy="302260"/>
              <wp:effectExtent l="0" t="0" r="0" b="0"/>
              <wp:docPr id="2009593379" name="Rectangle 2" descr="Staff hub homep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995C93" id="Rectangle 2" o:spid="_x0000_s1026" alt="Staff hub homepag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Pr>
        <w:noProof/>
      </w:rPr>
      <mc:AlternateContent>
        <mc:Choice Requires="wps">
          <w:drawing>
            <wp:inline distT="0" distB="0" distL="0" distR="0" wp14:anchorId="47D86E4F" wp14:editId="550CB66C">
              <wp:extent cx="302260" cy="302260"/>
              <wp:effectExtent l="0" t="0" r="0" b="0"/>
              <wp:docPr id="1702861787" name="AutoShape 2" descr="Staff hub homep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9BF353" id="AutoShape 2" o:spid="_x0000_s1026" alt="Staff hub homepag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81377F">
      <w:rPr>
        <w:noProof/>
      </w:rPr>
      <w:drawing>
        <wp:inline distT="0" distB="0" distL="0" distR="0" wp14:anchorId="19203B49" wp14:editId="12CBBEBC">
          <wp:extent cx="2442770" cy="740734"/>
          <wp:effectExtent l="0" t="0" r="0" b="2540"/>
          <wp:docPr id="1024475334" name="Picture 5"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75334" name="Picture 5"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835" cy="753490"/>
                  </a:xfrm>
                  <a:prstGeom prst="rect">
                    <a:avLst/>
                  </a:prstGeom>
                  <a:noFill/>
                  <a:ln>
                    <a:noFill/>
                  </a:ln>
                </pic:spPr>
              </pic:pic>
            </a:graphicData>
          </a:graphic>
        </wp:inline>
      </w:drawing>
    </w:r>
  </w:p>
  <w:p w14:paraId="47F3935E" w14:textId="01FD999D" w:rsidR="0081377F" w:rsidRDefault="0081377F" w:rsidP="0081377F">
    <w:pPr>
      <w:pStyle w:val="Header"/>
    </w:pPr>
  </w:p>
  <w:p w14:paraId="7A32258F" w14:textId="77777777" w:rsidR="0081377F" w:rsidRDefault="008137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0630" w14:textId="77777777" w:rsidR="002D5AD4" w:rsidRDefault="002D5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1AC"/>
    <w:multiLevelType w:val="hybridMultilevel"/>
    <w:tmpl w:val="FB28B0BA"/>
    <w:lvl w:ilvl="0" w:tplc="B1E88476">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A6CF2"/>
    <w:multiLevelType w:val="multilevel"/>
    <w:tmpl w:val="827C4D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520674"/>
    <w:multiLevelType w:val="multilevel"/>
    <w:tmpl w:val="84D69D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73E6D0C"/>
    <w:multiLevelType w:val="multilevel"/>
    <w:tmpl w:val="6C1CCA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9F16C0F"/>
    <w:multiLevelType w:val="hybridMultilevel"/>
    <w:tmpl w:val="963871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141330"/>
    <w:multiLevelType w:val="multilevel"/>
    <w:tmpl w:val="9BE4F1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701062E"/>
    <w:multiLevelType w:val="multilevel"/>
    <w:tmpl w:val="8F46F5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89760D1"/>
    <w:multiLevelType w:val="multilevel"/>
    <w:tmpl w:val="ECD8A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A1245C"/>
    <w:multiLevelType w:val="hybridMultilevel"/>
    <w:tmpl w:val="2B18801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31CD3FC8"/>
    <w:multiLevelType w:val="hybridMultilevel"/>
    <w:tmpl w:val="16901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AA1057"/>
    <w:multiLevelType w:val="hybridMultilevel"/>
    <w:tmpl w:val="58E486F4"/>
    <w:lvl w:ilvl="0" w:tplc="6B0E54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5F110A4"/>
    <w:multiLevelType w:val="hybridMultilevel"/>
    <w:tmpl w:val="21925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067193"/>
    <w:multiLevelType w:val="hybridMultilevel"/>
    <w:tmpl w:val="DB225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C30690"/>
    <w:multiLevelType w:val="hybridMultilevel"/>
    <w:tmpl w:val="07C8D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A95E44"/>
    <w:multiLevelType w:val="hybridMultilevel"/>
    <w:tmpl w:val="2F427C3A"/>
    <w:lvl w:ilvl="0" w:tplc="29644446">
      <w:start w:val="1"/>
      <w:numFmt w:val="bullet"/>
      <w:lvlText w:val="•"/>
      <w:lvlJc w:val="left"/>
      <w:pPr>
        <w:tabs>
          <w:tab w:val="num" w:pos="720"/>
        </w:tabs>
        <w:ind w:left="720" w:hanging="360"/>
      </w:pPr>
      <w:rPr>
        <w:rFonts w:ascii="Arial" w:hAnsi="Arial" w:hint="default"/>
      </w:rPr>
    </w:lvl>
    <w:lvl w:ilvl="1" w:tplc="B9BAC1A0" w:tentative="1">
      <w:start w:val="1"/>
      <w:numFmt w:val="bullet"/>
      <w:lvlText w:val="•"/>
      <w:lvlJc w:val="left"/>
      <w:pPr>
        <w:tabs>
          <w:tab w:val="num" w:pos="1440"/>
        </w:tabs>
        <w:ind w:left="1440" w:hanging="360"/>
      </w:pPr>
      <w:rPr>
        <w:rFonts w:ascii="Arial" w:hAnsi="Arial" w:hint="default"/>
      </w:rPr>
    </w:lvl>
    <w:lvl w:ilvl="2" w:tplc="B5F4D4A0" w:tentative="1">
      <w:start w:val="1"/>
      <w:numFmt w:val="bullet"/>
      <w:lvlText w:val="•"/>
      <w:lvlJc w:val="left"/>
      <w:pPr>
        <w:tabs>
          <w:tab w:val="num" w:pos="2160"/>
        </w:tabs>
        <w:ind w:left="2160" w:hanging="360"/>
      </w:pPr>
      <w:rPr>
        <w:rFonts w:ascii="Arial" w:hAnsi="Arial" w:hint="default"/>
      </w:rPr>
    </w:lvl>
    <w:lvl w:ilvl="3" w:tplc="9744AA84" w:tentative="1">
      <w:start w:val="1"/>
      <w:numFmt w:val="bullet"/>
      <w:lvlText w:val="•"/>
      <w:lvlJc w:val="left"/>
      <w:pPr>
        <w:tabs>
          <w:tab w:val="num" w:pos="2880"/>
        </w:tabs>
        <w:ind w:left="2880" w:hanging="360"/>
      </w:pPr>
      <w:rPr>
        <w:rFonts w:ascii="Arial" w:hAnsi="Arial" w:hint="default"/>
      </w:rPr>
    </w:lvl>
    <w:lvl w:ilvl="4" w:tplc="0824BADE" w:tentative="1">
      <w:start w:val="1"/>
      <w:numFmt w:val="bullet"/>
      <w:lvlText w:val="•"/>
      <w:lvlJc w:val="left"/>
      <w:pPr>
        <w:tabs>
          <w:tab w:val="num" w:pos="3600"/>
        </w:tabs>
        <w:ind w:left="3600" w:hanging="360"/>
      </w:pPr>
      <w:rPr>
        <w:rFonts w:ascii="Arial" w:hAnsi="Arial" w:hint="default"/>
      </w:rPr>
    </w:lvl>
    <w:lvl w:ilvl="5" w:tplc="7E0055E6" w:tentative="1">
      <w:start w:val="1"/>
      <w:numFmt w:val="bullet"/>
      <w:lvlText w:val="•"/>
      <w:lvlJc w:val="left"/>
      <w:pPr>
        <w:tabs>
          <w:tab w:val="num" w:pos="4320"/>
        </w:tabs>
        <w:ind w:left="4320" w:hanging="360"/>
      </w:pPr>
      <w:rPr>
        <w:rFonts w:ascii="Arial" w:hAnsi="Arial" w:hint="default"/>
      </w:rPr>
    </w:lvl>
    <w:lvl w:ilvl="6" w:tplc="E9EA700A" w:tentative="1">
      <w:start w:val="1"/>
      <w:numFmt w:val="bullet"/>
      <w:lvlText w:val="•"/>
      <w:lvlJc w:val="left"/>
      <w:pPr>
        <w:tabs>
          <w:tab w:val="num" w:pos="5040"/>
        </w:tabs>
        <w:ind w:left="5040" w:hanging="360"/>
      </w:pPr>
      <w:rPr>
        <w:rFonts w:ascii="Arial" w:hAnsi="Arial" w:hint="default"/>
      </w:rPr>
    </w:lvl>
    <w:lvl w:ilvl="7" w:tplc="99085092" w:tentative="1">
      <w:start w:val="1"/>
      <w:numFmt w:val="bullet"/>
      <w:lvlText w:val="•"/>
      <w:lvlJc w:val="left"/>
      <w:pPr>
        <w:tabs>
          <w:tab w:val="num" w:pos="5760"/>
        </w:tabs>
        <w:ind w:left="5760" w:hanging="360"/>
      </w:pPr>
      <w:rPr>
        <w:rFonts w:ascii="Arial" w:hAnsi="Arial" w:hint="default"/>
      </w:rPr>
    </w:lvl>
    <w:lvl w:ilvl="8" w:tplc="69E83F6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C15307"/>
    <w:multiLevelType w:val="hybridMultilevel"/>
    <w:tmpl w:val="212ACE8C"/>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D676C3"/>
    <w:multiLevelType w:val="multilevel"/>
    <w:tmpl w:val="EBC457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11A1CA5"/>
    <w:multiLevelType w:val="multilevel"/>
    <w:tmpl w:val="547EFB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52F306E"/>
    <w:multiLevelType w:val="multilevel"/>
    <w:tmpl w:val="477A7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92C250E"/>
    <w:multiLevelType w:val="hybridMultilevel"/>
    <w:tmpl w:val="DC0EC018"/>
    <w:lvl w:ilvl="0" w:tplc="B1E88476">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252D84"/>
    <w:multiLevelType w:val="hybridMultilevel"/>
    <w:tmpl w:val="DC74DD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A94B8A"/>
    <w:multiLevelType w:val="hybridMultilevel"/>
    <w:tmpl w:val="046C03D6"/>
    <w:lvl w:ilvl="0" w:tplc="B1E88476">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82161B"/>
    <w:multiLevelType w:val="hybridMultilevel"/>
    <w:tmpl w:val="817AAC08"/>
    <w:lvl w:ilvl="0" w:tplc="B1E88476">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1C5418"/>
    <w:multiLevelType w:val="hybridMultilevel"/>
    <w:tmpl w:val="A4F6E6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FCC406D"/>
    <w:multiLevelType w:val="multilevel"/>
    <w:tmpl w:val="96B630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03E3750"/>
    <w:multiLevelType w:val="hybridMultilevel"/>
    <w:tmpl w:val="52840A6A"/>
    <w:lvl w:ilvl="0" w:tplc="B1E88476">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A233E2"/>
    <w:multiLevelType w:val="multilevel"/>
    <w:tmpl w:val="55889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72625C09"/>
    <w:multiLevelType w:val="hybridMultilevel"/>
    <w:tmpl w:val="1598A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14BF4"/>
    <w:multiLevelType w:val="hybridMultilevel"/>
    <w:tmpl w:val="53322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42191A"/>
    <w:multiLevelType w:val="hybridMultilevel"/>
    <w:tmpl w:val="6A048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847667"/>
    <w:multiLevelType w:val="hybridMultilevel"/>
    <w:tmpl w:val="35B0F53A"/>
    <w:lvl w:ilvl="0" w:tplc="6B0E5460">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7F884E41"/>
    <w:multiLevelType w:val="multilevel"/>
    <w:tmpl w:val="C9BA97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7FDE3006"/>
    <w:multiLevelType w:val="hybridMultilevel"/>
    <w:tmpl w:val="4A18C876"/>
    <w:lvl w:ilvl="0" w:tplc="6B0E5460">
      <w:start w:val="1"/>
      <w:numFmt w:val="decimal"/>
      <w:lvlText w:val="%1."/>
      <w:lvlJc w:val="left"/>
      <w:pPr>
        <w:ind w:left="72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65345317">
    <w:abstractNumId w:val="18"/>
  </w:num>
  <w:num w:numId="2" w16cid:durableId="440565426">
    <w:abstractNumId w:val="1"/>
  </w:num>
  <w:num w:numId="3" w16cid:durableId="1128203999">
    <w:abstractNumId w:val="3"/>
  </w:num>
  <w:num w:numId="4" w16cid:durableId="1689213266">
    <w:abstractNumId w:val="6"/>
  </w:num>
  <w:num w:numId="5" w16cid:durableId="1695224079">
    <w:abstractNumId w:val="16"/>
  </w:num>
  <w:num w:numId="6" w16cid:durableId="448814866">
    <w:abstractNumId w:val="26"/>
  </w:num>
  <w:num w:numId="7" w16cid:durableId="2144150055">
    <w:abstractNumId w:val="5"/>
  </w:num>
  <w:num w:numId="8" w16cid:durableId="1871795670">
    <w:abstractNumId w:val="2"/>
  </w:num>
  <w:num w:numId="9" w16cid:durableId="975642623">
    <w:abstractNumId w:val="17"/>
  </w:num>
  <w:num w:numId="10" w16cid:durableId="993991122">
    <w:abstractNumId w:val="7"/>
  </w:num>
  <w:num w:numId="11" w16cid:durableId="1110277590">
    <w:abstractNumId w:val="24"/>
  </w:num>
  <w:num w:numId="12" w16cid:durableId="1311905044">
    <w:abstractNumId w:val="31"/>
  </w:num>
  <w:num w:numId="13" w16cid:durableId="1325401070">
    <w:abstractNumId w:val="29"/>
  </w:num>
  <w:num w:numId="14" w16cid:durableId="1727989139">
    <w:abstractNumId w:val="12"/>
  </w:num>
  <w:num w:numId="15" w16cid:durableId="86734365">
    <w:abstractNumId w:val="4"/>
  </w:num>
  <w:num w:numId="16" w16cid:durableId="2011906214">
    <w:abstractNumId w:val="8"/>
  </w:num>
  <w:num w:numId="17" w16cid:durableId="1473059301">
    <w:abstractNumId w:val="9"/>
  </w:num>
  <w:num w:numId="18" w16cid:durableId="640963712">
    <w:abstractNumId w:val="20"/>
  </w:num>
  <w:num w:numId="19" w16cid:durableId="138420493">
    <w:abstractNumId w:val="14"/>
  </w:num>
  <w:num w:numId="20" w16cid:durableId="1800026531">
    <w:abstractNumId w:val="11"/>
  </w:num>
  <w:num w:numId="21" w16cid:durableId="1807893052">
    <w:abstractNumId w:val="15"/>
  </w:num>
  <w:num w:numId="22" w16cid:durableId="1450316107">
    <w:abstractNumId w:val="23"/>
  </w:num>
  <w:num w:numId="23" w16cid:durableId="2006391652">
    <w:abstractNumId w:val="27"/>
  </w:num>
  <w:num w:numId="24" w16cid:durableId="378092775">
    <w:abstractNumId w:val="10"/>
  </w:num>
  <w:num w:numId="25" w16cid:durableId="1546140825">
    <w:abstractNumId w:val="30"/>
  </w:num>
  <w:num w:numId="26" w16cid:durableId="592587573">
    <w:abstractNumId w:val="13"/>
  </w:num>
  <w:num w:numId="27" w16cid:durableId="304357423">
    <w:abstractNumId w:val="21"/>
  </w:num>
  <w:num w:numId="28" w16cid:durableId="1298071757">
    <w:abstractNumId w:val="25"/>
  </w:num>
  <w:num w:numId="29" w16cid:durableId="2127461460">
    <w:abstractNumId w:val="19"/>
  </w:num>
  <w:num w:numId="30" w16cid:durableId="1415056851">
    <w:abstractNumId w:val="0"/>
  </w:num>
  <w:num w:numId="31" w16cid:durableId="1621911271">
    <w:abstractNumId w:val="32"/>
  </w:num>
  <w:num w:numId="32" w16cid:durableId="779491358">
    <w:abstractNumId w:val="28"/>
  </w:num>
  <w:num w:numId="33" w16cid:durableId="16499421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5CE"/>
    <w:rsid w:val="000215CF"/>
    <w:rsid w:val="00076D7F"/>
    <w:rsid w:val="000B0D2A"/>
    <w:rsid w:val="000D1167"/>
    <w:rsid w:val="00112FC8"/>
    <w:rsid w:val="001D7BBF"/>
    <w:rsid w:val="002147DF"/>
    <w:rsid w:val="00232BEC"/>
    <w:rsid w:val="0025358B"/>
    <w:rsid w:val="002D5AD4"/>
    <w:rsid w:val="0035013B"/>
    <w:rsid w:val="00375CB7"/>
    <w:rsid w:val="003B5FB9"/>
    <w:rsid w:val="003B6D55"/>
    <w:rsid w:val="004257C3"/>
    <w:rsid w:val="005238BD"/>
    <w:rsid w:val="00591B26"/>
    <w:rsid w:val="005F4E2A"/>
    <w:rsid w:val="00635B0E"/>
    <w:rsid w:val="006706FD"/>
    <w:rsid w:val="006A4EF0"/>
    <w:rsid w:val="00713993"/>
    <w:rsid w:val="007A5FFC"/>
    <w:rsid w:val="007D0DFF"/>
    <w:rsid w:val="0081377F"/>
    <w:rsid w:val="00833427"/>
    <w:rsid w:val="009A1593"/>
    <w:rsid w:val="00A00702"/>
    <w:rsid w:val="00A54624"/>
    <w:rsid w:val="00B10931"/>
    <w:rsid w:val="00B1389A"/>
    <w:rsid w:val="00B461AC"/>
    <w:rsid w:val="00B67B5B"/>
    <w:rsid w:val="00BD7000"/>
    <w:rsid w:val="00C55A93"/>
    <w:rsid w:val="00C750B2"/>
    <w:rsid w:val="00CF41A0"/>
    <w:rsid w:val="00D021B5"/>
    <w:rsid w:val="00D117D9"/>
    <w:rsid w:val="00D13B0F"/>
    <w:rsid w:val="00D93B33"/>
    <w:rsid w:val="00D9652F"/>
    <w:rsid w:val="00E000E3"/>
    <w:rsid w:val="00E54898"/>
    <w:rsid w:val="00E82707"/>
    <w:rsid w:val="00E85587"/>
    <w:rsid w:val="00ED0934"/>
    <w:rsid w:val="00F73454"/>
    <w:rsid w:val="00F75715"/>
    <w:rsid w:val="00F905CE"/>
    <w:rsid w:val="00F9378D"/>
    <w:rsid w:val="00FA32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EF550"/>
  <w15:docId w15:val="{DC273069-A1F0-B547-943B-06812196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84C"/>
    <w:rPr>
      <w:lang w:eastAsia="zh-CN"/>
    </w:rPr>
  </w:style>
  <w:style w:type="paragraph" w:styleId="Heading1">
    <w:name w:val="heading 1"/>
    <w:basedOn w:val="Normal"/>
    <w:next w:val="Normal"/>
    <w:link w:val="Heading1Char"/>
    <w:uiPriority w:val="9"/>
    <w:qFormat/>
    <w:rsid w:val="003E284C"/>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3E284C"/>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3E284C"/>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3E284C"/>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3E284C"/>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3E284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E284C"/>
    <w:pPr>
      <w:widowControl w:val="0"/>
      <w:spacing w:after="0" w:line="240" w:lineRule="auto"/>
      <w:jc w:val="center"/>
    </w:pPr>
    <w:rPr>
      <w:rFonts w:ascii="Helvetica" w:eastAsia="Times New Roman" w:hAnsi="Helvetica" w:cs="Times New Roman"/>
      <w:b/>
      <w:sz w:val="20"/>
      <w:szCs w:val="20"/>
    </w:rPr>
  </w:style>
  <w:style w:type="character" w:customStyle="1" w:styleId="Heading1Char">
    <w:name w:val="Heading 1 Char"/>
    <w:basedOn w:val="DefaultParagraphFont"/>
    <w:link w:val="Heading1"/>
    <w:uiPriority w:val="9"/>
    <w:rsid w:val="003E284C"/>
    <w:rPr>
      <w:rFonts w:ascii="Calibri" w:eastAsia="Calibri" w:hAnsi="Calibri" w:cs="Calibri"/>
      <w:b/>
      <w:sz w:val="48"/>
      <w:szCs w:val="48"/>
      <w:lang w:eastAsia="zh-CN"/>
    </w:rPr>
  </w:style>
  <w:style w:type="character" w:customStyle="1" w:styleId="Heading2Char">
    <w:name w:val="Heading 2 Char"/>
    <w:basedOn w:val="DefaultParagraphFont"/>
    <w:link w:val="Heading2"/>
    <w:uiPriority w:val="9"/>
    <w:semiHidden/>
    <w:rsid w:val="003E284C"/>
    <w:rPr>
      <w:rFonts w:ascii="Calibri" w:eastAsia="Calibri" w:hAnsi="Calibri" w:cs="Calibri"/>
      <w:b/>
      <w:sz w:val="36"/>
      <w:szCs w:val="36"/>
      <w:lang w:eastAsia="zh-CN"/>
    </w:rPr>
  </w:style>
  <w:style w:type="character" w:customStyle="1" w:styleId="Heading3Char">
    <w:name w:val="Heading 3 Char"/>
    <w:basedOn w:val="DefaultParagraphFont"/>
    <w:link w:val="Heading3"/>
    <w:uiPriority w:val="9"/>
    <w:semiHidden/>
    <w:rsid w:val="003E284C"/>
    <w:rPr>
      <w:rFonts w:ascii="Calibri" w:eastAsia="Calibri" w:hAnsi="Calibri" w:cs="Calibri"/>
      <w:b/>
      <w:sz w:val="28"/>
      <w:szCs w:val="28"/>
      <w:lang w:eastAsia="zh-CN"/>
    </w:rPr>
  </w:style>
  <w:style w:type="character" w:customStyle="1" w:styleId="Heading4Char">
    <w:name w:val="Heading 4 Char"/>
    <w:basedOn w:val="DefaultParagraphFont"/>
    <w:link w:val="Heading4"/>
    <w:uiPriority w:val="9"/>
    <w:semiHidden/>
    <w:rsid w:val="003E284C"/>
    <w:rPr>
      <w:rFonts w:ascii="Calibri" w:eastAsia="Calibri" w:hAnsi="Calibri" w:cs="Calibri"/>
      <w:b/>
      <w:lang w:eastAsia="zh-CN"/>
    </w:rPr>
  </w:style>
  <w:style w:type="character" w:customStyle="1" w:styleId="Heading5Char">
    <w:name w:val="Heading 5 Char"/>
    <w:basedOn w:val="DefaultParagraphFont"/>
    <w:link w:val="Heading5"/>
    <w:uiPriority w:val="9"/>
    <w:semiHidden/>
    <w:rsid w:val="003E284C"/>
    <w:rPr>
      <w:rFonts w:ascii="Calibri" w:eastAsia="Calibri" w:hAnsi="Calibri" w:cs="Calibri"/>
      <w:b/>
      <w:sz w:val="22"/>
      <w:szCs w:val="22"/>
      <w:lang w:eastAsia="zh-CN"/>
    </w:rPr>
  </w:style>
  <w:style w:type="character" w:customStyle="1" w:styleId="Heading6Char">
    <w:name w:val="Heading 6 Char"/>
    <w:basedOn w:val="DefaultParagraphFont"/>
    <w:link w:val="Heading6"/>
    <w:uiPriority w:val="9"/>
    <w:semiHidden/>
    <w:rsid w:val="003E284C"/>
    <w:rPr>
      <w:rFonts w:ascii="Calibri" w:eastAsia="Calibri" w:hAnsi="Calibri" w:cs="Calibri"/>
      <w:b/>
      <w:sz w:val="20"/>
      <w:szCs w:val="20"/>
      <w:lang w:eastAsia="zh-CN"/>
    </w:rPr>
  </w:style>
  <w:style w:type="character" w:customStyle="1" w:styleId="TitleChar">
    <w:name w:val="Title Char"/>
    <w:basedOn w:val="DefaultParagraphFont"/>
    <w:link w:val="Title"/>
    <w:uiPriority w:val="10"/>
    <w:rsid w:val="003E284C"/>
    <w:rPr>
      <w:rFonts w:ascii="Helvetica" w:eastAsia="Times New Roman" w:hAnsi="Helvetica" w:cs="Times New Roman"/>
      <w:b/>
      <w:sz w:val="20"/>
      <w:szCs w:val="20"/>
      <w:lang w:eastAsia="zh-CN"/>
    </w:rPr>
  </w:style>
  <w:style w:type="paragraph" w:styleId="ListParagraph">
    <w:name w:val="List Paragraph"/>
    <w:basedOn w:val="Normal"/>
    <w:uiPriority w:val="34"/>
    <w:qFormat/>
    <w:rsid w:val="003E284C"/>
    <w:pPr>
      <w:ind w:left="720"/>
      <w:contextualSpacing/>
    </w:pPr>
  </w:style>
  <w:style w:type="table" w:styleId="TableGrid">
    <w:name w:val="Table Grid"/>
    <w:basedOn w:val="TableNormal"/>
    <w:uiPriority w:val="39"/>
    <w:rsid w:val="003E284C"/>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2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84C"/>
    <w:rPr>
      <w:rFonts w:ascii="Calibri" w:eastAsia="Calibri" w:hAnsi="Calibri" w:cs="Calibri"/>
      <w:sz w:val="22"/>
      <w:szCs w:val="22"/>
      <w:lang w:eastAsia="zh-CN"/>
    </w:rPr>
  </w:style>
  <w:style w:type="paragraph" w:styleId="Footer">
    <w:name w:val="footer"/>
    <w:basedOn w:val="Normal"/>
    <w:link w:val="FooterChar"/>
    <w:uiPriority w:val="99"/>
    <w:unhideWhenUsed/>
    <w:rsid w:val="003E2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84C"/>
    <w:rPr>
      <w:rFonts w:ascii="Calibri" w:eastAsia="Calibri" w:hAnsi="Calibri" w:cs="Calibri"/>
      <w:sz w:val="22"/>
      <w:szCs w:val="22"/>
      <w:lang w:eastAsia="zh-CN"/>
    </w:rPr>
  </w:style>
  <w:style w:type="character" w:styleId="Hyperlink">
    <w:name w:val="Hyperlink"/>
    <w:basedOn w:val="DefaultParagraphFont"/>
    <w:uiPriority w:val="99"/>
    <w:unhideWhenUsed/>
    <w:rsid w:val="003E284C"/>
    <w:rPr>
      <w:color w:val="0563C1" w:themeColor="hyperlink"/>
      <w:u w:val="single"/>
    </w:rPr>
  </w:style>
  <w:style w:type="paragraph" w:styleId="BalloonText">
    <w:name w:val="Balloon Text"/>
    <w:basedOn w:val="Normal"/>
    <w:link w:val="BalloonTextChar"/>
    <w:uiPriority w:val="99"/>
    <w:semiHidden/>
    <w:unhideWhenUsed/>
    <w:rsid w:val="003E28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84C"/>
    <w:rPr>
      <w:rFonts w:ascii="Segoe UI" w:eastAsia="Calibri" w:hAnsi="Segoe UI" w:cs="Segoe UI"/>
      <w:sz w:val="18"/>
      <w:szCs w:val="18"/>
      <w:lang w:eastAsia="zh-CN"/>
    </w:rPr>
  </w:style>
  <w:style w:type="character" w:styleId="PageNumber">
    <w:name w:val="page number"/>
    <w:basedOn w:val="DefaultParagraphFont"/>
    <w:uiPriority w:val="99"/>
    <w:semiHidden/>
    <w:unhideWhenUsed/>
    <w:rsid w:val="003E284C"/>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E284C"/>
    <w:rPr>
      <w:rFonts w:ascii="Georgia" w:eastAsia="Georgia" w:hAnsi="Georgia" w:cs="Georgia"/>
      <w:i/>
      <w:color w:val="666666"/>
      <w:sz w:val="48"/>
      <w:szCs w:val="48"/>
      <w:lang w:eastAsia="zh-CN"/>
    </w:rPr>
  </w:style>
  <w:style w:type="paragraph" w:styleId="EndnoteText">
    <w:name w:val="endnote text"/>
    <w:basedOn w:val="Normal"/>
    <w:link w:val="EndnoteTextChar"/>
    <w:uiPriority w:val="99"/>
    <w:semiHidden/>
    <w:unhideWhenUsed/>
    <w:rsid w:val="003E28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E284C"/>
    <w:rPr>
      <w:rFonts w:ascii="Calibri" w:eastAsia="Calibri" w:hAnsi="Calibri" w:cs="Calibri"/>
      <w:sz w:val="20"/>
      <w:szCs w:val="20"/>
      <w:lang w:eastAsia="zh-CN"/>
    </w:rPr>
  </w:style>
  <w:style w:type="character" w:styleId="EndnoteReference">
    <w:name w:val="endnote reference"/>
    <w:basedOn w:val="DefaultParagraphFont"/>
    <w:uiPriority w:val="99"/>
    <w:semiHidden/>
    <w:unhideWhenUsed/>
    <w:rsid w:val="003E284C"/>
    <w:rPr>
      <w:vertAlign w:val="superscript"/>
    </w:rPr>
  </w:style>
  <w:style w:type="paragraph" w:styleId="FootnoteText">
    <w:name w:val="footnote text"/>
    <w:basedOn w:val="Normal"/>
    <w:link w:val="FootnoteTextChar"/>
    <w:uiPriority w:val="99"/>
    <w:semiHidden/>
    <w:unhideWhenUsed/>
    <w:rsid w:val="003E28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284C"/>
    <w:rPr>
      <w:rFonts w:ascii="Calibri" w:eastAsia="Calibri" w:hAnsi="Calibri" w:cs="Calibri"/>
      <w:sz w:val="20"/>
      <w:szCs w:val="20"/>
      <w:lang w:eastAsia="zh-CN"/>
    </w:rPr>
  </w:style>
  <w:style w:type="character" w:styleId="FootnoteReference">
    <w:name w:val="footnote reference"/>
    <w:basedOn w:val="DefaultParagraphFont"/>
    <w:uiPriority w:val="99"/>
    <w:semiHidden/>
    <w:unhideWhenUsed/>
    <w:rsid w:val="003E284C"/>
    <w:rPr>
      <w:vertAlign w:val="superscript"/>
    </w:rPr>
  </w:style>
  <w:style w:type="character" w:styleId="UnresolvedMention">
    <w:name w:val="Unresolved Mention"/>
    <w:basedOn w:val="DefaultParagraphFont"/>
    <w:uiPriority w:val="99"/>
    <w:unhideWhenUsed/>
    <w:rsid w:val="003E284C"/>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numbering" w:customStyle="1" w:styleId="NoList1">
    <w:name w:val="No List1"/>
    <w:next w:val="NoList"/>
    <w:uiPriority w:val="99"/>
    <w:semiHidden/>
    <w:unhideWhenUsed/>
    <w:rsid w:val="00CF41A0"/>
  </w:style>
  <w:style w:type="paragraph" w:customStyle="1" w:styleId="msonormal0">
    <w:name w:val="msonormal"/>
    <w:basedOn w:val="Normal"/>
    <w:rsid w:val="00CF41A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F41A0"/>
    <w:pPr>
      <w:spacing w:before="100" w:beforeAutospacing="1" w:after="100" w:afterAutospacing="1" w:line="240" w:lineRule="auto"/>
    </w:pPr>
    <w:rPr>
      <w:rFonts w:ascii="Times New Roman" w:eastAsia="Times New Roman" w:hAnsi="Times New Roman" w:cs="Times New Roman"/>
      <w:sz w:val="24"/>
      <w:szCs w:val="24"/>
    </w:rPr>
  </w:style>
  <w:style w:type="table" w:styleId="GridTable1Light">
    <w:name w:val="Grid Table 1 Light"/>
    <w:basedOn w:val="TableNormal"/>
    <w:uiPriority w:val="46"/>
    <w:rsid w:val="00ED0934"/>
    <w:pPr>
      <w:spacing w:after="0" w:line="240" w:lineRule="auto"/>
    </w:pPr>
    <w:rPr>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ED0934"/>
    <w:rPr>
      <w:sz w:val="16"/>
      <w:szCs w:val="16"/>
    </w:rPr>
  </w:style>
  <w:style w:type="paragraph" w:styleId="CommentText">
    <w:name w:val="annotation text"/>
    <w:basedOn w:val="Normal"/>
    <w:link w:val="CommentTextChar"/>
    <w:uiPriority w:val="99"/>
    <w:semiHidden/>
    <w:unhideWhenUsed/>
    <w:rsid w:val="00ED0934"/>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D0934"/>
    <w:rPr>
      <w:sz w:val="20"/>
      <w:szCs w:val="20"/>
      <w:lang w:eastAsia="zh-CN"/>
    </w:rPr>
  </w:style>
  <w:style w:type="paragraph" w:styleId="CommentSubject">
    <w:name w:val="annotation subject"/>
    <w:basedOn w:val="CommentText"/>
    <w:next w:val="CommentText"/>
    <w:link w:val="CommentSubjectChar"/>
    <w:uiPriority w:val="99"/>
    <w:semiHidden/>
    <w:unhideWhenUsed/>
    <w:rsid w:val="00ED0934"/>
    <w:rPr>
      <w:b/>
      <w:bCs/>
    </w:rPr>
  </w:style>
  <w:style w:type="character" w:customStyle="1" w:styleId="CommentSubjectChar">
    <w:name w:val="Comment Subject Char"/>
    <w:basedOn w:val="CommentTextChar"/>
    <w:link w:val="CommentSubject"/>
    <w:uiPriority w:val="99"/>
    <w:semiHidden/>
    <w:rsid w:val="00ED0934"/>
    <w:rPr>
      <w:b/>
      <w:bCs/>
      <w:sz w:val="20"/>
      <w:szCs w:val="20"/>
      <w:lang w:eastAsia="zh-CN"/>
    </w:rPr>
  </w:style>
  <w:style w:type="character" w:styleId="FollowedHyperlink">
    <w:name w:val="FollowedHyperlink"/>
    <w:basedOn w:val="DefaultParagraphFont"/>
    <w:uiPriority w:val="99"/>
    <w:semiHidden/>
    <w:unhideWhenUsed/>
    <w:rsid w:val="006706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156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ee.nhs.uk/our-work/mental-health/psychological-professions/nhs-funding-psychological-professions-training-programm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uk/what-different-qualification-levels-mean/list-of-qualification-levels" TargetMode="External"/><Relationship Id="rId4" Type="http://schemas.openxmlformats.org/officeDocument/2006/relationships/settings" Target="settings.xml"/><Relationship Id="rId9" Type="http://schemas.openxmlformats.org/officeDocument/2006/relationships/hyperlink" Target="https://www.gov.uk/what-different-qualification-levels-mean/list-of-qualification-level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9wOrCY+0JzG+h2dYkutOqMGpEQ==">AMUW2mXZ9oOCZ+de3PuMJPZ0kiljUEXb+ndl5EQCQBcYWDvrnuN8xeYSILdM7GKqmsMd4pBa1atNaIOc1xSXDgodfiB0asWQBnctNdwTEiuki3higbW1mccx+oVAtBH4j3mFyEP018pe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Casey Baldacchino</dc:creator>
  <cp:lastModifiedBy>SINGH, Gurpreet (LEEDS COMMUNITY HEALTHCARE NHS TRUST)</cp:lastModifiedBy>
  <cp:revision>2</cp:revision>
  <dcterms:created xsi:type="dcterms:W3CDTF">2026-09-10T09:17:00Z</dcterms:created>
  <dcterms:modified xsi:type="dcterms:W3CDTF">2026-09-10T09:17:00Z</dcterms:modified>
</cp:coreProperties>
</file>