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95374" w14:textId="77777777" w:rsidR="00CA730C" w:rsidRDefault="00CA730C" w:rsidP="00CA730C">
      <w:pPr>
        <w:rPr>
          <w:b/>
          <w:u w:val="single"/>
        </w:rPr>
      </w:pPr>
    </w:p>
    <w:p w14:paraId="76035424" w14:textId="77777777" w:rsidR="00CA730C" w:rsidRPr="00CA730C" w:rsidRDefault="00CA730C" w:rsidP="00CA730C">
      <w:pPr>
        <w:jc w:val="center"/>
        <w:rPr>
          <w:b/>
        </w:rPr>
      </w:pPr>
      <w:smartTag w:uri="urn:schemas-microsoft-com:office:smarttags" w:element="place">
        <w:r w:rsidRPr="00CA730C">
          <w:rPr>
            <w:b/>
          </w:rPr>
          <w:t>LEEDS</w:t>
        </w:r>
      </w:smartTag>
      <w:r w:rsidRPr="00CA730C">
        <w:rPr>
          <w:b/>
        </w:rPr>
        <w:t xml:space="preserve"> COMMUNITY HEALTHCARE NHS TRUST</w:t>
      </w:r>
    </w:p>
    <w:p w14:paraId="78BFE275" w14:textId="77777777" w:rsidR="00CA730C" w:rsidRPr="00CA730C" w:rsidRDefault="00CA730C" w:rsidP="00CA730C">
      <w:pPr>
        <w:jc w:val="center"/>
        <w:rPr>
          <w:b/>
        </w:rPr>
      </w:pPr>
    </w:p>
    <w:p w14:paraId="745FAC98" w14:textId="77777777" w:rsidR="00CA730C" w:rsidRPr="00CA730C" w:rsidRDefault="00CA730C" w:rsidP="00CA730C">
      <w:pPr>
        <w:jc w:val="center"/>
        <w:rPr>
          <w:b/>
        </w:rPr>
      </w:pPr>
      <w:r w:rsidRPr="00CA730C">
        <w:rPr>
          <w:b/>
        </w:rPr>
        <w:t>JOB DESCRIPTION</w:t>
      </w:r>
    </w:p>
    <w:p w14:paraId="156D3A6F" w14:textId="77777777" w:rsidR="00CA730C" w:rsidRPr="00CA730C" w:rsidRDefault="00CA730C" w:rsidP="00CA730C">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A730C" w:rsidRPr="00CA730C" w14:paraId="5BFE5F9A" w14:textId="77777777" w:rsidTr="00CA730C">
        <w:trPr>
          <w:trHeight w:val="2390"/>
          <w:jc w:val="center"/>
        </w:trPr>
        <w:tc>
          <w:tcPr>
            <w:tcW w:w="10065" w:type="dxa"/>
            <w:shd w:val="clear" w:color="auto" w:fill="auto"/>
            <w:tcMar>
              <w:top w:w="57" w:type="dxa"/>
              <w:bottom w:w="57" w:type="dxa"/>
            </w:tcMar>
          </w:tcPr>
          <w:p w14:paraId="1A676781" w14:textId="77777777" w:rsidR="00CA730C" w:rsidRPr="00CA730C" w:rsidRDefault="00CA730C" w:rsidP="003D47C9">
            <w:pPr>
              <w:pStyle w:val="Heading8"/>
            </w:pPr>
            <w:r w:rsidRPr="00CA730C">
              <w:t>Job Details</w:t>
            </w:r>
          </w:p>
          <w:p w14:paraId="7036594D" w14:textId="77777777" w:rsidR="00CA730C" w:rsidRPr="00CA730C" w:rsidRDefault="00CA730C" w:rsidP="00CA730C"/>
          <w:p w14:paraId="0BFA75AA" w14:textId="77777777" w:rsidR="00CA730C" w:rsidRPr="00CA730C" w:rsidRDefault="00CA730C" w:rsidP="003D47C9"/>
          <w:p w14:paraId="2280BE45" w14:textId="5BC24052" w:rsidR="00CA730C" w:rsidRPr="00CA730C" w:rsidRDefault="00CA730C" w:rsidP="003D47C9">
            <w:r w:rsidRPr="00CA730C">
              <w:rPr>
                <w:b/>
              </w:rPr>
              <w:t>Job Title:</w:t>
            </w:r>
            <w:r w:rsidRPr="00CA730C">
              <w:tab/>
            </w:r>
            <w:r w:rsidRPr="00CA730C">
              <w:tab/>
            </w:r>
            <w:r w:rsidRPr="00CA730C">
              <w:tab/>
            </w:r>
            <w:r w:rsidRPr="00CA730C">
              <w:rPr>
                <w:b/>
                <w:bCs/>
              </w:rPr>
              <w:t>Health Case Management Coordinator</w:t>
            </w:r>
          </w:p>
          <w:p w14:paraId="401029CB" w14:textId="77777777" w:rsidR="00CA730C" w:rsidRPr="00CA730C" w:rsidRDefault="00CA730C" w:rsidP="003D47C9"/>
          <w:p w14:paraId="47202A96" w14:textId="1FA80A6C" w:rsidR="00CA730C" w:rsidRPr="00CA730C" w:rsidRDefault="00CA730C" w:rsidP="003D47C9">
            <w:pPr>
              <w:tabs>
                <w:tab w:val="left" w:pos="720"/>
                <w:tab w:val="left" w:pos="1440"/>
                <w:tab w:val="left" w:pos="2160"/>
                <w:tab w:val="left" w:pos="2880"/>
                <w:tab w:val="left" w:pos="3625"/>
                <w:tab w:val="left" w:pos="4125"/>
              </w:tabs>
            </w:pPr>
            <w:r w:rsidRPr="00CA730C">
              <w:rPr>
                <w:b/>
              </w:rPr>
              <w:t xml:space="preserve">Banding: </w:t>
            </w:r>
            <w:r w:rsidRPr="00CA730C">
              <w:rPr>
                <w:b/>
              </w:rPr>
              <w:tab/>
            </w:r>
            <w:r w:rsidRPr="00CA730C">
              <w:rPr>
                <w:b/>
              </w:rPr>
              <w:tab/>
            </w:r>
            <w:r w:rsidRPr="00CA730C">
              <w:rPr>
                <w:b/>
              </w:rPr>
              <w:tab/>
            </w:r>
            <w:r w:rsidRPr="00CA730C">
              <w:rPr>
                <w:b/>
              </w:rPr>
              <w:t>5</w:t>
            </w:r>
            <w:r w:rsidRPr="00CA730C">
              <w:rPr>
                <w:b/>
              </w:rPr>
              <w:tab/>
            </w:r>
            <w:r w:rsidRPr="00CA730C">
              <w:rPr>
                <w:b/>
              </w:rPr>
              <w:tab/>
            </w:r>
            <w:r w:rsidRPr="00CA730C">
              <w:tab/>
            </w:r>
            <w:r w:rsidRPr="00CA730C">
              <w:tab/>
            </w:r>
          </w:p>
          <w:p w14:paraId="380E8E2A" w14:textId="77777777" w:rsidR="00CA730C" w:rsidRPr="00CA730C" w:rsidRDefault="00CA730C" w:rsidP="003D47C9">
            <w:pPr>
              <w:rPr>
                <w:b/>
              </w:rPr>
            </w:pPr>
          </w:p>
          <w:p w14:paraId="2170BAA6" w14:textId="3EDF50F6" w:rsidR="00CA730C" w:rsidRPr="00CA730C" w:rsidRDefault="00CA730C" w:rsidP="003D47C9">
            <w:r w:rsidRPr="00CA730C">
              <w:rPr>
                <w:b/>
              </w:rPr>
              <w:t>Specialty/Department:</w:t>
            </w:r>
            <w:r w:rsidRPr="00CA730C">
              <w:t xml:space="preserve"> </w:t>
            </w:r>
            <w:r w:rsidRPr="00CA730C">
              <w:tab/>
            </w:r>
            <w:r w:rsidRPr="00CA730C">
              <w:rPr>
                <w:b/>
                <w:bCs/>
              </w:rPr>
              <w:t>Health Case Management</w:t>
            </w:r>
            <w:r w:rsidRPr="00CA730C">
              <w:tab/>
            </w:r>
          </w:p>
          <w:p w14:paraId="7CB54087" w14:textId="77777777" w:rsidR="00CA730C" w:rsidRPr="00CA730C" w:rsidRDefault="00CA730C" w:rsidP="003D47C9"/>
          <w:p w14:paraId="6881F0C3" w14:textId="1831CC14" w:rsidR="00CA730C" w:rsidRPr="00CA730C" w:rsidRDefault="00CA730C" w:rsidP="003D47C9"/>
        </w:tc>
      </w:tr>
    </w:tbl>
    <w:p w14:paraId="48A66CF6" w14:textId="77777777" w:rsidR="00CA730C" w:rsidRPr="00CA730C" w:rsidRDefault="00CA730C" w:rsidP="00CA730C">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CA730C" w:rsidRPr="00CA730C" w14:paraId="3F022B00" w14:textId="77777777" w:rsidTr="003D47C9">
        <w:trPr>
          <w:trHeight w:val="1209"/>
          <w:jc w:val="center"/>
        </w:trPr>
        <w:tc>
          <w:tcPr>
            <w:tcW w:w="10064" w:type="dxa"/>
            <w:shd w:val="clear" w:color="auto" w:fill="auto"/>
            <w:tcMar>
              <w:top w:w="57" w:type="dxa"/>
              <w:bottom w:w="57" w:type="dxa"/>
            </w:tcMar>
          </w:tcPr>
          <w:p w14:paraId="33AF074A" w14:textId="77777777" w:rsidR="00CA730C" w:rsidRPr="00CA730C" w:rsidRDefault="00CA730C" w:rsidP="003D47C9">
            <w:pPr>
              <w:rPr>
                <w:b/>
              </w:rPr>
            </w:pPr>
            <w:r w:rsidRPr="00CA730C">
              <w:rPr>
                <w:b/>
              </w:rPr>
              <w:t>Service Description</w:t>
            </w:r>
          </w:p>
          <w:p w14:paraId="5CB76744" w14:textId="77777777" w:rsidR="00CA730C" w:rsidRPr="00CA730C" w:rsidRDefault="00CA730C" w:rsidP="003D47C9">
            <w:pPr>
              <w:rPr>
                <w:b/>
              </w:rPr>
            </w:pPr>
          </w:p>
          <w:p w14:paraId="681339FB" w14:textId="77777777" w:rsidR="00CA730C" w:rsidRPr="00CA730C" w:rsidRDefault="00CA730C" w:rsidP="00CA730C">
            <w:r w:rsidRPr="00CA730C">
              <w:t xml:space="preserve">The Health Case Management Service provides city-wide case management for the patient population of Leeds who are eligible for NHS Fast Track and Continuing Healthcare funding. </w:t>
            </w:r>
          </w:p>
          <w:p w14:paraId="44A4402E" w14:textId="77777777" w:rsidR="00CA730C" w:rsidRPr="00CA730C" w:rsidRDefault="00CA730C" w:rsidP="00CA730C"/>
          <w:p w14:paraId="6C3EF10F" w14:textId="77777777" w:rsidR="00CA730C" w:rsidRPr="00CA730C" w:rsidRDefault="00CA730C" w:rsidP="00CA730C">
            <w:r w:rsidRPr="00CA730C">
              <w:t xml:space="preserve">The aim of the service is to provide timely assessment, case management and review functions for all eligible patients aged 18+, including those in hospital and the community.  Central to the philosophy and approach of the service is placing the individual at the centre and proactively supporting patients to have more choice and control over their care and support </w:t>
            </w:r>
            <w:proofErr w:type="gramStart"/>
            <w:r w:rsidRPr="00CA730C">
              <w:t>in order to</w:t>
            </w:r>
            <w:proofErr w:type="gramEnd"/>
            <w:r w:rsidRPr="00CA730C">
              <w:t xml:space="preserve"> achieve their own personal outcomes. </w:t>
            </w:r>
          </w:p>
          <w:p w14:paraId="45B2D02C" w14:textId="77777777" w:rsidR="00CA730C" w:rsidRPr="00CA730C" w:rsidRDefault="00CA730C" w:rsidP="00CA730C"/>
          <w:p w14:paraId="03017D30" w14:textId="77E90E69" w:rsidR="00CA730C" w:rsidRPr="00CA730C" w:rsidRDefault="00CA730C" w:rsidP="00CA730C">
            <w:r w:rsidRPr="00CA730C">
              <w:t xml:space="preserve">The </w:t>
            </w:r>
            <w:proofErr w:type="gramStart"/>
            <w:r w:rsidRPr="00CA730C">
              <w:t>city wide</w:t>
            </w:r>
            <w:proofErr w:type="gramEnd"/>
            <w:r w:rsidRPr="00CA730C">
              <w:t xml:space="preserve"> service is provided by two teams, geographically located in the North and South of the city.  The teams work closely with the CCG Continuing Health Care Team, hospital social workers, GP practices and health and adult social care colleagues in the Integrated Neighbourhood Teams</w:t>
            </w:r>
          </w:p>
          <w:p w14:paraId="6B2C59F9" w14:textId="77777777" w:rsidR="00CA730C" w:rsidRPr="00CA730C" w:rsidRDefault="00CA730C" w:rsidP="003D47C9"/>
          <w:p w14:paraId="1F84A6DD" w14:textId="77777777" w:rsidR="00CA730C" w:rsidRPr="00CA730C" w:rsidRDefault="00CA730C" w:rsidP="003D47C9">
            <w:pPr>
              <w:jc w:val="both"/>
              <w:rPr>
                <w:b/>
                <w:color w:val="999999"/>
              </w:rPr>
            </w:pPr>
          </w:p>
        </w:tc>
      </w:tr>
    </w:tbl>
    <w:p w14:paraId="51387A1D" w14:textId="77777777" w:rsidR="00CA730C" w:rsidRPr="00CA730C" w:rsidRDefault="00CA730C" w:rsidP="00CA730C">
      <w:pPr>
        <w:jc w:val="both"/>
        <w:rPr>
          <w:b/>
        </w:rPr>
      </w:pPr>
    </w:p>
    <w:p w14:paraId="7EB17F93" w14:textId="77777777" w:rsidR="00CA730C" w:rsidRPr="00CA730C" w:rsidRDefault="00CA730C" w:rsidP="00CA730C">
      <w:pPr>
        <w:jc w:val="both"/>
        <w:rPr>
          <w:b/>
        </w:rPr>
      </w:pPr>
    </w:p>
    <w:p w14:paraId="7A7830D2" w14:textId="77777777" w:rsidR="00CA730C" w:rsidRPr="00CA730C" w:rsidRDefault="00CA730C" w:rsidP="00CA730C">
      <w:pPr>
        <w:jc w:val="both"/>
        <w:rPr>
          <w:b/>
        </w:rPr>
      </w:pPr>
      <w:r w:rsidRPr="00CA730C">
        <w:rPr>
          <w:b/>
        </w:rPr>
        <w:t>Job Purpose</w:t>
      </w:r>
    </w:p>
    <w:p w14:paraId="6FF5E365" w14:textId="77777777" w:rsidR="00CA730C" w:rsidRPr="00CA730C" w:rsidRDefault="00CA730C" w:rsidP="00CA730C">
      <w:pPr>
        <w:jc w:val="both"/>
      </w:pPr>
    </w:p>
    <w:p w14:paraId="47218450" w14:textId="77777777" w:rsidR="00CA730C" w:rsidRPr="00CA730C" w:rsidRDefault="00CA730C" w:rsidP="00CA730C">
      <w:pPr>
        <w:jc w:val="both"/>
      </w:pPr>
    </w:p>
    <w:p w14:paraId="6BDDDD2F" w14:textId="77777777" w:rsidR="00CA730C" w:rsidRPr="00CA730C" w:rsidRDefault="00CA730C" w:rsidP="00CA730C">
      <w:pPr>
        <w:jc w:val="both"/>
      </w:pPr>
      <w:r w:rsidRPr="00CA730C">
        <w:t xml:space="preserve">The post holder will be responsible for the </w:t>
      </w:r>
      <w:proofErr w:type="gramStart"/>
      <w:r w:rsidRPr="00CA730C">
        <w:t>day to day</w:t>
      </w:r>
      <w:proofErr w:type="gramEnd"/>
      <w:r w:rsidRPr="00CA730C">
        <w:t xml:space="preserve"> co-ordination of the team’s duty and allocation responsibilities and will work within their speciality area as an autonomous practitioner. In doing so, they will assess, plan, deliver and evaluate patient centred programmes of care to a specialist level ensuring that they practice within their sphere of competence and knowledge. The post holder will work to professional and regulatory body codes, standards and guidance </w:t>
      </w:r>
      <w:proofErr w:type="gramStart"/>
      <w:r w:rsidRPr="00CA730C">
        <w:t>at all times</w:t>
      </w:r>
      <w:proofErr w:type="gramEnd"/>
      <w:r w:rsidRPr="00CA730C">
        <w:t xml:space="preserve"> ensuring that their practice is grounded in evidence based theoretical and practical knowledge. </w:t>
      </w:r>
    </w:p>
    <w:p w14:paraId="397B3209" w14:textId="77777777" w:rsidR="00CA730C" w:rsidRPr="00CA730C" w:rsidRDefault="00CA730C" w:rsidP="00CA730C">
      <w:pPr>
        <w:jc w:val="both"/>
      </w:pPr>
    </w:p>
    <w:p w14:paraId="463B54B7" w14:textId="77777777" w:rsidR="00CA730C" w:rsidRPr="00CA730C" w:rsidRDefault="00CA730C" w:rsidP="00CA730C">
      <w:pPr>
        <w:jc w:val="both"/>
      </w:pPr>
    </w:p>
    <w:p w14:paraId="3442E811" w14:textId="77777777" w:rsidR="00CA730C" w:rsidRPr="00CA730C" w:rsidRDefault="00CA730C" w:rsidP="00CA730C">
      <w:pPr>
        <w:jc w:val="both"/>
      </w:pPr>
    </w:p>
    <w:p w14:paraId="3A835033" w14:textId="77777777" w:rsidR="00CA730C" w:rsidRPr="00CA730C" w:rsidRDefault="00CA730C" w:rsidP="00CA730C">
      <w:pPr>
        <w:jc w:val="both"/>
      </w:pPr>
    </w:p>
    <w:p w14:paraId="0FEEB7E0" w14:textId="77777777" w:rsidR="00CA730C" w:rsidRPr="00CA730C" w:rsidRDefault="00CA730C" w:rsidP="00CA730C">
      <w:pPr>
        <w:jc w:val="both"/>
      </w:pPr>
    </w:p>
    <w:p w14:paraId="6D2DDB53" w14:textId="77777777" w:rsidR="00CA730C" w:rsidRPr="00CA730C" w:rsidRDefault="00CA730C" w:rsidP="00CA730C">
      <w:pPr>
        <w:jc w:val="both"/>
        <w:rPr>
          <w:b/>
        </w:rPr>
      </w:pPr>
      <w:r w:rsidRPr="00CA730C">
        <w:rPr>
          <w:b/>
        </w:rPr>
        <w:lastRenderedPageBreak/>
        <w:t>Key Responsibilities:</w:t>
      </w:r>
    </w:p>
    <w:p w14:paraId="1344001B" w14:textId="77777777" w:rsidR="00CA730C" w:rsidRPr="00CA730C" w:rsidRDefault="00CA730C" w:rsidP="00CA730C">
      <w:pPr>
        <w:jc w:val="both"/>
      </w:pPr>
    </w:p>
    <w:p w14:paraId="32C4D683" w14:textId="77777777" w:rsidR="00CA730C" w:rsidRPr="00CA730C" w:rsidRDefault="00CA730C" w:rsidP="00CA730C">
      <w:pPr>
        <w:numPr>
          <w:ilvl w:val="0"/>
          <w:numId w:val="1"/>
        </w:numPr>
        <w:jc w:val="both"/>
        <w:rPr>
          <w:b/>
        </w:rPr>
      </w:pPr>
      <w:r w:rsidRPr="00CA730C">
        <w:rPr>
          <w:b/>
        </w:rPr>
        <w:t xml:space="preserve"> Clinical</w:t>
      </w:r>
    </w:p>
    <w:p w14:paraId="44663D1A" w14:textId="77777777" w:rsidR="00CA730C" w:rsidRPr="00CA730C" w:rsidRDefault="00CA730C" w:rsidP="00CA730C">
      <w:pPr>
        <w:ind w:left="360"/>
        <w:jc w:val="both"/>
        <w:rPr>
          <w:b/>
        </w:rPr>
      </w:pPr>
    </w:p>
    <w:p w14:paraId="2142DC4C" w14:textId="77777777" w:rsidR="00CA730C" w:rsidRPr="00CA730C" w:rsidRDefault="00CA730C" w:rsidP="00CA730C">
      <w:pPr>
        <w:numPr>
          <w:ilvl w:val="0"/>
          <w:numId w:val="7"/>
        </w:numPr>
        <w:tabs>
          <w:tab w:val="clear" w:pos="360"/>
          <w:tab w:val="num" w:pos="993"/>
        </w:tabs>
        <w:spacing w:before="40" w:after="40"/>
        <w:ind w:left="993" w:hanging="709"/>
        <w:jc w:val="both"/>
      </w:pPr>
      <w:r w:rsidRPr="00CA730C">
        <w:t>1.1</w:t>
      </w:r>
      <w:r w:rsidRPr="00CA730C">
        <w:tab/>
        <w:t>Demonstrates a detailed theoretical and practical knowledge of common aetiologies, pathologies, conditions and presentations – involving a critical understanding of theories and principles</w:t>
      </w:r>
    </w:p>
    <w:p w14:paraId="1D0A1EE3" w14:textId="77777777" w:rsidR="00CA730C" w:rsidRPr="00CA730C" w:rsidRDefault="00CA730C" w:rsidP="00CA730C">
      <w:pPr>
        <w:tabs>
          <w:tab w:val="num" w:pos="0"/>
        </w:tabs>
        <w:spacing w:before="40" w:after="40"/>
        <w:ind w:left="993" w:hanging="709"/>
        <w:jc w:val="both"/>
      </w:pPr>
      <w:r w:rsidRPr="00CA730C">
        <w:t>1.2</w:t>
      </w:r>
      <w:r w:rsidRPr="00CA730C">
        <w:tab/>
        <w:t>Demonstrates the ability to apply theory to practice at a proficient level when assessing, planning, treating and reviewing using a holistic philosophy</w:t>
      </w:r>
    </w:p>
    <w:p w14:paraId="284FA4B0" w14:textId="77777777" w:rsidR="00CA730C" w:rsidRPr="00CA730C" w:rsidRDefault="00CA730C" w:rsidP="00CA730C">
      <w:pPr>
        <w:tabs>
          <w:tab w:val="num" w:pos="0"/>
        </w:tabs>
        <w:spacing w:before="40" w:after="40"/>
        <w:ind w:left="993" w:hanging="709"/>
        <w:jc w:val="both"/>
      </w:pPr>
      <w:r w:rsidRPr="00CA730C">
        <w:t>1.3</w:t>
      </w:r>
      <w:r w:rsidRPr="00CA730C">
        <w:tab/>
        <w:t>Demonstrates organisational skills</w:t>
      </w:r>
    </w:p>
    <w:p w14:paraId="126DAC96" w14:textId="77777777" w:rsidR="00CA730C" w:rsidRPr="00CA730C" w:rsidRDefault="00CA730C" w:rsidP="00CA730C">
      <w:pPr>
        <w:tabs>
          <w:tab w:val="num" w:pos="0"/>
        </w:tabs>
        <w:spacing w:before="40" w:after="40"/>
        <w:ind w:left="993" w:hanging="709"/>
        <w:jc w:val="both"/>
      </w:pPr>
      <w:r w:rsidRPr="00CA730C">
        <w:t>1.4</w:t>
      </w:r>
      <w:r w:rsidRPr="00CA730C">
        <w:tab/>
        <w:t>Makes judgements requiring analysis, interpretation and comparison of options and ensures clinical reasoning is reflected accurately in case records</w:t>
      </w:r>
    </w:p>
    <w:p w14:paraId="1482B642" w14:textId="77777777" w:rsidR="00CA730C" w:rsidRPr="00CA730C" w:rsidRDefault="00CA730C" w:rsidP="00CA730C">
      <w:pPr>
        <w:tabs>
          <w:tab w:val="num" w:pos="0"/>
        </w:tabs>
        <w:spacing w:before="40" w:after="40"/>
        <w:ind w:left="993" w:hanging="709"/>
        <w:jc w:val="both"/>
      </w:pPr>
      <w:r w:rsidRPr="00CA730C">
        <w:t>1.5</w:t>
      </w:r>
      <w:r w:rsidRPr="00CA730C">
        <w:tab/>
        <w:t>Engages and actively involves the individual and, if appropriate, their family/carer, in the assessment, planning, implementation and evaluation of programmes of treatment and/or care by using person-centred techniques to promote a culture of involvement and empowerment</w:t>
      </w:r>
    </w:p>
    <w:p w14:paraId="7596CB8E" w14:textId="77777777" w:rsidR="00CA730C" w:rsidRPr="00CA730C" w:rsidRDefault="00CA730C" w:rsidP="00CA730C">
      <w:pPr>
        <w:tabs>
          <w:tab w:val="num" w:pos="0"/>
        </w:tabs>
        <w:spacing w:before="40" w:after="40"/>
        <w:ind w:left="993" w:hanging="709"/>
        <w:jc w:val="both"/>
      </w:pPr>
      <w:r w:rsidRPr="00CA730C">
        <w:t>1.6</w:t>
      </w:r>
      <w:r w:rsidRPr="00CA730C">
        <w:tab/>
        <w:t xml:space="preserve">Works to standards of proficiency identified by their professional and regulatory bodies </w:t>
      </w:r>
    </w:p>
    <w:p w14:paraId="350BEEAA" w14:textId="77777777" w:rsidR="00CA730C" w:rsidRPr="00CA730C" w:rsidRDefault="00CA730C" w:rsidP="00CA730C">
      <w:pPr>
        <w:tabs>
          <w:tab w:val="num" w:pos="0"/>
        </w:tabs>
        <w:spacing w:before="40" w:after="40"/>
        <w:ind w:left="993" w:hanging="709"/>
        <w:jc w:val="both"/>
      </w:pPr>
      <w:r w:rsidRPr="00CA730C">
        <w:rPr>
          <w:rFonts w:cs="Arial"/>
          <w:szCs w:val="24"/>
        </w:rPr>
        <w:t>1.7</w:t>
      </w:r>
      <w:r w:rsidRPr="00CA730C">
        <w:rPr>
          <w:rFonts w:cs="Arial"/>
          <w:szCs w:val="24"/>
        </w:rPr>
        <w:tab/>
        <w:t xml:space="preserve">Prioritises their own workload within agreed objectives deciding when to refer to others as appropriate. </w:t>
      </w:r>
    </w:p>
    <w:p w14:paraId="25CFAEC6" w14:textId="77777777" w:rsidR="00CA730C" w:rsidRPr="00CA730C" w:rsidRDefault="00CA730C" w:rsidP="00CA730C">
      <w:pPr>
        <w:tabs>
          <w:tab w:val="num" w:pos="0"/>
        </w:tabs>
        <w:spacing w:before="40" w:after="40"/>
        <w:ind w:left="993" w:hanging="709"/>
        <w:jc w:val="both"/>
      </w:pPr>
      <w:r w:rsidRPr="00CA730C">
        <w:rPr>
          <w:rFonts w:cs="Arial"/>
          <w:szCs w:val="24"/>
        </w:rPr>
        <w:t>1.8</w:t>
      </w:r>
      <w:r w:rsidRPr="00CA730C">
        <w:rPr>
          <w:rFonts w:cs="Arial"/>
          <w:szCs w:val="24"/>
        </w:rPr>
        <w:tab/>
        <w:t xml:space="preserve">Approaches </w:t>
      </w:r>
      <w:proofErr w:type="gramStart"/>
      <w:r w:rsidRPr="00CA730C">
        <w:rPr>
          <w:rFonts w:cs="Arial"/>
          <w:szCs w:val="24"/>
        </w:rPr>
        <w:t>each individual</w:t>
      </w:r>
      <w:proofErr w:type="gramEnd"/>
      <w:r w:rsidRPr="00CA730C">
        <w:rPr>
          <w:rFonts w:cs="Arial"/>
          <w:szCs w:val="24"/>
        </w:rPr>
        <w:t xml:space="preserve"> with care, compassion and sensitivity ensuring that these values are reflected in the management of any complaints and compliments</w:t>
      </w:r>
    </w:p>
    <w:p w14:paraId="2B70B28E" w14:textId="77777777" w:rsidR="00CA730C" w:rsidRPr="00CA730C" w:rsidRDefault="00CA730C" w:rsidP="00CA730C">
      <w:pPr>
        <w:tabs>
          <w:tab w:val="num" w:pos="0"/>
        </w:tabs>
        <w:spacing w:before="40" w:after="40"/>
        <w:ind w:left="993" w:hanging="709"/>
        <w:jc w:val="both"/>
      </w:pPr>
      <w:r w:rsidRPr="00CA730C">
        <w:rPr>
          <w:rFonts w:cs="Arial"/>
          <w:szCs w:val="24"/>
        </w:rPr>
        <w:t>1.9</w:t>
      </w:r>
      <w:r w:rsidRPr="00CA730C">
        <w:rPr>
          <w:rFonts w:cs="Arial"/>
          <w:szCs w:val="24"/>
        </w:rPr>
        <w:tab/>
        <w:t>Provides and receives complex, sensitive or contentious information where motivational, persuasive, empathetic, negotiating and reassurance skills are required whilst demonstrating an understanding of barriers to communication</w:t>
      </w:r>
    </w:p>
    <w:p w14:paraId="1D7EB626" w14:textId="77777777" w:rsidR="00CA730C" w:rsidRPr="00CA730C" w:rsidRDefault="00CA730C" w:rsidP="00CA730C">
      <w:pPr>
        <w:jc w:val="both"/>
      </w:pPr>
      <w:r w:rsidRPr="00CA730C">
        <w:rPr>
          <w:sz w:val="23"/>
          <w:szCs w:val="23"/>
        </w:rPr>
        <w:t xml:space="preserve"> </w:t>
      </w:r>
    </w:p>
    <w:p w14:paraId="211E8B00" w14:textId="77777777" w:rsidR="00CA730C" w:rsidRPr="00CA730C" w:rsidRDefault="00CA730C" w:rsidP="00CA730C">
      <w:pPr>
        <w:jc w:val="both"/>
        <w:rPr>
          <w:b/>
        </w:rPr>
      </w:pPr>
      <w:r w:rsidRPr="00CA730C">
        <w:rPr>
          <w:b/>
        </w:rPr>
        <w:t>2. Leadership</w:t>
      </w:r>
    </w:p>
    <w:p w14:paraId="2BC74582"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 xml:space="preserve">Ensures that a professional service and image is maintained at all </w:t>
      </w:r>
      <w:proofErr w:type="gramStart"/>
      <w:r w:rsidRPr="00CA730C">
        <w:t>time</w:t>
      </w:r>
      <w:proofErr w:type="gramEnd"/>
      <w:r w:rsidRPr="00CA730C">
        <w:t>, thereby acting as a role model to all staff</w:t>
      </w:r>
    </w:p>
    <w:p w14:paraId="16C26325"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 xml:space="preserve">Provides a leadership style which is underpinned by strongly held values around equality, diversity and openness; effectively builds and maintains relationships with direct </w:t>
      </w:r>
      <w:proofErr w:type="spellStart"/>
      <w:r w:rsidRPr="00CA730C">
        <w:t>reportee</w:t>
      </w:r>
      <w:proofErr w:type="spellEnd"/>
      <w:r w:rsidRPr="00CA730C">
        <w:t xml:space="preserve">(s) and other key individuals across the organisation. </w:t>
      </w:r>
    </w:p>
    <w:p w14:paraId="3A6250E4"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Ensures the effective and efficient use of resources within their own sphere of responsibility.</w:t>
      </w:r>
    </w:p>
    <w:p w14:paraId="68C61B7C"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Demonstrates clinical leadership in everyday practice through identifying creative and innovative solutions, engaging in leadership development appropriate to level and encouraging development as part of the team.</w:t>
      </w:r>
    </w:p>
    <w:p w14:paraId="13194A07"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In the absence of senior clinicians, the post holder will be able to delegate, organise and prioritise to ensure the safe delivery of the service including the management of referrals and discharges utilising locally agreed support mechanisms e.g. on call manager</w:t>
      </w:r>
    </w:p>
    <w:p w14:paraId="4C39AA2F"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Demonstrates resilience when responding to challenge, change and complex or difficult situations</w:t>
      </w:r>
    </w:p>
    <w:p w14:paraId="5B42BD64"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Inspires others to be positive in their support of continuous improvement.</w:t>
      </w:r>
    </w:p>
    <w:p w14:paraId="2A6889E2"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Ensures that individual objectives are clearly defined within the wider Directorate framework and in line with Trust’s objectives, using the appraisal process as a vehicle for this.</w:t>
      </w:r>
    </w:p>
    <w:p w14:paraId="077E73CE"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lastRenderedPageBreak/>
        <w:t>Takes responsibility for their own and others’ health and safety in the working environment.</w:t>
      </w:r>
    </w:p>
    <w:p w14:paraId="192D4B01" w14:textId="77777777" w:rsidR="00CA730C" w:rsidRPr="00CA730C" w:rsidRDefault="00CA730C" w:rsidP="00CA730C">
      <w:pPr>
        <w:jc w:val="both"/>
        <w:rPr>
          <w:b/>
        </w:rPr>
      </w:pPr>
    </w:p>
    <w:p w14:paraId="79A31C6F" w14:textId="77777777" w:rsidR="00CA730C" w:rsidRPr="00CA730C" w:rsidRDefault="00CA730C" w:rsidP="00CA730C">
      <w:pPr>
        <w:jc w:val="both"/>
        <w:rPr>
          <w:b/>
        </w:rPr>
      </w:pPr>
      <w:r w:rsidRPr="00CA730C">
        <w:rPr>
          <w:b/>
        </w:rPr>
        <w:t>3. Learning and Development</w:t>
      </w:r>
    </w:p>
    <w:p w14:paraId="0186BB93"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Undertakes any training required to develop or maintain their proficiency within the clinical area and demonstrates competence within professional body requirements</w:t>
      </w:r>
    </w:p>
    <w:p w14:paraId="28D6A396"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Reflects on and evaluates own practice and identifies areas of development by setting appropriate objectives via appraisal and clinical supervision</w:t>
      </w:r>
    </w:p>
    <w:p w14:paraId="4D4E7946"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Contributes to and undertakes clinical audit</w:t>
      </w:r>
    </w:p>
    <w:p w14:paraId="568F5838"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Assists with research project appropriate to clinical area</w:t>
      </w:r>
    </w:p>
    <w:p w14:paraId="54384026"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 xml:space="preserve">Is committed to delivering and sharing learning opportunities with students, team members and other agencies </w:t>
      </w:r>
      <w:proofErr w:type="gramStart"/>
      <w:r w:rsidRPr="00CA730C">
        <w:t>in order to</w:t>
      </w:r>
      <w:proofErr w:type="gramEnd"/>
      <w:r w:rsidRPr="00CA730C">
        <w:t xml:space="preserve"> develop self and others</w:t>
      </w:r>
    </w:p>
    <w:p w14:paraId="0D01C98D" w14:textId="77777777" w:rsidR="00CA730C" w:rsidRPr="00CA730C" w:rsidRDefault="00CA730C" w:rsidP="00CA730C">
      <w:pPr>
        <w:jc w:val="both"/>
        <w:rPr>
          <w:b/>
        </w:rPr>
      </w:pPr>
    </w:p>
    <w:p w14:paraId="189DCE3D" w14:textId="77777777" w:rsidR="00CA730C" w:rsidRPr="00CA730C" w:rsidRDefault="00CA730C" w:rsidP="00CA730C">
      <w:pPr>
        <w:jc w:val="both"/>
        <w:rPr>
          <w:b/>
        </w:rPr>
      </w:pPr>
      <w:r w:rsidRPr="00CA730C">
        <w:rPr>
          <w:b/>
        </w:rPr>
        <w:t>4. Partnership and Team Working</w:t>
      </w:r>
    </w:p>
    <w:p w14:paraId="78FDAD7C" w14:textId="77777777" w:rsidR="00CA730C" w:rsidRPr="00CA730C" w:rsidRDefault="00CA730C" w:rsidP="00CA730C">
      <w:pPr>
        <w:pStyle w:val="Heading1"/>
        <w:numPr>
          <w:ilvl w:val="0"/>
          <w:numId w:val="5"/>
        </w:numPr>
        <w:tabs>
          <w:tab w:val="clear" w:pos="360"/>
          <w:tab w:val="num" w:pos="993"/>
        </w:tabs>
        <w:spacing w:before="40" w:after="40"/>
        <w:ind w:left="993" w:hanging="709"/>
        <w:jc w:val="both"/>
        <w:rPr>
          <w:rFonts w:ascii="Arial" w:eastAsia="Times New Roman" w:hAnsi="Arial" w:cs="Times New Roman"/>
          <w:color w:val="auto"/>
          <w:sz w:val="24"/>
          <w:szCs w:val="20"/>
        </w:rPr>
      </w:pPr>
      <w:r w:rsidRPr="00CA730C">
        <w:rPr>
          <w:rFonts w:ascii="Arial" w:eastAsia="Times New Roman" w:hAnsi="Arial" w:cs="Times New Roman"/>
          <w:color w:val="auto"/>
          <w:sz w:val="24"/>
          <w:szCs w:val="20"/>
        </w:rPr>
        <w:t>Actively works towards developing and maintaining effective clinical and corporate working relationships both within and outside the Trust including other agencies, individuals and Higher Education Institutes</w:t>
      </w:r>
    </w:p>
    <w:p w14:paraId="36F55825" w14:textId="77777777" w:rsidR="00CA730C" w:rsidRPr="00CA730C" w:rsidRDefault="00CA730C" w:rsidP="00CA730C">
      <w:pPr>
        <w:numPr>
          <w:ilvl w:val="0"/>
          <w:numId w:val="5"/>
        </w:numPr>
        <w:tabs>
          <w:tab w:val="clear" w:pos="360"/>
          <w:tab w:val="num" w:pos="993"/>
        </w:tabs>
        <w:spacing w:before="40" w:after="40"/>
        <w:ind w:left="993" w:hanging="709"/>
        <w:jc w:val="both"/>
      </w:pPr>
      <w:r w:rsidRPr="00CA730C">
        <w:t>Explores the potential for collaborative working and takes opportunities to initiate and sustain such relationships.</w:t>
      </w:r>
    </w:p>
    <w:p w14:paraId="7D436512" w14:textId="77777777" w:rsidR="00CA730C" w:rsidRPr="00CA730C" w:rsidRDefault="00CA730C" w:rsidP="00CA730C">
      <w:pPr>
        <w:numPr>
          <w:ilvl w:val="0"/>
          <w:numId w:val="5"/>
        </w:numPr>
        <w:tabs>
          <w:tab w:val="clear" w:pos="360"/>
          <w:tab w:val="num" w:pos="993"/>
        </w:tabs>
        <w:spacing w:before="40" w:after="40"/>
        <w:ind w:left="993" w:hanging="709"/>
        <w:jc w:val="both"/>
      </w:pPr>
      <w:r w:rsidRPr="00CA730C">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1D895761" w14:textId="77777777" w:rsidR="00CA730C" w:rsidRPr="00CA730C" w:rsidRDefault="00CA730C" w:rsidP="00CA730C">
      <w:pPr>
        <w:jc w:val="both"/>
        <w:rPr>
          <w:b/>
        </w:rPr>
      </w:pPr>
    </w:p>
    <w:p w14:paraId="38E9F72F" w14:textId="77777777" w:rsidR="00CA730C" w:rsidRPr="00CA730C" w:rsidRDefault="00CA730C" w:rsidP="00CA730C">
      <w:pPr>
        <w:jc w:val="both"/>
        <w:rPr>
          <w:b/>
        </w:rPr>
      </w:pPr>
      <w:r w:rsidRPr="00CA730C">
        <w:rPr>
          <w:b/>
        </w:rPr>
        <w:t>5. Innovation and Quality</w:t>
      </w:r>
    </w:p>
    <w:p w14:paraId="02BCA2D7"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 xml:space="preserve">Works with managers and colleagues to continually improve the </w:t>
      </w:r>
      <w:proofErr w:type="gramStart"/>
      <w:r w:rsidRPr="00CA730C">
        <w:t>quality of service</w:t>
      </w:r>
      <w:proofErr w:type="gramEnd"/>
      <w:r w:rsidRPr="00CA730C">
        <w:t xml:space="preserve"> delivery within the overall organisational governance frameworks and corporate objectives reflecting the changing needs of the population, local and national initiatives</w:t>
      </w:r>
    </w:p>
    <w:p w14:paraId="19BFC0A3"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Works with managers and colleagues to identify, manage and minimise risks within the overall organisational risk management frameworks. This includes understanding and applying knowledge of clinical role in safeguarding and incident management</w:t>
      </w:r>
    </w:p>
    <w:p w14:paraId="6C4DFF56"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Acts as an advocate for patients and their families/carers recognising the boundaries of their clinical knowledge; liaising and referring on to other services / agencies as required</w:t>
      </w:r>
    </w:p>
    <w:p w14:paraId="07497A16"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Ensures that patient experience is core to all clinical and service development gaining support from the appropriate corporate teams as required</w:t>
      </w:r>
    </w:p>
    <w:p w14:paraId="28DD4A94"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 xml:space="preserve">Actively contributes to the Quality Framework, outcome measures and best practice standards in order to deliver an effective, </w:t>
      </w:r>
      <w:proofErr w:type="gramStart"/>
      <w:r w:rsidRPr="00CA730C">
        <w:t>high quality</w:t>
      </w:r>
      <w:proofErr w:type="gramEnd"/>
      <w:r w:rsidRPr="00CA730C">
        <w:t xml:space="preserve"> service</w:t>
      </w:r>
    </w:p>
    <w:p w14:paraId="2A81DAC3" w14:textId="77777777" w:rsidR="00CA730C" w:rsidRPr="00CA730C" w:rsidRDefault="00CA730C" w:rsidP="00CA730C"/>
    <w:p w14:paraId="1B803EB4" w14:textId="77777777" w:rsidR="00CA730C" w:rsidRPr="00CA730C" w:rsidRDefault="00CA730C" w:rsidP="00CA730C"/>
    <w:p w14:paraId="685069DF" w14:textId="77777777" w:rsidR="00CA730C" w:rsidRPr="00CA730C" w:rsidRDefault="00CA730C" w:rsidP="00CA730C"/>
    <w:p w14:paraId="791F8F4C" w14:textId="77777777" w:rsidR="00CA730C" w:rsidRPr="00CA730C" w:rsidRDefault="00CA730C" w:rsidP="00CA730C"/>
    <w:p w14:paraId="2902FC16" w14:textId="77777777" w:rsidR="00CA730C" w:rsidRPr="00CA730C" w:rsidRDefault="00CA730C" w:rsidP="00CA730C"/>
    <w:p w14:paraId="3FDAF656" w14:textId="77777777" w:rsidR="00CA730C" w:rsidRPr="00CA730C" w:rsidRDefault="00CA730C" w:rsidP="00CA730C"/>
    <w:p w14:paraId="1B20395F" w14:textId="77777777" w:rsidR="00CA730C" w:rsidRPr="00CA730C" w:rsidRDefault="00CA730C" w:rsidP="00CA730C"/>
    <w:p w14:paraId="4C82C62A" w14:textId="4E292293" w:rsidR="00CA730C" w:rsidRPr="00CA730C" w:rsidRDefault="00CA730C" w:rsidP="00CA730C">
      <w:pPr>
        <w:rPr>
          <w:rFonts w:cs="Arial"/>
          <w:b/>
          <w:szCs w:val="24"/>
        </w:rPr>
      </w:pPr>
      <w:r w:rsidRPr="00CA730C">
        <w:rPr>
          <w:rFonts w:cs="Arial"/>
          <w:b/>
          <w:szCs w:val="24"/>
        </w:rPr>
        <w:lastRenderedPageBreak/>
        <w:t xml:space="preserve">Health and Safety </w:t>
      </w:r>
    </w:p>
    <w:p w14:paraId="4FF90E27" w14:textId="77777777" w:rsidR="00CA730C" w:rsidRPr="00CA730C" w:rsidRDefault="00CA730C" w:rsidP="00CA730C">
      <w:pPr>
        <w:rPr>
          <w:rFonts w:cs="Arial"/>
          <w:szCs w:val="24"/>
        </w:rPr>
      </w:pPr>
    </w:p>
    <w:p w14:paraId="20A0C04B" w14:textId="77777777" w:rsidR="00CA730C" w:rsidRPr="00CA730C" w:rsidRDefault="00CA730C" w:rsidP="00CA730C">
      <w:pPr>
        <w:rPr>
          <w:rFonts w:cs="Arial"/>
          <w:szCs w:val="24"/>
        </w:rPr>
      </w:pPr>
      <w:r w:rsidRPr="00CA730C">
        <w:rPr>
          <w:rFonts w:cs="Arial"/>
          <w:szCs w:val="24"/>
        </w:rPr>
        <w:t xml:space="preserve">Responsibilities of ALL staff in relation to Health and </w:t>
      </w:r>
      <w:proofErr w:type="gramStart"/>
      <w:r w:rsidRPr="00CA730C">
        <w:rPr>
          <w:rFonts w:cs="Arial"/>
          <w:szCs w:val="24"/>
        </w:rPr>
        <w:t>Safety:-</w:t>
      </w:r>
      <w:proofErr w:type="gramEnd"/>
      <w:r w:rsidRPr="00CA730C">
        <w:rPr>
          <w:rFonts w:cs="Arial"/>
          <w:szCs w:val="24"/>
        </w:rPr>
        <w:t xml:space="preserve"> </w:t>
      </w:r>
    </w:p>
    <w:p w14:paraId="51FDB3B8" w14:textId="77777777" w:rsidR="00CA730C" w:rsidRPr="00CA730C" w:rsidRDefault="00CA730C" w:rsidP="00CA730C">
      <w:pPr>
        <w:numPr>
          <w:ilvl w:val="0"/>
          <w:numId w:val="8"/>
        </w:numPr>
        <w:rPr>
          <w:rFonts w:cs="Arial"/>
          <w:szCs w:val="24"/>
        </w:rPr>
      </w:pPr>
      <w:r w:rsidRPr="00CA730C">
        <w:rPr>
          <w:rFonts w:cs="Arial"/>
          <w:szCs w:val="24"/>
        </w:rPr>
        <w:t>Take reasonable care of your own health and safety</w:t>
      </w:r>
    </w:p>
    <w:p w14:paraId="0CE475B6" w14:textId="77777777" w:rsidR="00CA730C" w:rsidRPr="00CA730C" w:rsidRDefault="00CA730C" w:rsidP="00CA730C">
      <w:pPr>
        <w:numPr>
          <w:ilvl w:val="0"/>
          <w:numId w:val="8"/>
        </w:numPr>
        <w:rPr>
          <w:rFonts w:cs="Arial"/>
          <w:szCs w:val="24"/>
        </w:rPr>
      </w:pPr>
      <w:r w:rsidRPr="00CA730C">
        <w:rPr>
          <w:rFonts w:cs="Arial"/>
          <w:szCs w:val="24"/>
        </w:rPr>
        <w:t>Take reasonable care not to put other people - fellow employees and members of the public - at risk by what you do or don't do in the course of your work</w:t>
      </w:r>
    </w:p>
    <w:p w14:paraId="33846EC1" w14:textId="77777777" w:rsidR="00CA730C" w:rsidRPr="00CA730C" w:rsidRDefault="00CA730C" w:rsidP="00CA730C">
      <w:pPr>
        <w:numPr>
          <w:ilvl w:val="0"/>
          <w:numId w:val="8"/>
        </w:numPr>
        <w:rPr>
          <w:rFonts w:cs="Arial"/>
          <w:szCs w:val="24"/>
        </w:rPr>
      </w:pPr>
      <w:r w:rsidRPr="00CA730C">
        <w:rPr>
          <w:rFonts w:cs="Arial"/>
          <w:szCs w:val="24"/>
        </w:rPr>
        <w:t>Co-operate with Trust, making sure you understand and follow the health and safety policies and procedures</w:t>
      </w:r>
    </w:p>
    <w:p w14:paraId="7A99BF52" w14:textId="77777777" w:rsidR="00CA730C" w:rsidRPr="00CA730C" w:rsidRDefault="00CA730C" w:rsidP="00CA730C">
      <w:pPr>
        <w:pStyle w:val="Default"/>
        <w:numPr>
          <w:ilvl w:val="0"/>
          <w:numId w:val="8"/>
        </w:numPr>
        <w:adjustRightInd/>
        <w:rPr>
          <w:color w:val="auto"/>
        </w:rPr>
      </w:pPr>
      <w:r w:rsidRPr="00CA730C">
        <w:rPr>
          <w:color w:val="auto"/>
        </w:rPr>
        <w:t xml:space="preserve">Attend all required training on Health and Safety related policies and procedure. </w:t>
      </w:r>
    </w:p>
    <w:p w14:paraId="774DAB7D" w14:textId="77777777" w:rsidR="00CA730C" w:rsidRPr="00CA730C" w:rsidRDefault="00CA730C" w:rsidP="00CA730C">
      <w:pPr>
        <w:numPr>
          <w:ilvl w:val="0"/>
          <w:numId w:val="8"/>
        </w:numPr>
        <w:rPr>
          <w:rFonts w:cs="Arial"/>
          <w:szCs w:val="24"/>
        </w:rPr>
      </w:pPr>
      <w:r w:rsidRPr="00CA730C">
        <w:rPr>
          <w:rFonts w:cs="Arial"/>
          <w:szCs w:val="24"/>
        </w:rPr>
        <w:t>Do not interfere with or misuse anything that has been provided for your health, safety or welfare</w:t>
      </w:r>
    </w:p>
    <w:p w14:paraId="79B8E09B" w14:textId="77777777" w:rsidR="00CA730C" w:rsidRPr="00CA730C" w:rsidRDefault="00CA730C" w:rsidP="00CA730C">
      <w:pPr>
        <w:numPr>
          <w:ilvl w:val="0"/>
          <w:numId w:val="8"/>
        </w:numPr>
        <w:rPr>
          <w:rFonts w:cs="Arial"/>
          <w:szCs w:val="24"/>
        </w:rPr>
      </w:pPr>
      <w:r w:rsidRPr="00CA730C">
        <w:rPr>
          <w:rFonts w:cs="Arial"/>
          <w:szCs w:val="24"/>
        </w:rPr>
        <w:t xml:space="preserve">Report and record any injuries, strains or illnesses suffered </w:t>
      </w:r>
      <w:proofErr w:type="gramStart"/>
      <w:r w:rsidRPr="00CA730C">
        <w:rPr>
          <w:rFonts w:cs="Arial"/>
          <w:szCs w:val="24"/>
        </w:rPr>
        <w:t>as a result of</w:t>
      </w:r>
      <w:proofErr w:type="gramEnd"/>
      <w:r w:rsidRPr="00CA730C">
        <w:rPr>
          <w:rFonts w:cs="Arial"/>
          <w:szCs w:val="24"/>
        </w:rPr>
        <w:t xml:space="preserve"> doing your job</w:t>
      </w:r>
    </w:p>
    <w:p w14:paraId="448D8070" w14:textId="77777777" w:rsidR="00CA730C" w:rsidRPr="00CA730C" w:rsidRDefault="00CA730C" w:rsidP="00CA730C">
      <w:pPr>
        <w:numPr>
          <w:ilvl w:val="0"/>
          <w:numId w:val="8"/>
        </w:numPr>
        <w:rPr>
          <w:rFonts w:cs="Arial"/>
          <w:szCs w:val="24"/>
        </w:rPr>
      </w:pPr>
      <w:r w:rsidRPr="00CA730C">
        <w:rPr>
          <w:rFonts w:cs="Arial"/>
          <w:szCs w:val="24"/>
        </w:rPr>
        <w:t xml:space="preserve">Inform your manager if something happens that might affect your ability to work safely such as suffering an injury or a new medical condition. </w:t>
      </w:r>
    </w:p>
    <w:p w14:paraId="03851259" w14:textId="77777777" w:rsidR="00CA730C" w:rsidRPr="00CA730C" w:rsidRDefault="00CA730C" w:rsidP="00CA730C">
      <w:pPr>
        <w:rPr>
          <w:rFonts w:cs="Arial"/>
          <w:szCs w:val="24"/>
        </w:rPr>
      </w:pPr>
    </w:p>
    <w:p w14:paraId="231D82A7" w14:textId="77777777" w:rsidR="00CA730C" w:rsidRPr="00CA730C" w:rsidRDefault="00CA730C" w:rsidP="00CA730C">
      <w:pPr>
        <w:rPr>
          <w:rFonts w:cs="Arial"/>
          <w:szCs w:val="24"/>
        </w:rPr>
      </w:pPr>
      <w:r w:rsidRPr="00CA730C">
        <w:rPr>
          <w:rFonts w:cs="Arial"/>
          <w:szCs w:val="24"/>
        </w:rPr>
        <w:t xml:space="preserve">Additional for those with management responsibilities: </w:t>
      </w:r>
    </w:p>
    <w:p w14:paraId="3E29FB7D" w14:textId="77777777" w:rsidR="00CA730C" w:rsidRPr="00CA730C" w:rsidRDefault="00CA730C" w:rsidP="00CA730C">
      <w:pPr>
        <w:pStyle w:val="ListParagraph"/>
        <w:numPr>
          <w:ilvl w:val="0"/>
          <w:numId w:val="9"/>
        </w:numPr>
        <w:contextualSpacing w:val="0"/>
        <w:rPr>
          <w:rFonts w:cs="Arial"/>
          <w:szCs w:val="24"/>
        </w:rPr>
      </w:pPr>
      <w:r w:rsidRPr="00CA730C">
        <w:rPr>
          <w:rFonts w:cs="Arial"/>
          <w:szCs w:val="24"/>
        </w:rPr>
        <w:t>Identify through documented risk assessment any risks that exists within the department or during the delivery of the service</w:t>
      </w:r>
    </w:p>
    <w:p w14:paraId="6BA1B470" w14:textId="77777777" w:rsidR="00CA730C" w:rsidRPr="00CA730C" w:rsidRDefault="00CA730C" w:rsidP="00CA730C">
      <w:pPr>
        <w:pStyle w:val="ListParagraph"/>
        <w:numPr>
          <w:ilvl w:val="0"/>
          <w:numId w:val="9"/>
        </w:numPr>
        <w:contextualSpacing w:val="0"/>
        <w:rPr>
          <w:rFonts w:cs="Arial"/>
          <w:szCs w:val="24"/>
        </w:rPr>
      </w:pPr>
      <w:r w:rsidRPr="00CA730C">
        <w:rPr>
          <w:rFonts w:cs="Arial"/>
          <w:szCs w:val="24"/>
        </w:rPr>
        <w:t>Investigate and manage incidents and near misses, ensuring actions are taken to prevent recurrence</w:t>
      </w:r>
    </w:p>
    <w:p w14:paraId="35941836" w14:textId="77777777" w:rsidR="00CA730C" w:rsidRPr="00CA730C" w:rsidRDefault="00CA730C" w:rsidP="00CA730C">
      <w:pPr>
        <w:pStyle w:val="ListParagraph"/>
        <w:numPr>
          <w:ilvl w:val="0"/>
          <w:numId w:val="9"/>
        </w:numPr>
        <w:contextualSpacing w:val="0"/>
      </w:pPr>
      <w:r w:rsidRPr="00CA730C">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CA730C">
        <w:rPr>
          <w:rFonts w:cs="Arial"/>
          <w:szCs w:val="24"/>
        </w:rPr>
        <w:t>the  organisation</w:t>
      </w:r>
      <w:proofErr w:type="gramEnd"/>
      <w:r w:rsidRPr="00CA730C">
        <w:t>.</w:t>
      </w:r>
    </w:p>
    <w:p w14:paraId="5A84D5F0" w14:textId="77777777" w:rsidR="00CA730C" w:rsidRPr="00CA730C" w:rsidRDefault="00CA730C" w:rsidP="00CA730C">
      <w:pPr>
        <w:tabs>
          <w:tab w:val="left" w:pos="-720"/>
          <w:tab w:val="left" w:pos="0"/>
        </w:tabs>
        <w:suppressAutoHyphens/>
        <w:spacing w:before="90"/>
        <w:jc w:val="both"/>
        <w:rPr>
          <w:b/>
          <w:szCs w:val="24"/>
        </w:rPr>
      </w:pPr>
    </w:p>
    <w:p w14:paraId="48C0CF33" w14:textId="3E45AE6E" w:rsidR="00CA730C" w:rsidRPr="00CA730C" w:rsidRDefault="00CA730C" w:rsidP="00CA730C">
      <w:pPr>
        <w:tabs>
          <w:tab w:val="left" w:pos="-720"/>
          <w:tab w:val="left" w:pos="0"/>
        </w:tabs>
        <w:suppressAutoHyphens/>
        <w:spacing w:before="90"/>
        <w:jc w:val="both"/>
        <w:rPr>
          <w:b/>
          <w:szCs w:val="24"/>
        </w:rPr>
      </w:pPr>
      <w:r w:rsidRPr="00CA730C">
        <w:rPr>
          <w:b/>
          <w:szCs w:val="24"/>
        </w:rPr>
        <w:t>In addition to these functions the post holder is expected to:</w:t>
      </w:r>
    </w:p>
    <w:p w14:paraId="643FC2C9" w14:textId="723D8D2D" w:rsidR="00CA730C" w:rsidRPr="00CA730C" w:rsidRDefault="00CA730C" w:rsidP="00CA730C">
      <w:pPr>
        <w:numPr>
          <w:ilvl w:val="0"/>
          <w:numId w:val="2"/>
        </w:numPr>
        <w:tabs>
          <w:tab w:val="left" w:pos="-720"/>
          <w:tab w:val="left" w:pos="0"/>
        </w:tabs>
        <w:suppressAutoHyphens/>
        <w:spacing w:before="90"/>
        <w:jc w:val="both"/>
      </w:pPr>
      <w:r w:rsidRPr="00CA730C">
        <w:t>In agreement with their line manager carries out such other duties as may be reasonably expected in accordance with the grade of the post.</w:t>
      </w:r>
    </w:p>
    <w:p w14:paraId="3445411C" w14:textId="77777777" w:rsidR="00CA730C" w:rsidRPr="00CA730C" w:rsidRDefault="00CA730C" w:rsidP="00CA730C">
      <w:pPr>
        <w:tabs>
          <w:tab w:val="left" w:pos="-720"/>
          <w:tab w:val="left" w:pos="0"/>
        </w:tabs>
        <w:suppressAutoHyphens/>
        <w:spacing w:before="9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CA730C" w:rsidRPr="00CA730C" w14:paraId="64474C89" w14:textId="77777777" w:rsidTr="003D47C9">
        <w:tblPrEx>
          <w:tblCellMar>
            <w:top w:w="0" w:type="dxa"/>
            <w:bottom w:w="0" w:type="dxa"/>
          </w:tblCellMar>
        </w:tblPrEx>
        <w:trPr>
          <w:trHeight w:val="567"/>
          <w:jc w:val="center"/>
        </w:trPr>
        <w:tc>
          <w:tcPr>
            <w:tcW w:w="9828" w:type="dxa"/>
            <w:gridSpan w:val="2"/>
            <w:vAlign w:val="center"/>
          </w:tcPr>
          <w:p w14:paraId="7D20897C" w14:textId="77777777" w:rsidR="00CA730C" w:rsidRPr="00CA730C" w:rsidRDefault="00CA730C" w:rsidP="003D47C9">
            <w:pPr>
              <w:jc w:val="center"/>
              <w:rPr>
                <w:rFonts w:cs="Arial"/>
                <w:b/>
                <w:sz w:val="22"/>
                <w:szCs w:val="22"/>
              </w:rPr>
            </w:pPr>
            <w:r w:rsidRPr="00CA730C">
              <w:rPr>
                <w:rFonts w:cs="Arial"/>
                <w:b/>
                <w:sz w:val="22"/>
                <w:szCs w:val="22"/>
              </w:rPr>
              <w:t>Effort Factor Information</w:t>
            </w:r>
          </w:p>
        </w:tc>
      </w:tr>
      <w:tr w:rsidR="00CA730C" w:rsidRPr="00CA730C" w14:paraId="48D05A19" w14:textId="77777777" w:rsidTr="003D47C9">
        <w:tblPrEx>
          <w:tblCellMar>
            <w:top w:w="0" w:type="dxa"/>
            <w:bottom w:w="0" w:type="dxa"/>
          </w:tblCellMar>
        </w:tblPrEx>
        <w:trPr>
          <w:jc w:val="center"/>
        </w:trPr>
        <w:tc>
          <w:tcPr>
            <w:tcW w:w="4644" w:type="dxa"/>
            <w:tcMar>
              <w:top w:w="85" w:type="dxa"/>
              <w:bottom w:w="85" w:type="dxa"/>
            </w:tcMar>
          </w:tcPr>
          <w:p w14:paraId="1E501297" w14:textId="77777777" w:rsidR="00CA730C" w:rsidRPr="00CA730C" w:rsidRDefault="00CA730C" w:rsidP="003D47C9">
            <w:pPr>
              <w:rPr>
                <w:rFonts w:cs="Arial"/>
                <w:b/>
                <w:sz w:val="22"/>
                <w:szCs w:val="22"/>
              </w:rPr>
            </w:pPr>
            <w:r w:rsidRPr="00CA730C">
              <w:rPr>
                <w:rFonts w:cs="Arial"/>
                <w:b/>
                <w:sz w:val="22"/>
                <w:szCs w:val="22"/>
              </w:rPr>
              <w:t>PHYSICAL EFFORT</w:t>
            </w:r>
          </w:p>
          <w:p w14:paraId="00E5F723" w14:textId="77777777" w:rsidR="00CA730C" w:rsidRPr="00CA730C" w:rsidRDefault="00CA730C" w:rsidP="003D47C9">
            <w:pPr>
              <w:rPr>
                <w:rFonts w:cs="Arial"/>
                <w:sz w:val="22"/>
                <w:szCs w:val="22"/>
              </w:rPr>
            </w:pPr>
            <w:r w:rsidRPr="00CA730C">
              <w:rPr>
                <w:rFonts w:cs="Arial"/>
                <w:sz w:val="22"/>
                <w:szCs w:val="22"/>
              </w:rPr>
              <w:t>What physical skills needed in the role require, speed, accuracy, dexterity and or manipulation of objects (includes both clinical and non-clinical posts)?  Please provide specific examples.</w:t>
            </w:r>
          </w:p>
          <w:p w14:paraId="1146A9BF" w14:textId="77777777" w:rsidR="00CA730C" w:rsidRPr="00CA730C" w:rsidRDefault="00CA730C" w:rsidP="003D47C9">
            <w:pPr>
              <w:rPr>
                <w:rFonts w:cs="Arial"/>
                <w:sz w:val="22"/>
                <w:szCs w:val="22"/>
              </w:rPr>
            </w:pPr>
            <w:r w:rsidRPr="00CA730C">
              <w:rPr>
                <w:rFonts w:cs="Arial"/>
                <w:sz w:val="22"/>
                <w:szCs w:val="22"/>
              </w:rPr>
              <w:t>Is the post holder required to lift equipment?  If yes, please specify type of equipment, weight (</w:t>
            </w:r>
            <w:proofErr w:type="spellStart"/>
            <w:r w:rsidRPr="00CA730C">
              <w:rPr>
                <w:rFonts w:cs="Arial"/>
                <w:sz w:val="22"/>
                <w:szCs w:val="22"/>
              </w:rPr>
              <w:t>approx</w:t>
            </w:r>
            <w:proofErr w:type="spellEnd"/>
            <w:r w:rsidRPr="00CA730C">
              <w:rPr>
                <w:rFonts w:cs="Arial"/>
                <w:sz w:val="22"/>
                <w:szCs w:val="22"/>
              </w:rPr>
              <w:t xml:space="preserve"> kilos) and frequency of the requirement.  Please provide specific examples.</w:t>
            </w:r>
          </w:p>
        </w:tc>
        <w:tc>
          <w:tcPr>
            <w:tcW w:w="5184" w:type="dxa"/>
            <w:tcMar>
              <w:top w:w="85" w:type="dxa"/>
              <w:bottom w:w="85" w:type="dxa"/>
            </w:tcMar>
          </w:tcPr>
          <w:p w14:paraId="5EEAC86C" w14:textId="77777777" w:rsidR="00CA730C" w:rsidRPr="00CA730C" w:rsidRDefault="00CA730C" w:rsidP="003D47C9">
            <w:pPr>
              <w:pStyle w:val="Header"/>
              <w:rPr>
                <w:rFonts w:cs="Arial"/>
                <w:sz w:val="22"/>
                <w:szCs w:val="22"/>
              </w:rPr>
            </w:pPr>
            <w:r w:rsidRPr="00CA730C">
              <w:rPr>
                <w:rFonts w:cs="Arial"/>
                <w:sz w:val="22"/>
                <w:szCs w:val="22"/>
              </w:rPr>
              <w:t xml:space="preserve">Frequent sitting or standing in a restricted </w:t>
            </w:r>
            <w:proofErr w:type="gramStart"/>
            <w:r w:rsidRPr="00CA730C">
              <w:rPr>
                <w:rFonts w:cs="Arial"/>
                <w:sz w:val="22"/>
                <w:szCs w:val="22"/>
              </w:rPr>
              <w:t>position  e.g.</w:t>
            </w:r>
            <w:proofErr w:type="gramEnd"/>
            <w:r w:rsidRPr="00CA730C">
              <w:rPr>
                <w:rFonts w:cs="Arial"/>
                <w:sz w:val="22"/>
                <w:szCs w:val="22"/>
              </w:rPr>
              <w:t xml:space="preserve"> at a desk</w:t>
            </w:r>
          </w:p>
          <w:p w14:paraId="7017B9E0" w14:textId="77777777" w:rsidR="00CA730C" w:rsidRPr="00CA730C" w:rsidRDefault="00CA730C" w:rsidP="003D47C9">
            <w:pPr>
              <w:pStyle w:val="Header"/>
              <w:rPr>
                <w:rFonts w:cs="Arial"/>
                <w:sz w:val="22"/>
                <w:szCs w:val="22"/>
              </w:rPr>
            </w:pPr>
          </w:p>
          <w:p w14:paraId="5942B86A" w14:textId="77777777" w:rsidR="00CA730C" w:rsidRPr="00CA730C" w:rsidRDefault="00CA730C" w:rsidP="003D47C9">
            <w:pPr>
              <w:pStyle w:val="Header"/>
              <w:rPr>
                <w:rFonts w:cs="Arial"/>
                <w:sz w:val="22"/>
                <w:szCs w:val="22"/>
              </w:rPr>
            </w:pPr>
            <w:r w:rsidRPr="00CA730C">
              <w:rPr>
                <w:rFonts w:cs="Arial"/>
                <w:sz w:val="22"/>
                <w:szCs w:val="22"/>
              </w:rPr>
              <w:t xml:space="preserve">Frequent moderate / occasional intense effort for several short periods </w:t>
            </w:r>
          </w:p>
          <w:p w14:paraId="6FA9A607" w14:textId="77777777" w:rsidR="00CA730C" w:rsidRPr="00CA730C" w:rsidRDefault="00CA730C" w:rsidP="003D47C9">
            <w:pPr>
              <w:pStyle w:val="Header"/>
              <w:rPr>
                <w:rFonts w:cs="Arial"/>
                <w:sz w:val="22"/>
                <w:szCs w:val="22"/>
              </w:rPr>
            </w:pPr>
          </w:p>
          <w:p w14:paraId="5A534D7B" w14:textId="77777777" w:rsidR="00CA730C" w:rsidRPr="00CA730C" w:rsidRDefault="00CA730C" w:rsidP="003D47C9">
            <w:pPr>
              <w:pStyle w:val="Header"/>
              <w:rPr>
                <w:rFonts w:cs="Arial"/>
                <w:sz w:val="22"/>
                <w:szCs w:val="22"/>
              </w:rPr>
            </w:pPr>
          </w:p>
        </w:tc>
      </w:tr>
      <w:tr w:rsidR="00CA730C" w:rsidRPr="00CA730C" w14:paraId="773772FA" w14:textId="77777777" w:rsidTr="003D47C9">
        <w:tblPrEx>
          <w:tblCellMar>
            <w:top w:w="0" w:type="dxa"/>
            <w:bottom w:w="0" w:type="dxa"/>
          </w:tblCellMar>
        </w:tblPrEx>
        <w:trPr>
          <w:jc w:val="center"/>
        </w:trPr>
        <w:tc>
          <w:tcPr>
            <w:tcW w:w="4644" w:type="dxa"/>
            <w:tcMar>
              <w:top w:w="85" w:type="dxa"/>
              <w:bottom w:w="85" w:type="dxa"/>
            </w:tcMar>
          </w:tcPr>
          <w:p w14:paraId="7C1D58EE" w14:textId="77777777" w:rsidR="00CA730C" w:rsidRPr="00CA730C" w:rsidRDefault="00CA730C" w:rsidP="003D47C9">
            <w:pPr>
              <w:rPr>
                <w:rFonts w:cs="Arial"/>
                <w:b/>
                <w:sz w:val="22"/>
                <w:szCs w:val="22"/>
              </w:rPr>
            </w:pPr>
            <w:r w:rsidRPr="00CA730C">
              <w:rPr>
                <w:rFonts w:cs="Arial"/>
                <w:b/>
                <w:sz w:val="22"/>
                <w:szCs w:val="22"/>
              </w:rPr>
              <w:t>MENTAL EFFORT</w:t>
            </w:r>
          </w:p>
          <w:p w14:paraId="0CE9993A" w14:textId="77777777" w:rsidR="00CA730C" w:rsidRPr="00CA730C" w:rsidRDefault="00CA730C" w:rsidP="003D47C9">
            <w:pPr>
              <w:rPr>
                <w:rFonts w:cs="Arial"/>
                <w:sz w:val="22"/>
                <w:szCs w:val="22"/>
              </w:rPr>
            </w:pPr>
            <w:r w:rsidRPr="00CA730C">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78A7F5CC" w14:textId="77777777" w:rsidR="00CA730C" w:rsidRPr="00CA730C" w:rsidRDefault="00CA730C" w:rsidP="003D47C9">
            <w:pPr>
              <w:rPr>
                <w:rFonts w:cs="Arial"/>
                <w:sz w:val="22"/>
                <w:szCs w:val="22"/>
              </w:rPr>
            </w:pPr>
            <w:r w:rsidRPr="00CA730C">
              <w:rPr>
                <w:rFonts w:cs="Arial"/>
                <w:sz w:val="22"/>
                <w:szCs w:val="22"/>
              </w:rPr>
              <w:lastRenderedPageBreak/>
              <w:t xml:space="preserve">Is the post holder required to drive a vehicle?  If </w:t>
            </w:r>
            <w:proofErr w:type="gramStart"/>
            <w:r w:rsidRPr="00CA730C">
              <w:rPr>
                <w:rFonts w:cs="Arial"/>
                <w:sz w:val="22"/>
                <w:szCs w:val="22"/>
              </w:rPr>
              <w:t>so</w:t>
            </w:r>
            <w:proofErr w:type="gramEnd"/>
            <w:r w:rsidRPr="00CA730C">
              <w:rPr>
                <w:rFonts w:cs="Arial"/>
                <w:sz w:val="22"/>
                <w:szCs w:val="22"/>
              </w:rPr>
              <w:t xml:space="preserve"> please specify duration and frequency.</w:t>
            </w:r>
          </w:p>
        </w:tc>
        <w:tc>
          <w:tcPr>
            <w:tcW w:w="5184" w:type="dxa"/>
            <w:tcMar>
              <w:top w:w="85" w:type="dxa"/>
              <w:bottom w:w="85" w:type="dxa"/>
            </w:tcMar>
          </w:tcPr>
          <w:p w14:paraId="5E8D87FF" w14:textId="77777777" w:rsidR="00CA730C" w:rsidRPr="00CA730C" w:rsidRDefault="00CA730C" w:rsidP="003D47C9">
            <w:pPr>
              <w:pStyle w:val="Header"/>
              <w:rPr>
                <w:rFonts w:cs="Arial"/>
                <w:sz w:val="22"/>
                <w:szCs w:val="22"/>
              </w:rPr>
            </w:pPr>
            <w:r w:rsidRPr="00CA730C">
              <w:rPr>
                <w:rFonts w:cs="Arial"/>
                <w:sz w:val="22"/>
                <w:szCs w:val="22"/>
              </w:rPr>
              <w:lastRenderedPageBreak/>
              <w:t xml:space="preserve">Frequent concentration required for the assessment and treatment of </w:t>
            </w:r>
            <w:proofErr w:type="gramStart"/>
            <w:r w:rsidRPr="00CA730C">
              <w:rPr>
                <w:rFonts w:cs="Arial"/>
                <w:sz w:val="22"/>
                <w:szCs w:val="22"/>
              </w:rPr>
              <w:t>patients,</w:t>
            </w:r>
            <w:proofErr w:type="gramEnd"/>
            <w:r w:rsidRPr="00CA730C">
              <w:rPr>
                <w:rFonts w:cs="Arial"/>
                <w:sz w:val="22"/>
                <w:szCs w:val="22"/>
              </w:rPr>
              <w:t xml:space="preserve"> work pattern predictable</w:t>
            </w:r>
          </w:p>
          <w:p w14:paraId="76A72942" w14:textId="77777777" w:rsidR="00CA730C" w:rsidRPr="00CA730C" w:rsidRDefault="00CA730C" w:rsidP="003D47C9">
            <w:pPr>
              <w:pStyle w:val="Header"/>
              <w:rPr>
                <w:rFonts w:cs="Arial"/>
                <w:sz w:val="22"/>
                <w:szCs w:val="22"/>
              </w:rPr>
            </w:pPr>
          </w:p>
          <w:p w14:paraId="05E6D133" w14:textId="77777777" w:rsidR="00CA730C" w:rsidRPr="00CA730C" w:rsidRDefault="00CA730C" w:rsidP="003D47C9">
            <w:pPr>
              <w:pStyle w:val="Header"/>
              <w:rPr>
                <w:rFonts w:cs="Arial"/>
                <w:sz w:val="22"/>
                <w:szCs w:val="22"/>
              </w:rPr>
            </w:pPr>
            <w:r w:rsidRPr="00CA730C">
              <w:rPr>
                <w:rFonts w:cs="Arial"/>
                <w:sz w:val="22"/>
                <w:szCs w:val="22"/>
                <w:u w:val="single"/>
              </w:rPr>
              <w:t>If required for service delivery</w:t>
            </w:r>
            <w:r w:rsidRPr="00CA730C">
              <w:rPr>
                <w:rFonts w:cs="Arial"/>
                <w:sz w:val="22"/>
                <w:szCs w:val="22"/>
              </w:rPr>
              <w:t xml:space="preserve">, short periods of driving on a regular basis to fulfil service needs. </w:t>
            </w:r>
          </w:p>
          <w:p w14:paraId="02F44DB3" w14:textId="77777777" w:rsidR="00CA730C" w:rsidRPr="00CA730C" w:rsidRDefault="00CA730C" w:rsidP="003D47C9">
            <w:pPr>
              <w:pStyle w:val="Header"/>
              <w:rPr>
                <w:rFonts w:cs="Arial"/>
                <w:sz w:val="22"/>
                <w:szCs w:val="22"/>
              </w:rPr>
            </w:pPr>
          </w:p>
          <w:p w14:paraId="71557A08" w14:textId="77777777" w:rsidR="00CA730C" w:rsidRPr="00CA730C" w:rsidRDefault="00CA730C" w:rsidP="003D47C9">
            <w:pPr>
              <w:pStyle w:val="Header"/>
              <w:rPr>
                <w:rFonts w:cs="Arial"/>
                <w:sz w:val="22"/>
                <w:szCs w:val="22"/>
              </w:rPr>
            </w:pPr>
          </w:p>
        </w:tc>
      </w:tr>
      <w:tr w:rsidR="00CA730C" w:rsidRPr="00CA730C" w14:paraId="3B08F7A3" w14:textId="77777777" w:rsidTr="003D47C9">
        <w:tblPrEx>
          <w:tblCellMar>
            <w:top w:w="0" w:type="dxa"/>
            <w:bottom w:w="0" w:type="dxa"/>
          </w:tblCellMar>
        </w:tblPrEx>
        <w:trPr>
          <w:jc w:val="center"/>
        </w:trPr>
        <w:tc>
          <w:tcPr>
            <w:tcW w:w="4644" w:type="dxa"/>
            <w:tcMar>
              <w:top w:w="85" w:type="dxa"/>
              <w:bottom w:w="85" w:type="dxa"/>
            </w:tcMar>
          </w:tcPr>
          <w:p w14:paraId="2542CB25" w14:textId="77777777" w:rsidR="00CA730C" w:rsidRPr="00CA730C" w:rsidRDefault="00CA730C" w:rsidP="003D47C9">
            <w:pPr>
              <w:rPr>
                <w:rFonts w:cs="Arial"/>
                <w:b/>
                <w:sz w:val="22"/>
                <w:szCs w:val="22"/>
              </w:rPr>
            </w:pPr>
            <w:r w:rsidRPr="00CA730C">
              <w:rPr>
                <w:rFonts w:cs="Arial"/>
                <w:b/>
                <w:sz w:val="22"/>
                <w:szCs w:val="22"/>
              </w:rPr>
              <w:t>EMOTIONAL EFFORT</w:t>
            </w:r>
          </w:p>
          <w:p w14:paraId="0E781AB1" w14:textId="77777777" w:rsidR="00CA730C" w:rsidRPr="00CA730C" w:rsidRDefault="00CA730C" w:rsidP="003D47C9">
            <w:pPr>
              <w:rPr>
                <w:rFonts w:cs="Arial"/>
                <w:sz w:val="22"/>
                <w:szCs w:val="22"/>
              </w:rPr>
            </w:pPr>
            <w:r w:rsidRPr="00CA730C">
              <w:rPr>
                <w:rFonts w:cs="Arial"/>
                <w:sz w:val="22"/>
                <w:szCs w:val="22"/>
              </w:rPr>
              <w:t>Does any part of the job require any emotional effort?  What elements of the role expose the employee to emotional effort?</w:t>
            </w:r>
          </w:p>
          <w:p w14:paraId="30A4C062" w14:textId="77777777" w:rsidR="00CA730C" w:rsidRPr="00CA730C" w:rsidRDefault="00CA730C" w:rsidP="003D47C9">
            <w:pPr>
              <w:rPr>
                <w:rFonts w:cs="Arial"/>
                <w:sz w:val="22"/>
                <w:szCs w:val="22"/>
              </w:rPr>
            </w:pPr>
            <w:r w:rsidRPr="00CA730C">
              <w:rPr>
                <w:rFonts w:cs="Arial"/>
                <w:sz w:val="22"/>
                <w:szCs w:val="22"/>
              </w:rPr>
              <w:t>How often does this happen?  Please provide specific examples.  E.g. exposure to child protection issues</w:t>
            </w:r>
          </w:p>
        </w:tc>
        <w:tc>
          <w:tcPr>
            <w:tcW w:w="5184" w:type="dxa"/>
            <w:tcMar>
              <w:top w:w="85" w:type="dxa"/>
              <w:bottom w:w="85" w:type="dxa"/>
            </w:tcMar>
          </w:tcPr>
          <w:p w14:paraId="3B753F67" w14:textId="77777777" w:rsidR="00CA730C" w:rsidRPr="00CA730C" w:rsidRDefault="00CA730C" w:rsidP="003D47C9">
            <w:pPr>
              <w:pStyle w:val="Header"/>
              <w:rPr>
                <w:rFonts w:cs="Arial"/>
                <w:sz w:val="22"/>
                <w:szCs w:val="22"/>
              </w:rPr>
            </w:pPr>
            <w:r w:rsidRPr="00CA730C">
              <w:rPr>
                <w:rFonts w:cs="Arial"/>
                <w:sz w:val="22"/>
                <w:szCs w:val="22"/>
              </w:rPr>
              <w:t>Occasional distressing situations e.g. imparting unwelcome news to patients and carers, caring for terminally ill</w:t>
            </w:r>
          </w:p>
          <w:p w14:paraId="1C0E170E" w14:textId="77777777" w:rsidR="00CA730C" w:rsidRPr="00CA730C" w:rsidRDefault="00CA730C" w:rsidP="003D47C9">
            <w:pPr>
              <w:pStyle w:val="Header"/>
              <w:rPr>
                <w:rFonts w:cs="Arial"/>
                <w:sz w:val="22"/>
                <w:szCs w:val="22"/>
              </w:rPr>
            </w:pPr>
            <w:r w:rsidRPr="00CA730C">
              <w:rPr>
                <w:rFonts w:cs="Arial"/>
                <w:sz w:val="22"/>
                <w:szCs w:val="22"/>
              </w:rPr>
              <w:t>Exposure to vulnerable groups</w:t>
            </w:r>
          </w:p>
          <w:p w14:paraId="6397363F" w14:textId="77777777" w:rsidR="00CA730C" w:rsidRPr="00CA730C" w:rsidRDefault="00CA730C" w:rsidP="003D47C9">
            <w:pPr>
              <w:pStyle w:val="Header"/>
              <w:rPr>
                <w:rFonts w:cs="Arial"/>
                <w:sz w:val="22"/>
                <w:szCs w:val="22"/>
              </w:rPr>
            </w:pPr>
          </w:p>
        </w:tc>
      </w:tr>
      <w:tr w:rsidR="00CA730C" w:rsidRPr="00CA730C" w14:paraId="60291D0F" w14:textId="77777777" w:rsidTr="003D47C9">
        <w:tblPrEx>
          <w:tblCellMar>
            <w:top w:w="0" w:type="dxa"/>
            <w:bottom w:w="0" w:type="dxa"/>
          </w:tblCellMar>
        </w:tblPrEx>
        <w:trPr>
          <w:jc w:val="center"/>
        </w:trPr>
        <w:tc>
          <w:tcPr>
            <w:tcW w:w="4644" w:type="dxa"/>
            <w:tcMar>
              <w:top w:w="85" w:type="dxa"/>
              <w:bottom w:w="85" w:type="dxa"/>
            </w:tcMar>
          </w:tcPr>
          <w:p w14:paraId="6210FF81" w14:textId="77777777" w:rsidR="00CA730C" w:rsidRPr="00CA730C" w:rsidRDefault="00CA730C" w:rsidP="003D47C9">
            <w:pPr>
              <w:rPr>
                <w:rFonts w:cs="Arial"/>
                <w:b/>
                <w:sz w:val="22"/>
                <w:szCs w:val="22"/>
              </w:rPr>
            </w:pPr>
            <w:r w:rsidRPr="00CA730C">
              <w:rPr>
                <w:rFonts w:cs="Arial"/>
                <w:b/>
                <w:sz w:val="22"/>
                <w:szCs w:val="22"/>
              </w:rPr>
              <w:t>WORKING CONDITIONS</w:t>
            </w:r>
          </w:p>
          <w:p w14:paraId="4126E928" w14:textId="77777777" w:rsidR="00CA730C" w:rsidRPr="00CA730C" w:rsidRDefault="00CA730C" w:rsidP="003D47C9">
            <w:pPr>
              <w:rPr>
                <w:rFonts w:cs="Arial"/>
                <w:sz w:val="22"/>
                <w:szCs w:val="22"/>
              </w:rPr>
            </w:pPr>
            <w:r w:rsidRPr="00CA730C">
              <w:rPr>
                <w:rFonts w:cs="Arial"/>
                <w:sz w:val="22"/>
                <w:szCs w:val="22"/>
              </w:rPr>
              <w:t xml:space="preserve">Is the post holder required to work in extreme heat or cold, with smells, noise or fumes which are unavoidable, even with the strictest health and safety controls?  Does the post holder work with clients or patients </w:t>
            </w:r>
            <w:proofErr w:type="gramStart"/>
            <w:r w:rsidRPr="00CA730C">
              <w:rPr>
                <w:rFonts w:cs="Arial"/>
                <w:sz w:val="22"/>
                <w:szCs w:val="22"/>
              </w:rPr>
              <w:t>who  express</w:t>
            </w:r>
            <w:proofErr w:type="gramEnd"/>
            <w:r w:rsidRPr="00CA730C">
              <w:rPr>
                <w:rFonts w:cs="Arial"/>
                <w:sz w:val="22"/>
                <w:szCs w:val="22"/>
              </w:rPr>
              <w:t xml:space="preserve"> aggressive verbal or non-verbal behaviour or similar.  Please describe the requirement and the frequency with which this may occur.</w:t>
            </w:r>
          </w:p>
        </w:tc>
        <w:tc>
          <w:tcPr>
            <w:tcW w:w="5184" w:type="dxa"/>
            <w:tcMar>
              <w:top w:w="85" w:type="dxa"/>
              <w:bottom w:w="85" w:type="dxa"/>
            </w:tcMar>
          </w:tcPr>
          <w:p w14:paraId="0CCB6F96" w14:textId="77777777" w:rsidR="00CA730C" w:rsidRPr="00CA730C" w:rsidRDefault="00CA730C" w:rsidP="003D47C9">
            <w:pPr>
              <w:rPr>
                <w:rFonts w:cs="Arial"/>
                <w:sz w:val="22"/>
                <w:szCs w:val="22"/>
              </w:rPr>
            </w:pPr>
            <w:r w:rsidRPr="00CA730C">
              <w:rPr>
                <w:rFonts w:cs="Arial"/>
                <w:sz w:val="22"/>
                <w:szCs w:val="22"/>
              </w:rPr>
              <w:t>Occasional exposure from patients and carers to verbal and / or physical aggression</w:t>
            </w:r>
          </w:p>
          <w:p w14:paraId="73848EFA" w14:textId="77777777" w:rsidR="00CA730C" w:rsidRPr="00CA730C" w:rsidRDefault="00CA730C" w:rsidP="003D47C9">
            <w:pPr>
              <w:rPr>
                <w:rFonts w:cs="Arial"/>
                <w:sz w:val="22"/>
                <w:szCs w:val="22"/>
              </w:rPr>
            </w:pPr>
          </w:p>
          <w:p w14:paraId="3F6E0395" w14:textId="77777777" w:rsidR="00CA730C" w:rsidRPr="00CA730C" w:rsidRDefault="00CA730C" w:rsidP="003D47C9">
            <w:pPr>
              <w:rPr>
                <w:rFonts w:cs="Arial"/>
                <w:sz w:val="22"/>
                <w:szCs w:val="22"/>
              </w:rPr>
            </w:pPr>
          </w:p>
          <w:p w14:paraId="7A8C4138" w14:textId="77777777" w:rsidR="00CA730C" w:rsidRPr="00CA730C" w:rsidRDefault="00CA730C" w:rsidP="003D47C9">
            <w:pPr>
              <w:rPr>
                <w:rFonts w:cs="Arial"/>
                <w:sz w:val="22"/>
                <w:szCs w:val="22"/>
              </w:rPr>
            </w:pPr>
            <w:r w:rsidRPr="00CA730C">
              <w:rPr>
                <w:rFonts w:cs="Arial"/>
                <w:sz w:val="22"/>
                <w:szCs w:val="22"/>
              </w:rPr>
              <w:t>Whilst most of the work of the employee is based around the computer there are some tasks that do not require VDU input.</w:t>
            </w:r>
          </w:p>
          <w:p w14:paraId="71AEF63B" w14:textId="77777777" w:rsidR="00CA730C" w:rsidRPr="00CA730C" w:rsidRDefault="00CA730C" w:rsidP="003D47C9">
            <w:pPr>
              <w:rPr>
                <w:rFonts w:cs="Arial"/>
                <w:sz w:val="22"/>
                <w:szCs w:val="22"/>
              </w:rPr>
            </w:pPr>
          </w:p>
        </w:tc>
      </w:tr>
    </w:tbl>
    <w:p w14:paraId="36A8A8D6" w14:textId="77777777" w:rsidR="00CA730C" w:rsidRPr="00CA730C" w:rsidRDefault="00CA730C" w:rsidP="00CA730C"/>
    <w:p w14:paraId="7814F166" w14:textId="77777777" w:rsidR="00CA730C" w:rsidRPr="00CA730C" w:rsidRDefault="00CA730C" w:rsidP="00CA730C">
      <w:pPr>
        <w:jc w:val="both"/>
        <w:rPr>
          <w:rFonts w:cs="Arial"/>
          <w:b/>
          <w:bCs/>
        </w:rPr>
      </w:pPr>
    </w:p>
    <w:p w14:paraId="2C313497" w14:textId="22C8453D" w:rsidR="00CA730C" w:rsidRPr="00CA730C" w:rsidRDefault="00CA730C" w:rsidP="00CA730C">
      <w:pPr>
        <w:jc w:val="both"/>
        <w:rPr>
          <w:b/>
          <w:szCs w:val="24"/>
          <w:u w:val="single"/>
        </w:rPr>
      </w:pPr>
      <w:r w:rsidRPr="00CA730C">
        <w:rPr>
          <w:b/>
          <w:szCs w:val="24"/>
          <w:u w:val="single"/>
        </w:rPr>
        <w:t>TERMS AND CONDITIONS OF SERVICE</w:t>
      </w:r>
    </w:p>
    <w:p w14:paraId="76BB472A" w14:textId="77777777" w:rsidR="00CA730C" w:rsidRPr="00CA730C" w:rsidRDefault="00CA730C" w:rsidP="00CA730C">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CA730C" w:rsidRPr="00CA730C" w14:paraId="62ECC568" w14:textId="77777777" w:rsidTr="003D47C9">
        <w:trPr>
          <w:trHeight w:val="248"/>
        </w:trPr>
        <w:tc>
          <w:tcPr>
            <w:tcW w:w="2802" w:type="dxa"/>
            <w:shd w:val="clear" w:color="auto" w:fill="auto"/>
          </w:tcPr>
          <w:p w14:paraId="09A60CF3" w14:textId="77777777" w:rsidR="00CA730C" w:rsidRPr="00CA730C" w:rsidRDefault="00CA730C" w:rsidP="003D47C9">
            <w:pPr>
              <w:jc w:val="both"/>
              <w:rPr>
                <w:szCs w:val="24"/>
              </w:rPr>
            </w:pPr>
            <w:r w:rsidRPr="00CA730C">
              <w:rPr>
                <w:b/>
                <w:szCs w:val="24"/>
              </w:rPr>
              <w:t>Band:</w:t>
            </w:r>
          </w:p>
        </w:tc>
        <w:tc>
          <w:tcPr>
            <w:tcW w:w="6840" w:type="dxa"/>
            <w:shd w:val="clear" w:color="auto" w:fill="auto"/>
          </w:tcPr>
          <w:p w14:paraId="424B6EF7" w14:textId="77777777" w:rsidR="00CA730C" w:rsidRPr="00CA730C" w:rsidRDefault="00CA730C" w:rsidP="003D47C9">
            <w:pPr>
              <w:jc w:val="both"/>
              <w:rPr>
                <w:szCs w:val="24"/>
              </w:rPr>
            </w:pPr>
            <w:r w:rsidRPr="00CA730C">
              <w:rPr>
                <w:szCs w:val="24"/>
              </w:rPr>
              <w:t>5</w:t>
            </w:r>
          </w:p>
        </w:tc>
      </w:tr>
      <w:tr w:rsidR="00CA730C" w:rsidRPr="00CA730C" w14:paraId="14163722" w14:textId="77777777" w:rsidTr="003D47C9">
        <w:trPr>
          <w:trHeight w:val="248"/>
        </w:trPr>
        <w:tc>
          <w:tcPr>
            <w:tcW w:w="2802" w:type="dxa"/>
            <w:shd w:val="clear" w:color="auto" w:fill="auto"/>
          </w:tcPr>
          <w:p w14:paraId="305E1228" w14:textId="77777777" w:rsidR="00CA730C" w:rsidRPr="00CA730C" w:rsidRDefault="00CA730C" w:rsidP="003D47C9">
            <w:pPr>
              <w:jc w:val="both"/>
              <w:rPr>
                <w:szCs w:val="24"/>
              </w:rPr>
            </w:pPr>
            <w:r w:rsidRPr="00CA730C">
              <w:rPr>
                <w:b/>
                <w:szCs w:val="24"/>
              </w:rPr>
              <w:t>Hours:</w:t>
            </w:r>
          </w:p>
        </w:tc>
        <w:tc>
          <w:tcPr>
            <w:tcW w:w="6840" w:type="dxa"/>
            <w:shd w:val="clear" w:color="auto" w:fill="auto"/>
          </w:tcPr>
          <w:p w14:paraId="23EB472C" w14:textId="4B59CAF3" w:rsidR="00CA730C" w:rsidRPr="00CA730C" w:rsidRDefault="00CA730C" w:rsidP="003D47C9">
            <w:pPr>
              <w:jc w:val="both"/>
              <w:rPr>
                <w:szCs w:val="24"/>
              </w:rPr>
            </w:pPr>
            <w:r w:rsidRPr="00CA730C">
              <w:rPr>
                <w:szCs w:val="24"/>
              </w:rPr>
              <w:t>37.5 hours per week</w:t>
            </w:r>
          </w:p>
        </w:tc>
      </w:tr>
      <w:tr w:rsidR="00CA730C" w:rsidRPr="00CA730C" w14:paraId="25627450" w14:textId="77777777" w:rsidTr="003D47C9">
        <w:trPr>
          <w:trHeight w:val="238"/>
        </w:trPr>
        <w:tc>
          <w:tcPr>
            <w:tcW w:w="2802" w:type="dxa"/>
            <w:shd w:val="clear" w:color="auto" w:fill="auto"/>
          </w:tcPr>
          <w:p w14:paraId="334DC627" w14:textId="77777777" w:rsidR="00CA730C" w:rsidRPr="00CA730C" w:rsidRDefault="00CA730C" w:rsidP="003D47C9">
            <w:pPr>
              <w:jc w:val="both"/>
              <w:rPr>
                <w:szCs w:val="24"/>
              </w:rPr>
            </w:pPr>
            <w:r w:rsidRPr="00CA730C">
              <w:rPr>
                <w:b/>
                <w:szCs w:val="24"/>
              </w:rPr>
              <w:t>Contract:</w:t>
            </w:r>
          </w:p>
        </w:tc>
        <w:tc>
          <w:tcPr>
            <w:tcW w:w="6840" w:type="dxa"/>
            <w:shd w:val="clear" w:color="auto" w:fill="auto"/>
          </w:tcPr>
          <w:p w14:paraId="49B7A5DA" w14:textId="64485534" w:rsidR="00CA730C" w:rsidRPr="00CA730C" w:rsidRDefault="00CA730C" w:rsidP="003D47C9">
            <w:pPr>
              <w:jc w:val="both"/>
              <w:rPr>
                <w:szCs w:val="24"/>
              </w:rPr>
            </w:pPr>
            <w:r w:rsidRPr="00CA730C">
              <w:rPr>
                <w:szCs w:val="24"/>
              </w:rPr>
              <w:t>Permanent</w:t>
            </w:r>
          </w:p>
        </w:tc>
      </w:tr>
      <w:tr w:rsidR="00CA730C" w:rsidRPr="00CA730C" w14:paraId="66E05D1C" w14:textId="77777777" w:rsidTr="003D47C9">
        <w:trPr>
          <w:trHeight w:val="248"/>
        </w:trPr>
        <w:tc>
          <w:tcPr>
            <w:tcW w:w="2802" w:type="dxa"/>
            <w:shd w:val="clear" w:color="auto" w:fill="auto"/>
          </w:tcPr>
          <w:p w14:paraId="4D14EBEA" w14:textId="77777777" w:rsidR="00CA730C" w:rsidRPr="00CA730C" w:rsidRDefault="00CA730C" w:rsidP="003D47C9">
            <w:pPr>
              <w:jc w:val="both"/>
              <w:rPr>
                <w:szCs w:val="24"/>
              </w:rPr>
            </w:pPr>
            <w:r w:rsidRPr="00CA730C">
              <w:rPr>
                <w:b/>
                <w:szCs w:val="24"/>
              </w:rPr>
              <w:t>Salary:</w:t>
            </w:r>
          </w:p>
        </w:tc>
        <w:tc>
          <w:tcPr>
            <w:tcW w:w="6840" w:type="dxa"/>
            <w:shd w:val="clear" w:color="auto" w:fill="auto"/>
          </w:tcPr>
          <w:p w14:paraId="36AB5B75" w14:textId="148AAA40" w:rsidR="00CA730C" w:rsidRPr="00CA730C" w:rsidRDefault="00CA730C" w:rsidP="003D47C9">
            <w:pPr>
              <w:jc w:val="both"/>
              <w:rPr>
                <w:szCs w:val="24"/>
              </w:rPr>
            </w:pPr>
            <w:r w:rsidRPr="00CA730C">
              <w:rPr>
                <w:szCs w:val="24"/>
              </w:rPr>
              <w:t>£29,970</w:t>
            </w:r>
            <w:r w:rsidRPr="00CA730C">
              <w:rPr>
                <w:szCs w:val="24"/>
              </w:rPr>
              <w:t xml:space="preserve"> </w:t>
            </w:r>
            <w:r w:rsidRPr="00CA730C">
              <w:rPr>
                <w:szCs w:val="24"/>
              </w:rPr>
              <w:t>- £36,483</w:t>
            </w:r>
            <w:r w:rsidRPr="00CA730C">
              <w:rPr>
                <w:szCs w:val="24"/>
              </w:rPr>
              <w:t xml:space="preserve"> </w:t>
            </w:r>
            <w:r w:rsidRPr="00CA730C">
              <w:rPr>
                <w:szCs w:val="24"/>
              </w:rPr>
              <w:t>per annum</w:t>
            </w:r>
          </w:p>
        </w:tc>
      </w:tr>
      <w:tr w:rsidR="00CA730C" w:rsidRPr="00CA730C" w14:paraId="42279B92" w14:textId="77777777" w:rsidTr="003D47C9">
        <w:trPr>
          <w:trHeight w:val="2511"/>
        </w:trPr>
        <w:tc>
          <w:tcPr>
            <w:tcW w:w="2802" w:type="dxa"/>
            <w:shd w:val="clear" w:color="auto" w:fill="auto"/>
          </w:tcPr>
          <w:p w14:paraId="4860F18F" w14:textId="77777777" w:rsidR="00CA730C" w:rsidRPr="00CA730C" w:rsidRDefault="00CA730C" w:rsidP="003D47C9">
            <w:pPr>
              <w:jc w:val="both"/>
              <w:rPr>
                <w:szCs w:val="24"/>
              </w:rPr>
            </w:pPr>
          </w:p>
        </w:tc>
        <w:tc>
          <w:tcPr>
            <w:tcW w:w="6840" w:type="dxa"/>
            <w:shd w:val="clear" w:color="auto" w:fill="auto"/>
          </w:tcPr>
          <w:p w14:paraId="4A1FD47D" w14:textId="77777777" w:rsidR="00CA730C" w:rsidRPr="00CA730C" w:rsidRDefault="00CA730C" w:rsidP="003D47C9">
            <w:pPr>
              <w:jc w:val="both"/>
              <w:rPr>
                <w:szCs w:val="24"/>
              </w:rPr>
            </w:pPr>
            <w:r w:rsidRPr="00CA730C">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CA730C" w:rsidRPr="00CA730C" w14:paraId="64362EA5" w14:textId="77777777" w:rsidTr="003D47C9">
        <w:trPr>
          <w:trHeight w:val="248"/>
        </w:trPr>
        <w:tc>
          <w:tcPr>
            <w:tcW w:w="2802" w:type="dxa"/>
            <w:shd w:val="clear" w:color="auto" w:fill="auto"/>
          </w:tcPr>
          <w:p w14:paraId="048819EB" w14:textId="77777777" w:rsidR="00CA730C" w:rsidRPr="00CA730C" w:rsidRDefault="00CA730C" w:rsidP="003D47C9">
            <w:pPr>
              <w:jc w:val="both"/>
              <w:rPr>
                <w:szCs w:val="24"/>
              </w:rPr>
            </w:pPr>
            <w:r w:rsidRPr="00CA730C">
              <w:rPr>
                <w:b/>
                <w:szCs w:val="24"/>
              </w:rPr>
              <w:t>Annual Leave:</w:t>
            </w:r>
          </w:p>
        </w:tc>
        <w:tc>
          <w:tcPr>
            <w:tcW w:w="6840" w:type="dxa"/>
            <w:shd w:val="clear" w:color="auto" w:fill="auto"/>
          </w:tcPr>
          <w:p w14:paraId="7456F2BB" w14:textId="77777777" w:rsidR="00CA730C" w:rsidRPr="00CA730C" w:rsidRDefault="00CA730C" w:rsidP="003D47C9">
            <w:pPr>
              <w:tabs>
                <w:tab w:val="left" w:pos="-1440"/>
              </w:tabs>
              <w:ind w:left="2880" w:hanging="2880"/>
              <w:jc w:val="both"/>
              <w:rPr>
                <w:szCs w:val="24"/>
              </w:rPr>
            </w:pPr>
            <w:r w:rsidRPr="00CA730C">
              <w:rPr>
                <w:szCs w:val="24"/>
              </w:rPr>
              <w:t>The annual leave year runs from 1 April to 31 March following.</w:t>
            </w:r>
          </w:p>
          <w:p w14:paraId="46AAF023" w14:textId="77777777" w:rsidR="00CA730C" w:rsidRPr="00CA730C" w:rsidRDefault="00CA730C" w:rsidP="003D47C9">
            <w:pPr>
              <w:tabs>
                <w:tab w:val="left" w:pos="-1440"/>
              </w:tabs>
              <w:ind w:left="2880" w:hanging="2880"/>
              <w:jc w:val="both"/>
              <w:rPr>
                <w:szCs w:val="24"/>
              </w:rPr>
            </w:pPr>
            <w:r w:rsidRPr="00CA730C">
              <w:rPr>
                <w:szCs w:val="24"/>
              </w:rPr>
              <w:t xml:space="preserve"> The full entitlement being 27 days for a full year and pro rata</w:t>
            </w:r>
          </w:p>
          <w:p w14:paraId="26CB4077" w14:textId="77777777" w:rsidR="00CA730C" w:rsidRPr="00CA730C" w:rsidRDefault="00CA730C" w:rsidP="003D47C9">
            <w:pPr>
              <w:tabs>
                <w:tab w:val="left" w:pos="-1440"/>
              </w:tabs>
              <w:ind w:left="2880" w:hanging="2880"/>
              <w:jc w:val="both"/>
              <w:rPr>
                <w:szCs w:val="24"/>
              </w:rPr>
            </w:pPr>
            <w:r w:rsidRPr="00CA730C">
              <w:rPr>
                <w:szCs w:val="24"/>
              </w:rPr>
              <w:t xml:space="preserve">for an incomplete year's service. An additional 2 days will be </w:t>
            </w:r>
          </w:p>
          <w:p w14:paraId="5E74CF39" w14:textId="77777777" w:rsidR="00CA730C" w:rsidRPr="00CA730C" w:rsidRDefault="00CA730C" w:rsidP="003D47C9">
            <w:pPr>
              <w:tabs>
                <w:tab w:val="left" w:pos="-1440"/>
              </w:tabs>
              <w:ind w:left="2880" w:hanging="2880"/>
              <w:jc w:val="both"/>
              <w:rPr>
                <w:szCs w:val="24"/>
              </w:rPr>
            </w:pPr>
            <w:r w:rsidRPr="00CA730C">
              <w:rPr>
                <w:szCs w:val="24"/>
              </w:rPr>
              <w:t xml:space="preserve">awarded after 5 </w:t>
            </w:r>
            <w:proofErr w:type="spellStart"/>
            <w:r w:rsidRPr="00CA730C">
              <w:rPr>
                <w:szCs w:val="24"/>
              </w:rPr>
              <w:t>years service</w:t>
            </w:r>
            <w:proofErr w:type="spellEnd"/>
            <w:r w:rsidRPr="00CA730C">
              <w:rPr>
                <w:szCs w:val="24"/>
              </w:rPr>
              <w:t xml:space="preserve"> plus a further 4 days after 10 </w:t>
            </w:r>
          </w:p>
          <w:p w14:paraId="423EAE2D" w14:textId="77777777" w:rsidR="00CA730C" w:rsidRPr="00CA730C" w:rsidRDefault="00CA730C" w:rsidP="003D47C9">
            <w:pPr>
              <w:tabs>
                <w:tab w:val="left" w:pos="-1440"/>
              </w:tabs>
              <w:ind w:left="2880" w:hanging="2880"/>
              <w:jc w:val="both"/>
              <w:rPr>
                <w:szCs w:val="24"/>
              </w:rPr>
            </w:pPr>
            <w:proofErr w:type="spellStart"/>
            <w:r w:rsidRPr="00CA730C">
              <w:rPr>
                <w:szCs w:val="24"/>
              </w:rPr>
              <w:t>years service</w:t>
            </w:r>
            <w:proofErr w:type="spellEnd"/>
            <w:r w:rsidRPr="00CA730C">
              <w:rPr>
                <w:szCs w:val="24"/>
              </w:rPr>
              <w:t xml:space="preserve">. This is in addition to 8 public and statutory days </w:t>
            </w:r>
          </w:p>
          <w:p w14:paraId="79ACC079" w14:textId="77777777" w:rsidR="00CA730C" w:rsidRPr="00CA730C" w:rsidRDefault="00CA730C" w:rsidP="003D47C9">
            <w:pPr>
              <w:tabs>
                <w:tab w:val="left" w:pos="-1440"/>
              </w:tabs>
              <w:ind w:left="2880" w:hanging="2880"/>
              <w:jc w:val="both"/>
              <w:rPr>
                <w:szCs w:val="24"/>
              </w:rPr>
            </w:pPr>
            <w:r w:rsidRPr="00CA730C">
              <w:rPr>
                <w:szCs w:val="24"/>
              </w:rPr>
              <w:t>holiday.</w:t>
            </w:r>
          </w:p>
          <w:p w14:paraId="7360D0C6" w14:textId="77777777" w:rsidR="00CA730C" w:rsidRPr="00CA730C" w:rsidRDefault="00CA730C" w:rsidP="003D47C9">
            <w:pPr>
              <w:rPr>
                <w:szCs w:val="24"/>
              </w:rPr>
            </w:pPr>
          </w:p>
        </w:tc>
      </w:tr>
      <w:tr w:rsidR="00CA730C" w:rsidRPr="00CA730C" w14:paraId="73150180" w14:textId="77777777" w:rsidTr="003D47C9">
        <w:trPr>
          <w:trHeight w:val="248"/>
        </w:trPr>
        <w:tc>
          <w:tcPr>
            <w:tcW w:w="2802" w:type="dxa"/>
            <w:shd w:val="clear" w:color="auto" w:fill="auto"/>
          </w:tcPr>
          <w:p w14:paraId="0DA84D61" w14:textId="77777777" w:rsidR="00CA730C" w:rsidRPr="00CA730C" w:rsidRDefault="00CA730C" w:rsidP="003D47C9">
            <w:pPr>
              <w:jc w:val="both"/>
              <w:rPr>
                <w:szCs w:val="24"/>
              </w:rPr>
            </w:pPr>
            <w:r w:rsidRPr="00CA730C">
              <w:rPr>
                <w:b/>
                <w:szCs w:val="24"/>
              </w:rPr>
              <w:t>NHS Pension:</w:t>
            </w:r>
          </w:p>
        </w:tc>
        <w:tc>
          <w:tcPr>
            <w:tcW w:w="6840" w:type="dxa"/>
            <w:shd w:val="clear" w:color="auto" w:fill="auto"/>
          </w:tcPr>
          <w:p w14:paraId="0CAD4920" w14:textId="77777777" w:rsidR="00CA730C" w:rsidRPr="00CA730C" w:rsidRDefault="00CA730C" w:rsidP="003D47C9">
            <w:pPr>
              <w:tabs>
                <w:tab w:val="left" w:pos="-1440"/>
              </w:tabs>
              <w:ind w:left="2880" w:hanging="2880"/>
              <w:jc w:val="both"/>
              <w:rPr>
                <w:szCs w:val="24"/>
              </w:rPr>
            </w:pPr>
            <w:r w:rsidRPr="00CA730C">
              <w:rPr>
                <w:szCs w:val="24"/>
              </w:rPr>
              <w:t xml:space="preserve">The post is pensionable unless you opt out of the scheme or </w:t>
            </w:r>
          </w:p>
          <w:p w14:paraId="6EDAFDA8" w14:textId="77777777" w:rsidR="00CA730C" w:rsidRPr="00CA730C" w:rsidRDefault="00CA730C" w:rsidP="003D47C9">
            <w:pPr>
              <w:tabs>
                <w:tab w:val="left" w:pos="-1440"/>
              </w:tabs>
              <w:ind w:left="2880" w:hanging="2880"/>
              <w:jc w:val="both"/>
              <w:rPr>
                <w:szCs w:val="24"/>
              </w:rPr>
            </w:pPr>
            <w:r w:rsidRPr="00CA730C">
              <w:rPr>
                <w:szCs w:val="24"/>
              </w:rPr>
              <w:t xml:space="preserve">are ineligible to join and your remuneration will be subject to </w:t>
            </w:r>
          </w:p>
          <w:p w14:paraId="6241F63D" w14:textId="77777777" w:rsidR="00CA730C" w:rsidRPr="00CA730C" w:rsidRDefault="00CA730C" w:rsidP="003D47C9">
            <w:pPr>
              <w:tabs>
                <w:tab w:val="left" w:pos="-1440"/>
              </w:tabs>
              <w:ind w:left="2880" w:hanging="2880"/>
              <w:jc w:val="both"/>
              <w:rPr>
                <w:szCs w:val="24"/>
              </w:rPr>
            </w:pPr>
            <w:r w:rsidRPr="00CA730C">
              <w:rPr>
                <w:szCs w:val="24"/>
              </w:rPr>
              <w:t xml:space="preserve">deduction of contributions in accordance with the National </w:t>
            </w:r>
          </w:p>
          <w:p w14:paraId="179064B2" w14:textId="77777777" w:rsidR="00CA730C" w:rsidRPr="00CA730C" w:rsidRDefault="00CA730C" w:rsidP="003D47C9">
            <w:pPr>
              <w:tabs>
                <w:tab w:val="left" w:pos="-1440"/>
              </w:tabs>
              <w:ind w:left="2880" w:hanging="2880"/>
              <w:jc w:val="both"/>
              <w:rPr>
                <w:szCs w:val="24"/>
              </w:rPr>
            </w:pPr>
            <w:r w:rsidRPr="00CA730C">
              <w:rPr>
                <w:szCs w:val="24"/>
              </w:rPr>
              <w:t xml:space="preserve">Health Service Pension Scheme.  In the event of you not </w:t>
            </w:r>
          </w:p>
          <w:p w14:paraId="1973AEAC" w14:textId="77777777" w:rsidR="00CA730C" w:rsidRPr="00CA730C" w:rsidRDefault="00CA730C" w:rsidP="003D47C9">
            <w:pPr>
              <w:tabs>
                <w:tab w:val="left" w:pos="-1440"/>
              </w:tabs>
              <w:ind w:left="2880" w:hanging="2880"/>
              <w:jc w:val="both"/>
              <w:rPr>
                <w:szCs w:val="24"/>
              </w:rPr>
            </w:pPr>
            <w:r w:rsidRPr="00CA730C">
              <w:rPr>
                <w:szCs w:val="24"/>
              </w:rPr>
              <w:t xml:space="preserve">wishing to join the scheme you should complete form SD502 </w:t>
            </w:r>
          </w:p>
          <w:p w14:paraId="0600C432" w14:textId="77777777" w:rsidR="00CA730C" w:rsidRPr="00CA730C" w:rsidRDefault="00CA730C" w:rsidP="003D47C9">
            <w:pPr>
              <w:tabs>
                <w:tab w:val="left" w:pos="-1440"/>
              </w:tabs>
              <w:ind w:left="2880" w:hanging="2880"/>
              <w:jc w:val="both"/>
              <w:rPr>
                <w:szCs w:val="24"/>
              </w:rPr>
            </w:pPr>
            <w:r w:rsidRPr="00CA730C">
              <w:rPr>
                <w:szCs w:val="24"/>
              </w:rPr>
              <w:t>on your commencement date.</w:t>
            </w:r>
          </w:p>
          <w:p w14:paraId="66735F1E" w14:textId="77777777" w:rsidR="00CA730C" w:rsidRPr="00CA730C" w:rsidRDefault="00CA730C" w:rsidP="003D47C9">
            <w:pPr>
              <w:jc w:val="both"/>
              <w:rPr>
                <w:szCs w:val="24"/>
              </w:rPr>
            </w:pPr>
          </w:p>
        </w:tc>
      </w:tr>
      <w:tr w:rsidR="00CA730C" w:rsidRPr="00CA730C" w14:paraId="206C883B" w14:textId="77777777" w:rsidTr="003D47C9">
        <w:trPr>
          <w:trHeight w:val="238"/>
        </w:trPr>
        <w:tc>
          <w:tcPr>
            <w:tcW w:w="2802" w:type="dxa"/>
            <w:shd w:val="clear" w:color="auto" w:fill="auto"/>
          </w:tcPr>
          <w:p w14:paraId="07E77228" w14:textId="77777777" w:rsidR="00CA730C" w:rsidRPr="00CA730C" w:rsidRDefault="00CA730C" w:rsidP="003D47C9">
            <w:pPr>
              <w:jc w:val="both"/>
              <w:rPr>
                <w:szCs w:val="24"/>
              </w:rPr>
            </w:pPr>
            <w:r w:rsidRPr="00CA730C">
              <w:rPr>
                <w:b/>
                <w:szCs w:val="24"/>
              </w:rPr>
              <w:lastRenderedPageBreak/>
              <w:t>Medical:</w:t>
            </w:r>
          </w:p>
        </w:tc>
        <w:tc>
          <w:tcPr>
            <w:tcW w:w="6840" w:type="dxa"/>
            <w:shd w:val="clear" w:color="auto" w:fill="auto"/>
          </w:tcPr>
          <w:p w14:paraId="55131650" w14:textId="77777777" w:rsidR="00CA730C" w:rsidRPr="00CA730C" w:rsidRDefault="00CA730C" w:rsidP="003D47C9">
            <w:pPr>
              <w:jc w:val="both"/>
              <w:rPr>
                <w:szCs w:val="24"/>
              </w:rPr>
            </w:pPr>
            <w:r w:rsidRPr="00CA730C">
              <w:rPr>
                <w:szCs w:val="24"/>
              </w:rPr>
              <w:t>The appointment maybe subject to you completing a declaration of health form, which may lead to a full medical examination upon request.</w:t>
            </w:r>
          </w:p>
          <w:p w14:paraId="584BD43A" w14:textId="77777777" w:rsidR="00CA730C" w:rsidRPr="00CA730C" w:rsidRDefault="00CA730C" w:rsidP="003D47C9">
            <w:pPr>
              <w:jc w:val="both"/>
              <w:rPr>
                <w:szCs w:val="24"/>
              </w:rPr>
            </w:pPr>
          </w:p>
          <w:p w14:paraId="701994C0" w14:textId="77777777" w:rsidR="00CA730C" w:rsidRPr="00CA730C" w:rsidRDefault="00CA730C" w:rsidP="003D47C9">
            <w:pPr>
              <w:jc w:val="both"/>
              <w:rPr>
                <w:color w:val="000000"/>
                <w:szCs w:val="24"/>
              </w:rPr>
            </w:pPr>
          </w:p>
        </w:tc>
      </w:tr>
      <w:tr w:rsidR="00CA730C" w:rsidRPr="00CA730C" w14:paraId="157CD69F" w14:textId="77777777" w:rsidTr="003D47C9">
        <w:trPr>
          <w:trHeight w:val="238"/>
        </w:trPr>
        <w:tc>
          <w:tcPr>
            <w:tcW w:w="2802" w:type="dxa"/>
            <w:shd w:val="clear" w:color="auto" w:fill="auto"/>
          </w:tcPr>
          <w:p w14:paraId="7EB30A49" w14:textId="77777777" w:rsidR="00CA730C" w:rsidRPr="00CA730C" w:rsidRDefault="00CA730C" w:rsidP="003D47C9">
            <w:pPr>
              <w:jc w:val="both"/>
              <w:rPr>
                <w:szCs w:val="24"/>
              </w:rPr>
            </w:pPr>
            <w:r w:rsidRPr="00CA730C">
              <w:rPr>
                <w:b/>
                <w:szCs w:val="24"/>
              </w:rPr>
              <w:t>Notice:</w:t>
            </w:r>
          </w:p>
        </w:tc>
        <w:tc>
          <w:tcPr>
            <w:tcW w:w="6840" w:type="dxa"/>
            <w:shd w:val="clear" w:color="auto" w:fill="auto"/>
          </w:tcPr>
          <w:p w14:paraId="359E7DF8" w14:textId="77777777" w:rsidR="00CA730C" w:rsidRPr="00CA730C" w:rsidRDefault="00CA730C" w:rsidP="003D47C9">
            <w:pPr>
              <w:tabs>
                <w:tab w:val="left" w:pos="-1440"/>
              </w:tabs>
              <w:ind w:left="2880" w:hanging="2880"/>
              <w:jc w:val="both"/>
              <w:rPr>
                <w:rFonts w:cs="Arial"/>
                <w:bCs/>
                <w:szCs w:val="24"/>
              </w:rPr>
            </w:pPr>
            <w:r w:rsidRPr="00CA730C">
              <w:rPr>
                <w:rFonts w:cs="Arial"/>
                <w:szCs w:val="24"/>
                <w:u w:val="single"/>
              </w:rPr>
              <w:t>Giving notice</w:t>
            </w:r>
            <w:r w:rsidRPr="00CA730C">
              <w:rPr>
                <w:rFonts w:cs="Arial"/>
                <w:bCs/>
                <w:szCs w:val="24"/>
              </w:rPr>
              <w:t xml:space="preserve"> – you are required to </w:t>
            </w:r>
            <w:r w:rsidRPr="00CA730C">
              <w:rPr>
                <w:rFonts w:cs="Arial"/>
                <w:bCs/>
                <w:szCs w:val="24"/>
                <w:u w:val="single"/>
              </w:rPr>
              <w:t>give</w:t>
            </w:r>
            <w:r w:rsidRPr="00CA730C">
              <w:rPr>
                <w:rFonts w:cs="Arial"/>
                <w:bCs/>
                <w:szCs w:val="24"/>
              </w:rPr>
              <w:t xml:space="preserve"> the Trust 8</w:t>
            </w:r>
          </w:p>
          <w:p w14:paraId="1C5358DB" w14:textId="77777777" w:rsidR="00CA730C" w:rsidRPr="00CA730C" w:rsidRDefault="00CA730C" w:rsidP="003D47C9">
            <w:pPr>
              <w:tabs>
                <w:tab w:val="left" w:pos="-1440"/>
              </w:tabs>
              <w:ind w:left="2880" w:hanging="2880"/>
              <w:jc w:val="both"/>
              <w:rPr>
                <w:rFonts w:cs="Arial"/>
                <w:bCs/>
                <w:szCs w:val="24"/>
              </w:rPr>
            </w:pPr>
            <w:r w:rsidRPr="00CA730C">
              <w:rPr>
                <w:rFonts w:cs="Arial"/>
                <w:bCs/>
                <w:szCs w:val="24"/>
              </w:rPr>
              <w:t>weeks written notice of termination of your employment.</w:t>
            </w:r>
          </w:p>
          <w:p w14:paraId="44848128" w14:textId="77777777" w:rsidR="00CA730C" w:rsidRPr="00CA730C" w:rsidRDefault="00CA730C" w:rsidP="003D47C9">
            <w:pPr>
              <w:tabs>
                <w:tab w:val="left" w:pos="-1440"/>
              </w:tabs>
              <w:jc w:val="both"/>
              <w:rPr>
                <w:rFonts w:cs="Arial"/>
                <w:szCs w:val="24"/>
                <w:u w:val="single"/>
              </w:rPr>
            </w:pPr>
          </w:p>
          <w:p w14:paraId="2A5BACD5" w14:textId="77777777" w:rsidR="00CA730C" w:rsidRPr="00CA730C" w:rsidRDefault="00CA730C" w:rsidP="003D47C9">
            <w:pPr>
              <w:tabs>
                <w:tab w:val="left" w:pos="-1440"/>
              </w:tabs>
              <w:jc w:val="both"/>
              <w:rPr>
                <w:rFonts w:cs="Arial"/>
                <w:bCs/>
                <w:szCs w:val="24"/>
              </w:rPr>
            </w:pPr>
            <w:r w:rsidRPr="00CA730C">
              <w:rPr>
                <w:rFonts w:cs="Arial"/>
                <w:szCs w:val="24"/>
                <w:u w:val="single"/>
              </w:rPr>
              <w:t>Receiving notice</w:t>
            </w:r>
            <w:r w:rsidRPr="00CA730C">
              <w:rPr>
                <w:rFonts w:cs="Arial"/>
                <w:bCs/>
                <w:szCs w:val="24"/>
              </w:rPr>
              <w:t xml:space="preserve"> – </w:t>
            </w:r>
            <w:proofErr w:type="gramStart"/>
            <w:r w:rsidRPr="00CA730C">
              <w:rPr>
                <w:rFonts w:cs="Arial"/>
                <w:bCs/>
                <w:szCs w:val="24"/>
              </w:rPr>
              <w:t>with the exception of</w:t>
            </w:r>
            <w:proofErr w:type="gramEnd"/>
            <w:r w:rsidRPr="00CA730C">
              <w:rPr>
                <w:rFonts w:cs="Arial"/>
                <w:bCs/>
                <w:szCs w:val="24"/>
              </w:rPr>
              <w:t xml:space="preserve"> ‘Summary Dismissal’ you will be entitled to </w:t>
            </w:r>
            <w:r w:rsidRPr="00CA730C">
              <w:rPr>
                <w:rFonts w:cs="Arial"/>
                <w:bCs/>
                <w:szCs w:val="24"/>
                <w:u w:val="single"/>
              </w:rPr>
              <w:t>receive</w:t>
            </w:r>
            <w:r w:rsidRPr="00CA730C">
              <w:rPr>
                <w:rFonts w:cs="Arial"/>
                <w:bCs/>
                <w:szCs w:val="24"/>
              </w:rPr>
              <w:t xml:space="preserve"> notice of 8 weeks or your statutory notice entitlement whichever is the greater.</w:t>
            </w:r>
          </w:p>
          <w:p w14:paraId="1A021DEE" w14:textId="77777777" w:rsidR="00CA730C" w:rsidRPr="00CA730C" w:rsidRDefault="00CA730C" w:rsidP="003D47C9">
            <w:pPr>
              <w:tabs>
                <w:tab w:val="left" w:pos="-1440"/>
              </w:tabs>
              <w:jc w:val="both"/>
              <w:rPr>
                <w:rFonts w:cs="Arial"/>
                <w:bCs/>
                <w:szCs w:val="24"/>
              </w:rPr>
            </w:pPr>
            <w:r w:rsidRPr="00CA730C">
              <w:rPr>
                <w:rFonts w:cs="Arial"/>
                <w:bCs/>
                <w:szCs w:val="24"/>
              </w:rPr>
              <w:tab/>
            </w:r>
            <w:r w:rsidRPr="00CA730C">
              <w:rPr>
                <w:rFonts w:cs="Arial"/>
                <w:bCs/>
                <w:szCs w:val="24"/>
              </w:rPr>
              <w:tab/>
            </w:r>
            <w:r w:rsidRPr="00CA730C">
              <w:rPr>
                <w:rFonts w:cs="Arial"/>
                <w:bCs/>
                <w:szCs w:val="24"/>
              </w:rPr>
              <w:tab/>
            </w:r>
            <w:r w:rsidRPr="00CA730C">
              <w:rPr>
                <w:rFonts w:cs="Arial"/>
                <w:bCs/>
                <w:szCs w:val="24"/>
              </w:rPr>
              <w:tab/>
            </w:r>
          </w:p>
          <w:p w14:paraId="5E42EFED" w14:textId="77777777" w:rsidR="00CA730C" w:rsidRPr="00CA730C" w:rsidRDefault="00CA730C" w:rsidP="003D47C9">
            <w:pPr>
              <w:tabs>
                <w:tab w:val="left" w:pos="-1440"/>
              </w:tabs>
              <w:jc w:val="both"/>
              <w:rPr>
                <w:rFonts w:cs="Arial"/>
                <w:bCs/>
                <w:szCs w:val="24"/>
              </w:rPr>
            </w:pPr>
            <w:r w:rsidRPr="00CA730C">
              <w:rPr>
                <w:rFonts w:cs="Arial"/>
                <w:bCs/>
                <w:szCs w:val="24"/>
              </w:rPr>
              <w:t>Statutory entitlement is:</w:t>
            </w:r>
          </w:p>
          <w:p w14:paraId="48FB4757" w14:textId="77777777" w:rsidR="00CA730C" w:rsidRPr="00CA730C" w:rsidRDefault="00CA730C" w:rsidP="003D47C9">
            <w:pPr>
              <w:widowControl w:val="0"/>
              <w:tabs>
                <w:tab w:val="left" w:pos="-1440"/>
              </w:tabs>
              <w:jc w:val="both"/>
              <w:rPr>
                <w:rFonts w:cs="Arial"/>
                <w:bCs/>
                <w:szCs w:val="24"/>
              </w:rPr>
            </w:pPr>
            <w:r w:rsidRPr="00CA730C">
              <w:rPr>
                <w:rFonts w:cs="Arial"/>
                <w:bCs/>
                <w:szCs w:val="24"/>
              </w:rPr>
              <w:t>For staff with more than 4 weeks continuous service, entitlement to notice is 1 week for each year of completed service up to a maximum of 12 weeks.</w:t>
            </w:r>
          </w:p>
          <w:p w14:paraId="6AECB230" w14:textId="77777777" w:rsidR="00CA730C" w:rsidRPr="00CA730C" w:rsidRDefault="00CA730C" w:rsidP="003D47C9">
            <w:pPr>
              <w:jc w:val="both"/>
              <w:rPr>
                <w:szCs w:val="24"/>
              </w:rPr>
            </w:pPr>
          </w:p>
        </w:tc>
      </w:tr>
      <w:tr w:rsidR="00CA730C" w:rsidRPr="00CA730C" w14:paraId="504DFBC9" w14:textId="77777777" w:rsidTr="003D47C9">
        <w:trPr>
          <w:trHeight w:val="238"/>
        </w:trPr>
        <w:tc>
          <w:tcPr>
            <w:tcW w:w="9642" w:type="dxa"/>
            <w:gridSpan w:val="2"/>
            <w:shd w:val="clear" w:color="auto" w:fill="auto"/>
          </w:tcPr>
          <w:p w14:paraId="71425CEA" w14:textId="77777777" w:rsidR="00CA730C" w:rsidRPr="00CA730C" w:rsidRDefault="00CA730C" w:rsidP="003D47C9">
            <w:pPr>
              <w:rPr>
                <w:rFonts w:cs="Arial"/>
                <w:b/>
                <w:szCs w:val="24"/>
              </w:rPr>
            </w:pPr>
            <w:r w:rsidRPr="00CA730C">
              <w:rPr>
                <w:rFonts w:cs="Arial"/>
                <w:b/>
                <w:szCs w:val="24"/>
              </w:rPr>
              <w:t>PROFESSIONAL REGISTRATION</w:t>
            </w:r>
            <w:r w:rsidRPr="00CA730C">
              <w:rPr>
                <w:rFonts w:cs="Arial"/>
                <w:b/>
                <w:szCs w:val="24"/>
              </w:rPr>
              <w:tab/>
            </w:r>
          </w:p>
          <w:p w14:paraId="19F35DF8" w14:textId="77777777" w:rsidR="00CA730C" w:rsidRPr="00CA730C" w:rsidRDefault="00CA730C" w:rsidP="003D47C9">
            <w:pPr>
              <w:rPr>
                <w:rFonts w:cs="Arial"/>
                <w:szCs w:val="24"/>
              </w:rPr>
            </w:pPr>
          </w:p>
          <w:p w14:paraId="2868A85F" w14:textId="77777777" w:rsidR="00CA730C" w:rsidRPr="00CA730C" w:rsidRDefault="00CA730C" w:rsidP="003D47C9">
            <w:pPr>
              <w:rPr>
                <w:rFonts w:cs="Arial"/>
                <w:szCs w:val="24"/>
              </w:rPr>
            </w:pPr>
            <w:r w:rsidRPr="00CA730C">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20FFD9B" w14:textId="77777777" w:rsidR="00CA730C" w:rsidRPr="00CA730C" w:rsidRDefault="00CA730C" w:rsidP="003D47C9">
            <w:pPr>
              <w:rPr>
                <w:rFonts w:cs="Arial"/>
                <w:szCs w:val="24"/>
              </w:rPr>
            </w:pPr>
          </w:p>
          <w:p w14:paraId="4A810CE2" w14:textId="77777777" w:rsidR="00CA730C" w:rsidRPr="00CA730C" w:rsidRDefault="00CA730C" w:rsidP="003D47C9">
            <w:pPr>
              <w:rPr>
                <w:rFonts w:cs="Arial"/>
                <w:szCs w:val="24"/>
              </w:rPr>
            </w:pPr>
            <w:r w:rsidRPr="00CA730C">
              <w:rPr>
                <w:rFonts w:cs="Arial"/>
                <w:szCs w:val="24"/>
              </w:rPr>
              <w:t>It would also be a requirement for you to comply with any Codes of Professional Conduct and to update/satisfy any Continuous Professional Development conditions.</w:t>
            </w:r>
          </w:p>
          <w:p w14:paraId="53D81151" w14:textId="77777777" w:rsidR="00CA730C" w:rsidRPr="00CA730C" w:rsidRDefault="00CA730C" w:rsidP="003D47C9">
            <w:pPr>
              <w:jc w:val="both"/>
              <w:rPr>
                <w:b/>
                <w:szCs w:val="24"/>
              </w:rPr>
            </w:pPr>
          </w:p>
          <w:p w14:paraId="231D3AC0" w14:textId="77777777" w:rsidR="00CA730C" w:rsidRPr="00CA730C" w:rsidRDefault="00CA730C" w:rsidP="003D47C9">
            <w:pPr>
              <w:jc w:val="both"/>
              <w:rPr>
                <w:szCs w:val="24"/>
              </w:rPr>
            </w:pPr>
            <w:r w:rsidRPr="00CA730C">
              <w:rPr>
                <w:b/>
                <w:szCs w:val="24"/>
              </w:rPr>
              <w:t>REHABILITATION OF OFFENDERS ACT 1974</w:t>
            </w:r>
          </w:p>
          <w:p w14:paraId="3363A7ED" w14:textId="77777777" w:rsidR="00CA730C" w:rsidRPr="00CA730C" w:rsidRDefault="00CA730C" w:rsidP="003D47C9">
            <w:pPr>
              <w:jc w:val="both"/>
              <w:rPr>
                <w:szCs w:val="24"/>
              </w:rPr>
            </w:pPr>
          </w:p>
          <w:p w14:paraId="112DF037" w14:textId="77777777" w:rsidR="00CA730C" w:rsidRPr="00CA730C" w:rsidRDefault="00CA730C" w:rsidP="003D47C9">
            <w:pPr>
              <w:jc w:val="both"/>
              <w:rPr>
                <w:szCs w:val="24"/>
              </w:rPr>
            </w:pPr>
            <w:r w:rsidRPr="00CA730C">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A651B8A" w14:textId="77777777" w:rsidR="00CA730C" w:rsidRPr="00CA730C" w:rsidRDefault="00CA730C" w:rsidP="003D47C9">
            <w:pPr>
              <w:tabs>
                <w:tab w:val="left" w:pos="-1440"/>
              </w:tabs>
              <w:jc w:val="both"/>
              <w:rPr>
                <w:b/>
                <w:szCs w:val="24"/>
              </w:rPr>
            </w:pPr>
          </w:p>
          <w:p w14:paraId="03DE4166" w14:textId="77777777" w:rsidR="00CA730C" w:rsidRPr="00CA730C" w:rsidRDefault="00CA730C" w:rsidP="003D47C9">
            <w:pPr>
              <w:jc w:val="both"/>
              <w:rPr>
                <w:b/>
                <w:szCs w:val="24"/>
              </w:rPr>
            </w:pPr>
            <w:r w:rsidRPr="00CA730C">
              <w:rPr>
                <w:b/>
                <w:szCs w:val="24"/>
              </w:rPr>
              <w:t>DBS CHECK (Formerly CRB)</w:t>
            </w:r>
          </w:p>
          <w:p w14:paraId="007F8561" w14:textId="77777777" w:rsidR="00CA730C" w:rsidRPr="00CA730C" w:rsidRDefault="00CA730C" w:rsidP="003D47C9">
            <w:pPr>
              <w:jc w:val="both"/>
              <w:rPr>
                <w:szCs w:val="24"/>
              </w:rPr>
            </w:pPr>
          </w:p>
          <w:p w14:paraId="372C8ADE" w14:textId="77777777" w:rsidR="00CA730C" w:rsidRPr="00CA730C" w:rsidRDefault="00CA730C" w:rsidP="003D47C9">
            <w:pPr>
              <w:jc w:val="both"/>
              <w:rPr>
                <w:szCs w:val="24"/>
              </w:rPr>
            </w:pPr>
            <w:r w:rsidRPr="00CA730C">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42D83C11" w14:textId="77777777" w:rsidR="00CA730C" w:rsidRPr="00CA730C" w:rsidRDefault="00CA730C" w:rsidP="003D47C9">
            <w:pPr>
              <w:jc w:val="both"/>
              <w:rPr>
                <w:szCs w:val="24"/>
              </w:rPr>
            </w:pPr>
          </w:p>
          <w:p w14:paraId="7C85402C" w14:textId="77777777" w:rsidR="00CA730C" w:rsidRPr="00CA730C" w:rsidRDefault="00CA730C" w:rsidP="003D47C9">
            <w:pPr>
              <w:jc w:val="both"/>
              <w:rPr>
                <w:szCs w:val="24"/>
              </w:rPr>
            </w:pPr>
            <w:r w:rsidRPr="00CA730C">
              <w:rPr>
                <w:szCs w:val="24"/>
              </w:rPr>
              <w:t>The Trust is compliant with the Disclosure &amp; Barring Service ‘Code of Practice’, a copy of which is available on request.</w:t>
            </w:r>
          </w:p>
          <w:p w14:paraId="1EFBDCAF" w14:textId="77777777" w:rsidR="00CA730C" w:rsidRPr="00CA730C" w:rsidRDefault="00CA730C" w:rsidP="003D47C9">
            <w:pPr>
              <w:jc w:val="both"/>
              <w:rPr>
                <w:szCs w:val="24"/>
              </w:rPr>
            </w:pPr>
          </w:p>
          <w:p w14:paraId="45ED9094" w14:textId="77777777" w:rsidR="00CA730C" w:rsidRPr="00CA730C" w:rsidRDefault="00CA730C" w:rsidP="003D47C9">
            <w:pPr>
              <w:jc w:val="both"/>
              <w:rPr>
                <w:szCs w:val="24"/>
              </w:rPr>
            </w:pPr>
          </w:p>
          <w:p w14:paraId="65759EB4" w14:textId="77777777" w:rsidR="00CA730C" w:rsidRPr="00CA730C" w:rsidRDefault="00CA730C" w:rsidP="003D47C9">
            <w:pPr>
              <w:jc w:val="both"/>
              <w:rPr>
                <w:szCs w:val="24"/>
              </w:rPr>
            </w:pPr>
          </w:p>
          <w:p w14:paraId="3F4DF36D" w14:textId="77777777" w:rsidR="00CA730C" w:rsidRPr="00CA730C" w:rsidRDefault="00CA730C" w:rsidP="003D47C9">
            <w:pPr>
              <w:jc w:val="both"/>
              <w:rPr>
                <w:szCs w:val="24"/>
              </w:rPr>
            </w:pPr>
            <w:r w:rsidRPr="00CA730C">
              <w:rPr>
                <w:szCs w:val="24"/>
              </w:rPr>
              <w:lastRenderedPageBreak/>
              <w:t xml:space="preserve">The Trust welcomes applications from a wide range of candidates including those with a criminal record. It undertakes not to discriminate unfairly against any subject of a Disclosure </w:t>
            </w:r>
            <w:proofErr w:type="gramStart"/>
            <w:r w:rsidRPr="00CA730C">
              <w:rPr>
                <w:szCs w:val="24"/>
              </w:rPr>
              <w:t>on the basis of</w:t>
            </w:r>
            <w:proofErr w:type="gramEnd"/>
            <w:r w:rsidRPr="00CA730C">
              <w:rPr>
                <w:szCs w:val="24"/>
              </w:rPr>
              <w:t xml:space="preserve"> a conviction or other information revealed. A full Trust policy on the Recruitment of Ex-offenders is available on request.</w:t>
            </w:r>
          </w:p>
          <w:p w14:paraId="2C806BE0" w14:textId="77777777" w:rsidR="00CA730C" w:rsidRPr="00CA730C" w:rsidRDefault="00CA730C" w:rsidP="003D47C9">
            <w:pPr>
              <w:jc w:val="both"/>
              <w:rPr>
                <w:szCs w:val="24"/>
              </w:rPr>
            </w:pPr>
          </w:p>
          <w:p w14:paraId="55B72A98" w14:textId="77777777" w:rsidR="00CA730C" w:rsidRPr="00CA730C" w:rsidRDefault="00CA730C" w:rsidP="003D47C9">
            <w:pPr>
              <w:jc w:val="both"/>
              <w:rPr>
                <w:rFonts w:cs="Arial"/>
                <w:b/>
                <w:szCs w:val="24"/>
              </w:rPr>
            </w:pPr>
            <w:r w:rsidRPr="00CA730C">
              <w:rPr>
                <w:rFonts w:cs="Arial"/>
                <w:b/>
                <w:szCs w:val="24"/>
              </w:rPr>
              <w:t>SECTION 11 COMPLIANCE</w:t>
            </w:r>
          </w:p>
          <w:p w14:paraId="6EE9E83A" w14:textId="77777777" w:rsidR="00CA730C" w:rsidRPr="00CA730C" w:rsidRDefault="00CA730C" w:rsidP="003D47C9">
            <w:pPr>
              <w:jc w:val="both"/>
              <w:rPr>
                <w:rFonts w:cs="Arial"/>
                <w:b/>
                <w:szCs w:val="24"/>
                <w:u w:val="single"/>
              </w:rPr>
            </w:pPr>
          </w:p>
          <w:p w14:paraId="1E7EDF33" w14:textId="77777777" w:rsidR="00CA730C" w:rsidRPr="00CA730C" w:rsidRDefault="00CA730C" w:rsidP="003D47C9">
            <w:pPr>
              <w:jc w:val="both"/>
              <w:rPr>
                <w:rFonts w:cs="Arial"/>
                <w:b/>
                <w:szCs w:val="24"/>
              </w:rPr>
            </w:pPr>
            <w:r w:rsidRPr="00CA730C">
              <w:rPr>
                <w:rFonts w:cs="Arial"/>
                <w:b/>
                <w:szCs w:val="24"/>
              </w:rPr>
              <w:t>Safeguarding Children and Vulnerable Adults</w:t>
            </w:r>
          </w:p>
          <w:p w14:paraId="04457130" w14:textId="77777777" w:rsidR="00CA730C" w:rsidRPr="00CA730C" w:rsidRDefault="00CA730C" w:rsidP="003D47C9">
            <w:pPr>
              <w:jc w:val="both"/>
              <w:rPr>
                <w:rFonts w:cs="Arial"/>
                <w:szCs w:val="24"/>
              </w:rPr>
            </w:pPr>
            <w:r w:rsidRPr="00CA730C">
              <w:rPr>
                <w:rFonts w:cs="Arial"/>
                <w:szCs w:val="24"/>
              </w:rPr>
              <w:t xml:space="preserve">All employees are required to act in such a way that </w:t>
            </w:r>
            <w:proofErr w:type="gramStart"/>
            <w:r w:rsidRPr="00CA730C">
              <w:rPr>
                <w:rFonts w:cs="Arial"/>
                <w:szCs w:val="24"/>
              </w:rPr>
              <w:t>at all times</w:t>
            </w:r>
            <w:proofErr w:type="gramEnd"/>
            <w:r w:rsidRPr="00CA730C">
              <w:rPr>
                <w:rFonts w:cs="Arial"/>
                <w:szCs w:val="24"/>
              </w:rPr>
              <w:t xml:space="preserve"> safeguards the health and </w:t>
            </w:r>
            <w:proofErr w:type="spellStart"/>
            <w:r w:rsidRPr="00CA730C">
              <w:rPr>
                <w:rFonts w:cs="Arial"/>
                <w:szCs w:val="24"/>
              </w:rPr>
              <w:t>well being</w:t>
            </w:r>
            <w:proofErr w:type="spellEnd"/>
            <w:r w:rsidRPr="00CA730C">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7713E0C0" w14:textId="77777777" w:rsidR="00CA730C" w:rsidRPr="00CA730C" w:rsidRDefault="00CA730C" w:rsidP="003D47C9">
            <w:pPr>
              <w:jc w:val="both"/>
              <w:rPr>
                <w:rFonts w:cs="Arial"/>
                <w:b/>
                <w:szCs w:val="24"/>
                <w:u w:val="single"/>
              </w:rPr>
            </w:pPr>
          </w:p>
          <w:p w14:paraId="50A22D4B" w14:textId="77777777" w:rsidR="00CA730C" w:rsidRPr="00CA730C" w:rsidRDefault="00CA730C" w:rsidP="003D47C9">
            <w:pPr>
              <w:jc w:val="both"/>
              <w:rPr>
                <w:rFonts w:cs="Arial"/>
                <w:b/>
                <w:szCs w:val="24"/>
              </w:rPr>
            </w:pPr>
            <w:r w:rsidRPr="00CA730C">
              <w:rPr>
                <w:rFonts w:cs="Arial"/>
                <w:b/>
                <w:szCs w:val="24"/>
              </w:rPr>
              <w:t>ORGANISATIONAL AND STATUTORY REQUIREMENTS</w:t>
            </w:r>
          </w:p>
          <w:p w14:paraId="78B086B6" w14:textId="77777777" w:rsidR="00CA730C" w:rsidRPr="00CA730C" w:rsidRDefault="00CA730C" w:rsidP="003D47C9">
            <w:pPr>
              <w:jc w:val="both"/>
              <w:rPr>
                <w:rFonts w:cs="Arial"/>
                <w:szCs w:val="24"/>
              </w:rPr>
            </w:pPr>
          </w:p>
          <w:p w14:paraId="272CE69C" w14:textId="77777777" w:rsidR="00CA730C" w:rsidRPr="00CA730C" w:rsidRDefault="00CA730C" w:rsidP="003D47C9">
            <w:pPr>
              <w:jc w:val="both"/>
              <w:rPr>
                <w:rFonts w:cs="Arial"/>
                <w:b/>
                <w:szCs w:val="24"/>
                <w:u w:val="single"/>
              </w:rPr>
            </w:pPr>
            <w:r w:rsidRPr="00CA730C">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097B722" w14:textId="77777777" w:rsidR="00CA730C" w:rsidRPr="00CA730C" w:rsidRDefault="00CA730C" w:rsidP="003D47C9">
            <w:pPr>
              <w:jc w:val="both"/>
              <w:rPr>
                <w:b/>
                <w:szCs w:val="24"/>
                <w:u w:val="single"/>
              </w:rPr>
            </w:pPr>
          </w:p>
          <w:p w14:paraId="57593944" w14:textId="77777777" w:rsidR="00CA730C" w:rsidRPr="00CA730C" w:rsidRDefault="00CA730C" w:rsidP="003D47C9">
            <w:pPr>
              <w:pStyle w:val="Default"/>
              <w:rPr>
                <w:b/>
                <w:bCs/>
              </w:rPr>
            </w:pPr>
            <w:r w:rsidRPr="00CA730C">
              <w:rPr>
                <w:b/>
                <w:bCs/>
              </w:rPr>
              <w:t xml:space="preserve">MENTAL CAPACITY ACT (MCA 2005 CODE OF PRACTICE) </w:t>
            </w:r>
          </w:p>
          <w:p w14:paraId="14F6BC19" w14:textId="77777777" w:rsidR="00CA730C" w:rsidRPr="00CA730C" w:rsidRDefault="00CA730C" w:rsidP="003D47C9">
            <w:pPr>
              <w:pStyle w:val="Default"/>
              <w:rPr>
                <w:sz w:val="23"/>
                <w:szCs w:val="23"/>
              </w:rPr>
            </w:pPr>
          </w:p>
          <w:p w14:paraId="589ADA94" w14:textId="77777777" w:rsidR="00CA730C" w:rsidRPr="00CA730C" w:rsidRDefault="00CA730C" w:rsidP="003D47C9">
            <w:pPr>
              <w:pStyle w:val="Default"/>
              <w:rPr>
                <w:color w:val="auto"/>
              </w:rPr>
            </w:pPr>
            <w:r w:rsidRPr="00CA730C">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7C05541" w14:textId="77777777" w:rsidR="00CA730C" w:rsidRPr="00CA730C" w:rsidRDefault="00CA730C" w:rsidP="003D47C9">
            <w:pPr>
              <w:pStyle w:val="Default"/>
              <w:rPr>
                <w:color w:val="auto"/>
              </w:rPr>
            </w:pPr>
          </w:p>
          <w:p w14:paraId="38937143" w14:textId="77777777" w:rsidR="00CA730C" w:rsidRPr="00CA730C" w:rsidRDefault="00CA730C" w:rsidP="003D47C9">
            <w:pPr>
              <w:pStyle w:val="Default"/>
              <w:rPr>
                <w:color w:val="auto"/>
              </w:rPr>
            </w:pPr>
            <w:r w:rsidRPr="00CA730C">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0B6CD83B" w14:textId="77777777" w:rsidR="00CA730C" w:rsidRPr="00CA730C" w:rsidRDefault="00CA730C" w:rsidP="003D47C9">
            <w:pPr>
              <w:pStyle w:val="Default"/>
              <w:rPr>
                <w:color w:val="auto"/>
              </w:rPr>
            </w:pPr>
          </w:p>
          <w:p w14:paraId="69B00E72" w14:textId="77777777" w:rsidR="00CA730C" w:rsidRPr="00CA730C" w:rsidRDefault="00CA730C" w:rsidP="003D47C9">
            <w:pPr>
              <w:rPr>
                <w:rFonts w:cs="Arial"/>
                <w:color w:val="0000FF"/>
                <w:szCs w:val="24"/>
                <w:u w:val="single"/>
              </w:rPr>
            </w:pPr>
            <w:r w:rsidRPr="00CA730C">
              <w:rPr>
                <w:rFonts w:cs="Arial"/>
                <w:szCs w:val="24"/>
              </w:rPr>
              <w:t xml:space="preserve">Detailed guidance is available in the Mental Capacity Act 2005 Code of Practice </w:t>
            </w:r>
            <w:r w:rsidRPr="00CA730C">
              <w:rPr>
                <w:rFonts w:cs="Arial"/>
                <w:color w:val="0000FF"/>
                <w:szCs w:val="24"/>
                <w:u w:val="single"/>
              </w:rPr>
              <w:t>http://www.dca.gov.uk/legal-policy/mental-capacity/mca-cp.pdf</w:t>
            </w:r>
          </w:p>
          <w:p w14:paraId="22272267" w14:textId="77777777" w:rsidR="00CA730C" w:rsidRPr="00CA730C" w:rsidRDefault="00CA730C" w:rsidP="003D47C9">
            <w:pPr>
              <w:jc w:val="both"/>
              <w:rPr>
                <w:b/>
                <w:szCs w:val="24"/>
                <w:u w:val="single"/>
              </w:rPr>
            </w:pPr>
          </w:p>
          <w:p w14:paraId="525F8DFA" w14:textId="77777777" w:rsidR="00CA730C" w:rsidRPr="00CA730C" w:rsidRDefault="00CA730C" w:rsidP="003D47C9">
            <w:pPr>
              <w:jc w:val="both"/>
              <w:rPr>
                <w:b/>
                <w:szCs w:val="24"/>
              </w:rPr>
            </w:pPr>
            <w:r w:rsidRPr="00CA730C">
              <w:rPr>
                <w:b/>
                <w:szCs w:val="24"/>
              </w:rPr>
              <w:t>NOTE</w:t>
            </w:r>
          </w:p>
          <w:p w14:paraId="36D69161" w14:textId="77777777" w:rsidR="00CA730C" w:rsidRPr="00CA730C" w:rsidRDefault="00CA730C" w:rsidP="003D47C9">
            <w:pPr>
              <w:jc w:val="both"/>
              <w:rPr>
                <w:b/>
                <w:szCs w:val="24"/>
              </w:rPr>
            </w:pPr>
          </w:p>
          <w:p w14:paraId="6093FCBF" w14:textId="77777777" w:rsidR="00CA730C" w:rsidRPr="00CA730C" w:rsidRDefault="00CA730C" w:rsidP="003D47C9">
            <w:pPr>
              <w:jc w:val="both"/>
              <w:rPr>
                <w:szCs w:val="24"/>
              </w:rPr>
            </w:pPr>
            <w:r w:rsidRPr="00CA730C">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2854024E" w14:textId="77777777" w:rsidR="00CA730C" w:rsidRPr="00CA730C" w:rsidRDefault="00CA730C" w:rsidP="003D47C9">
            <w:pPr>
              <w:jc w:val="both"/>
              <w:rPr>
                <w:szCs w:val="24"/>
              </w:rPr>
            </w:pPr>
          </w:p>
          <w:p w14:paraId="39E938C9" w14:textId="77777777" w:rsidR="00CA730C" w:rsidRPr="00CA730C" w:rsidRDefault="00CA730C" w:rsidP="003D47C9">
            <w:pPr>
              <w:jc w:val="both"/>
              <w:rPr>
                <w:b/>
                <w:szCs w:val="24"/>
              </w:rPr>
            </w:pPr>
            <w:r w:rsidRPr="00CA730C">
              <w:rPr>
                <w:b/>
                <w:szCs w:val="24"/>
              </w:rPr>
              <w:t>JOB SHARE</w:t>
            </w:r>
          </w:p>
          <w:p w14:paraId="433457AD" w14:textId="77777777" w:rsidR="00CA730C" w:rsidRPr="00CA730C" w:rsidRDefault="00CA730C" w:rsidP="003D47C9">
            <w:pPr>
              <w:jc w:val="both"/>
              <w:rPr>
                <w:szCs w:val="24"/>
              </w:rPr>
            </w:pPr>
          </w:p>
          <w:p w14:paraId="4A146DD3" w14:textId="77777777" w:rsidR="00CA730C" w:rsidRPr="00CA730C" w:rsidRDefault="00CA730C" w:rsidP="003D47C9">
            <w:pPr>
              <w:jc w:val="both"/>
              <w:rPr>
                <w:rFonts w:cs="Arial"/>
                <w:szCs w:val="24"/>
              </w:rPr>
            </w:pPr>
            <w:r w:rsidRPr="00CA730C">
              <w:rPr>
                <w:szCs w:val="24"/>
              </w:rPr>
              <w:t xml:space="preserve">This post is suitable for job sharing and when filled on this basis will attract all </w:t>
            </w:r>
            <w:r w:rsidRPr="00CA730C">
              <w:rPr>
                <w:rFonts w:cs="Arial"/>
                <w:szCs w:val="24"/>
              </w:rPr>
              <w:t>normal terms and conditions of service outlined above, but on a pro rata basis if appropriate.</w:t>
            </w:r>
          </w:p>
          <w:p w14:paraId="0CC619A9" w14:textId="77777777" w:rsidR="00CA730C" w:rsidRPr="00CA730C" w:rsidRDefault="00CA730C" w:rsidP="003D47C9">
            <w:pPr>
              <w:jc w:val="both"/>
              <w:rPr>
                <w:rFonts w:cs="Arial"/>
                <w:b/>
                <w:szCs w:val="24"/>
                <w:u w:val="single"/>
              </w:rPr>
            </w:pPr>
          </w:p>
          <w:p w14:paraId="26D3325A" w14:textId="77777777" w:rsidR="00CA730C" w:rsidRPr="00CA730C" w:rsidRDefault="00CA730C" w:rsidP="003D47C9">
            <w:pPr>
              <w:jc w:val="both"/>
              <w:rPr>
                <w:rFonts w:cs="Arial"/>
                <w:b/>
                <w:szCs w:val="24"/>
              </w:rPr>
            </w:pPr>
            <w:r w:rsidRPr="00CA730C">
              <w:rPr>
                <w:rFonts w:cs="Arial"/>
                <w:b/>
                <w:szCs w:val="24"/>
              </w:rPr>
              <w:t>SMOKING</w:t>
            </w:r>
          </w:p>
          <w:p w14:paraId="0F3F64E4" w14:textId="77777777" w:rsidR="00CA730C" w:rsidRPr="00CA730C" w:rsidRDefault="00CA730C" w:rsidP="003D47C9">
            <w:pPr>
              <w:jc w:val="both"/>
              <w:rPr>
                <w:rFonts w:cs="Arial"/>
                <w:szCs w:val="24"/>
              </w:rPr>
            </w:pPr>
          </w:p>
          <w:p w14:paraId="0E0E292A" w14:textId="77777777" w:rsidR="00CA730C" w:rsidRPr="00CA730C" w:rsidRDefault="00CA730C" w:rsidP="003D47C9">
            <w:pPr>
              <w:jc w:val="both"/>
              <w:rPr>
                <w:rFonts w:cs="Arial"/>
                <w:szCs w:val="24"/>
              </w:rPr>
            </w:pPr>
            <w:r w:rsidRPr="00CA730C">
              <w:rPr>
                <w:rFonts w:cs="Arial"/>
                <w:szCs w:val="24"/>
              </w:rPr>
              <w:t>The Trust operates a no smoking policy and is smoke free.</w:t>
            </w:r>
          </w:p>
        </w:tc>
      </w:tr>
    </w:tbl>
    <w:p w14:paraId="5AC12B74" w14:textId="77777777" w:rsidR="00CA730C" w:rsidRPr="00CA730C" w:rsidRDefault="00CA730C" w:rsidP="00CA730C">
      <w:pPr>
        <w:jc w:val="both"/>
      </w:pPr>
    </w:p>
    <w:p w14:paraId="68421F5C" w14:textId="77777777" w:rsidR="00CA730C" w:rsidRPr="00CA730C" w:rsidRDefault="00CA730C" w:rsidP="00CA730C">
      <w:pPr>
        <w:pStyle w:val="Title"/>
        <w:rPr>
          <w:rFonts w:cs="Arial"/>
          <w:b/>
          <w:bCs/>
        </w:rPr>
        <w:sectPr w:rsidR="00CA730C" w:rsidRPr="00CA730C" w:rsidSect="00CA730C">
          <w:footerReference w:type="even" r:id="rId5"/>
          <w:footerReference w:type="default" r:id="rId6"/>
          <w:pgSz w:w="11906" w:h="16838"/>
          <w:pgMar w:top="993" w:right="1247" w:bottom="1440" w:left="1247" w:header="720" w:footer="1440" w:gutter="0"/>
          <w:cols w:space="720"/>
          <w:noEndnote/>
          <w:docGrid w:linePitch="326"/>
        </w:sectPr>
      </w:pPr>
    </w:p>
    <w:p w14:paraId="36B7BF05" w14:textId="5CB2B5D8" w:rsidR="00CA730C" w:rsidRPr="00CA730C" w:rsidRDefault="00CA730C" w:rsidP="00CA730C">
      <w:pPr>
        <w:pStyle w:val="Title"/>
        <w:rPr>
          <w:rFonts w:ascii="Arial" w:eastAsia="Times New Roman" w:hAnsi="Arial" w:cs="Arial"/>
          <w:b/>
          <w:bCs/>
          <w:spacing w:val="0"/>
          <w:kern w:val="0"/>
          <w:sz w:val="24"/>
          <w:szCs w:val="20"/>
        </w:rPr>
      </w:pPr>
      <w:r w:rsidRPr="00CA730C">
        <w:rPr>
          <w:rFonts w:ascii="Arial" w:eastAsia="Times New Roman" w:hAnsi="Arial" w:cs="Arial"/>
          <w:b/>
          <w:bCs/>
          <w:spacing w:val="0"/>
          <w:kern w:val="0"/>
          <w:sz w:val="24"/>
          <w:szCs w:val="20"/>
        </w:rPr>
        <w:lastRenderedPageBreak/>
        <w:t>LEEDS COMMUNITY HEALTHCARE NHS TRUST</w:t>
      </w:r>
      <w:r w:rsidRPr="00CA730C">
        <w:rPr>
          <w:rFonts w:ascii="Arial" w:eastAsia="Times New Roman" w:hAnsi="Arial" w:cs="Arial"/>
          <w:b/>
          <w:bCs/>
          <w:spacing w:val="0"/>
          <w:kern w:val="0"/>
          <w:sz w:val="24"/>
          <w:szCs w:val="20"/>
        </w:rPr>
        <w:t xml:space="preserve"> </w:t>
      </w:r>
      <w:r w:rsidRPr="00CA730C">
        <w:rPr>
          <w:rFonts w:ascii="Arial" w:eastAsia="Times New Roman" w:hAnsi="Arial" w:cs="Arial"/>
          <w:b/>
          <w:bCs/>
          <w:spacing w:val="0"/>
          <w:kern w:val="0"/>
          <w:sz w:val="24"/>
          <w:szCs w:val="20"/>
        </w:rPr>
        <w:t>PERSON SPECIFICATION – Health Case Management Coordinator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
        <w:gridCol w:w="2636"/>
        <w:gridCol w:w="5953"/>
        <w:gridCol w:w="3261"/>
        <w:gridCol w:w="2296"/>
        <w:gridCol w:w="26"/>
      </w:tblGrid>
      <w:tr w:rsidR="00CA730C" w:rsidRPr="00CA730C" w14:paraId="7EC3C1EA" w14:textId="77777777" w:rsidTr="00CA730C">
        <w:trPr>
          <w:trHeight w:val="576"/>
          <w:jc w:val="center"/>
        </w:trPr>
        <w:tc>
          <w:tcPr>
            <w:tcW w:w="2660" w:type="dxa"/>
            <w:gridSpan w:val="2"/>
            <w:shd w:val="clear" w:color="auto" w:fill="D9D9D9"/>
            <w:tcMar>
              <w:top w:w="57" w:type="dxa"/>
              <w:bottom w:w="57" w:type="dxa"/>
            </w:tcMar>
            <w:vAlign w:val="center"/>
          </w:tcPr>
          <w:p w14:paraId="4227F730" w14:textId="77777777" w:rsidR="00CA730C" w:rsidRPr="00CA730C" w:rsidRDefault="00CA730C" w:rsidP="003D47C9">
            <w:pPr>
              <w:jc w:val="center"/>
              <w:rPr>
                <w:rFonts w:cs="Arial"/>
                <w:b/>
                <w:bCs/>
              </w:rPr>
            </w:pPr>
            <w:r w:rsidRPr="00CA730C">
              <w:rPr>
                <w:rFonts w:cs="Arial"/>
                <w:b/>
                <w:bCs/>
              </w:rPr>
              <w:t>Attributes</w:t>
            </w:r>
          </w:p>
        </w:tc>
        <w:tc>
          <w:tcPr>
            <w:tcW w:w="5953" w:type="dxa"/>
            <w:shd w:val="clear" w:color="auto" w:fill="D9D9D9"/>
            <w:tcMar>
              <w:top w:w="57" w:type="dxa"/>
              <w:bottom w:w="57" w:type="dxa"/>
            </w:tcMar>
            <w:vAlign w:val="center"/>
          </w:tcPr>
          <w:p w14:paraId="1242B426" w14:textId="77777777" w:rsidR="00CA730C" w:rsidRPr="00CA730C" w:rsidRDefault="00CA730C" w:rsidP="003D47C9">
            <w:pPr>
              <w:jc w:val="center"/>
              <w:rPr>
                <w:rFonts w:cs="Arial"/>
                <w:b/>
                <w:bCs/>
              </w:rPr>
            </w:pPr>
            <w:r w:rsidRPr="00CA730C">
              <w:rPr>
                <w:rFonts w:cs="Arial"/>
                <w:b/>
                <w:bCs/>
              </w:rPr>
              <w:t>Essential</w:t>
            </w:r>
          </w:p>
        </w:tc>
        <w:tc>
          <w:tcPr>
            <w:tcW w:w="3261" w:type="dxa"/>
            <w:shd w:val="clear" w:color="auto" w:fill="D9D9D9"/>
            <w:tcMar>
              <w:top w:w="57" w:type="dxa"/>
              <w:bottom w:w="57" w:type="dxa"/>
            </w:tcMar>
            <w:vAlign w:val="center"/>
          </w:tcPr>
          <w:p w14:paraId="2405C2C4" w14:textId="77777777" w:rsidR="00CA730C" w:rsidRPr="00CA730C" w:rsidRDefault="00CA730C" w:rsidP="003D47C9">
            <w:pPr>
              <w:jc w:val="center"/>
              <w:rPr>
                <w:rFonts w:cs="Arial"/>
                <w:b/>
                <w:bCs/>
              </w:rPr>
            </w:pPr>
            <w:r w:rsidRPr="00CA730C">
              <w:rPr>
                <w:rFonts w:cs="Arial"/>
                <w:b/>
                <w:bCs/>
              </w:rPr>
              <w:t>Desirable</w:t>
            </w:r>
          </w:p>
        </w:tc>
        <w:tc>
          <w:tcPr>
            <w:tcW w:w="2322" w:type="dxa"/>
            <w:gridSpan w:val="2"/>
            <w:shd w:val="clear" w:color="auto" w:fill="D9D9D9"/>
            <w:tcMar>
              <w:top w:w="57" w:type="dxa"/>
              <w:bottom w:w="57" w:type="dxa"/>
            </w:tcMar>
            <w:vAlign w:val="center"/>
          </w:tcPr>
          <w:p w14:paraId="0C0D8C15" w14:textId="77777777" w:rsidR="00CA730C" w:rsidRPr="00CA730C" w:rsidRDefault="00CA730C" w:rsidP="003D47C9">
            <w:pPr>
              <w:jc w:val="center"/>
              <w:rPr>
                <w:rFonts w:cs="Arial"/>
                <w:b/>
                <w:bCs/>
              </w:rPr>
            </w:pPr>
            <w:r w:rsidRPr="00CA730C">
              <w:rPr>
                <w:rFonts w:cs="Arial"/>
                <w:b/>
                <w:bCs/>
              </w:rPr>
              <w:t>Method of Assessment</w:t>
            </w:r>
          </w:p>
        </w:tc>
      </w:tr>
      <w:tr w:rsidR="00CA730C" w:rsidRPr="00CA730C" w14:paraId="3B00320B" w14:textId="77777777" w:rsidTr="00CA730C">
        <w:trPr>
          <w:jc w:val="center"/>
        </w:trPr>
        <w:tc>
          <w:tcPr>
            <w:tcW w:w="2660" w:type="dxa"/>
            <w:gridSpan w:val="2"/>
            <w:tcMar>
              <w:top w:w="57" w:type="dxa"/>
              <w:bottom w:w="57" w:type="dxa"/>
            </w:tcMar>
          </w:tcPr>
          <w:p w14:paraId="36F3285E" w14:textId="77777777" w:rsidR="00CA730C" w:rsidRPr="00CA730C" w:rsidRDefault="00CA730C" w:rsidP="003D47C9">
            <w:pPr>
              <w:rPr>
                <w:rFonts w:cs="Arial"/>
                <w:b/>
              </w:rPr>
            </w:pPr>
            <w:r w:rsidRPr="00CA730C">
              <w:rPr>
                <w:rFonts w:cs="Arial"/>
                <w:b/>
              </w:rPr>
              <w:t>QUALIFICATIONS</w:t>
            </w:r>
          </w:p>
          <w:p w14:paraId="29606974" w14:textId="77777777" w:rsidR="00CA730C" w:rsidRPr="00CA730C" w:rsidRDefault="00CA730C" w:rsidP="003D47C9">
            <w:pPr>
              <w:rPr>
                <w:rFonts w:cs="Arial"/>
                <w:b/>
              </w:rPr>
            </w:pPr>
            <w:r w:rsidRPr="00CA730C">
              <w:rPr>
                <w:rFonts w:cs="Arial"/>
                <w:b/>
              </w:rPr>
              <w:t>&amp; TRAINING</w:t>
            </w:r>
          </w:p>
        </w:tc>
        <w:tc>
          <w:tcPr>
            <w:tcW w:w="5953" w:type="dxa"/>
            <w:tcMar>
              <w:top w:w="57" w:type="dxa"/>
              <w:bottom w:w="57" w:type="dxa"/>
            </w:tcMar>
          </w:tcPr>
          <w:p w14:paraId="72BA4FAB"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Professional degree NVQ 4 or diploma in relevant field or equivalent experience </w:t>
            </w:r>
          </w:p>
          <w:p w14:paraId="708F4CBA"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Must be willing to participate in any relevant training identified to develop skills required to carry out duties </w:t>
            </w:r>
          </w:p>
          <w:p w14:paraId="447F7448" w14:textId="77777777" w:rsidR="00CA730C" w:rsidRPr="00CA730C" w:rsidRDefault="00CA730C" w:rsidP="003D47C9">
            <w:pPr>
              <w:rPr>
                <w:rFonts w:cs="Arial"/>
                <w:color w:val="000000"/>
                <w:sz w:val="23"/>
                <w:szCs w:val="23"/>
              </w:rPr>
            </w:pPr>
            <w:r w:rsidRPr="00CA730C">
              <w:rPr>
                <w:rFonts w:cs="Arial"/>
                <w:color w:val="000000"/>
                <w:sz w:val="23"/>
                <w:szCs w:val="23"/>
              </w:rPr>
              <w:t xml:space="preserve">Maintains a portfolio of CPD in line with regulatory body standards </w:t>
            </w:r>
          </w:p>
          <w:p w14:paraId="689CB99B" w14:textId="77777777" w:rsidR="00CA730C" w:rsidRPr="00CA730C" w:rsidRDefault="00CA730C" w:rsidP="003D47C9">
            <w:pPr>
              <w:rPr>
                <w:rFonts w:cs="Arial"/>
                <w:sz w:val="22"/>
                <w:szCs w:val="22"/>
              </w:rPr>
            </w:pPr>
            <w:r w:rsidRPr="00CA730C">
              <w:rPr>
                <w:rFonts w:cs="Arial"/>
                <w:sz w:val="22"/>
                <w:szCs w:val="22"/>
              </w:rPr>
              <w:t>Appropriate statutory professional body registration if required</w:t>
            </w:r>
          </w:p>
        </w:tc>
        <w:tc>
          <w:tcPr>
            <w:tcW w:w="3261" w:type="dxa"/>
            <w:tcMar>
              <w:top w:w="57" w:type="dxa"/>
              <w:bottom w:w="57" w:type="dxa"/>
            </w:tcMar>
          </w:tcPr>
          <w:p w14:paraId="5F896C23" w14:textId="77777777" w:rsidR="00CA730C" w:rsidRPr="00CA730C" w:rsidRDefault="00CA730C" w:rsidP="003D47C9">
            <w:pPr>
              <w:rPr>
                <w:rFonts w:cs="Arial"/>
              </w:rPr>
            </w:pPr>
          </w:p>
        </w:tc>
        <w:tc>
          <w:tcPr>
            <w:tcW w:w="2322" w:type="dxa"/>
            <w:gridSpan w:val="2"/>
            <w:tcMar>
              <w:top w:w="57" w:type="dxa"/>
              <w:bottom w:w="57" w:type="dxa"/>
            </w:tcMar>
          </w:tcPr>
          <w:p w14:paraId="36066C15" w14:textId="77777777" w:rsidR="00CA730C" w:rsidRPr="00CA730C" w:rsidRDefault="00CA730C" w:rsidP="003D47C9">
            <w:pPr>
              <w:rPr>
                <w:rFonts w:cs="Arial"/>
                <w:bCs/>
              </w:rPr>
            </w:pPr>
            <w:r w:rsidRPr="00CA730C">
              <w:rPr>
                <w:rFonts w:cs="Arial"/>
                <w:bCs/>
              </w:rPr>
              <w:t xml:space="preserve">Application </w:t>
            </w:r>
          </w:p>
          <w:p w14:paraId="2F6D34A7" w14:textId="77777777" w:rsidR="00CA730C" w:rsidRPr="00CA730C" w:rsidRDefault="00CA730C" w:rsidP="003D47C9">
            <w:pPr>
              <w:rPr>
                <w:rFonts w:cs="Arial"/>
              </w:rPr>
            </w:pPr>
            <w:r w:rsidRPr="00CA730C">
              <w:rPr>
                <w:rFonts w:cs="Arial"/>
              </w:rPr>
              <w:t>Interview</w:t>
            </w:r>
          </w:p>
          <w:p w14:paraId="0B89A80A" w14:textId="77777777" w:rsidR="00CA730C" w:rsidRPr="00CA730C" w:rsidRDefault="00CA730C" w:rsidP="003D47C9">
            <w:pPr>
              <w:rPr>
                <w:rFonts w:cs="Arial"/>
                <w:bCs/>
              </w:rPr>
            </w:pPr>
            <w:r w:rsidRPr="00CA730C">
              <w:rPr>
                <w:rFonts w:cs="Arial"/>
              </w:rPr>
              <w:t>References</w:t>
            </w:r>
          </w:p>
        </w:tc>
      </w:tr>
      <w:tr w:rsidR="00CA730C" w:rsidRPr="00CA730C" w14:paraId="03681790" w14:textId="77777777" w:rsidTr="00CA730C">
        <w:trPr>
          <w:trHeight w:val="854"/>
          <w:jc w:val="center"/>
        </w:trPr>
        <w:tc>
          <w:tcPr>
            <w:tcW w:w="2660" w:type="dxa"/>
            <w:gridSpan w:val="2"/>
            <w:tcMar>
              <w:top w:w="57" w:type="dxa"/>
              <w:bottom w:w="57" w:type="dxa"/>
            </w:tcMar>
          </w:tcPr>
          <w:p w14:paraId="118CA27F" w14:textId="77777777" w:rsidR="00CA730C" w:rsidRPr="00CA730C" w:rsidRDefault="00CA730C" w:rsidP="003D47C9">
            <w:pPr>
              <w:rPr>
                <w:rFonts w:cs="Arial"/>
                <w:b/>
                <w:bCs/>
              </w:rPr>
            </w:pPr>
            <w:r w:rsidRPr="00CA730C">
              <w:rPr>
                <w:rFonts w:cs="Arial"/>
                <w:b/>
              </w:rPr>
              <w:t>EXPERIENCE</w:t>
            </w:r>
          </w:p>
          <w:p w14:paraId="5B429516" w14:textId="77777777" w:rsidR="00CA730C" w:rsidRPr="00CA730C" w:rsidRDefault="00CA730C" w:rsidP="003D47C9">
            <w:pPr>
              <w:rPr>
                <w:rFonts w:cs="Arial"/>
                <w:b/>
              </w:rPr>
            </w:pPr>
          </w:p>
        </w:tc>
        <w:tc>
          <w:tcPr>
            <w:tcW w:w="5953" w:type="dxa"/>
            <w:tcMar>
              <w:top w:w="57" w:type="dxa"/>
              <w:bottom w:w="57" w:type="dxa"/>
            </w:tcMar>
          </w:tcPr>
          <w:p w14:paraId="245E5A9D"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Experience in the clinical field or a closely related clinical area </w:t>
            </w:r>
          </w:p>
          <w:p w14:paraId="52C708E8" w14:textId="77777777" w:rsidR="00CA730C" w:rsidRPr="00CA730C" w:rsidRDefault="00CA730C" w:rsidP="003D47C9">
            <w:pPr>
              <w:rPr>
                <w:rFonts w:cs="Arial"/>
                <w:color w:val="000000"/>
                <w:sz w:val="23"/>
                <w:szCs w:val="23"/>
              </w:rPr>
            </w:pPr>
            <w:r w:rsidRPr="00CA730C">
              <w:rPr>
                <w:rFonts w:cs="Arial"/>
                <w:color w:val="000000"/>
                <w:sz w:val="23"/>
                <w:szCs w:val="23"/>
              </w:rPr>
              <w:t xml:space="preserve">Working as part of a wider multidisciplinary team </w:t>
            </w:r>
          </w:p>
          <w:p w14:paraId="38AD9E3F" w14:textId="77777777" w:rsidR="00CA730C" w:rsidRPr="00CA730C" w:rsidRDefault="00CA730C" w:rsidP="003D47C9">
            <w:pPr>
              <w:rPr>
                <w:rFonts w:cs="Arial"/>
                <w:color w:val="000000"/>
                <w:sz w:val="23"/>
                <w:szCs w:val="23"/>
              </w:rPr>
            </w:pPr>
          </w:p>
          <w:p w14:paraId="779CBB4A" w14:textId="77777777" w:rsidR="00CA730C" w:rsidRPr="00CA730C" w:rsidRDefault="00CA730C" w:rsidP="003D47C9">
            <w:pPr>
              <w:rPr>
                <w:rFonts w:cs="Arial"/>
              </w:rPr>
            </w:pPr>
          </w:p>
        </w:tc>
        <w:tc>
          <w:tcPr>
            <w:tcW w:w="3261" w:type="dxa"/>
            <w:tcMar>
              <w:top w:w="57" w:type="dxa"/>
              <w:bottom w:w="57" w:type="dxa"/>
            </w:tcMar>
          </w:tcPr>
          <w:p w14:paraId="52C9EF02"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Working in community or primary </w:t>
            </w:r>
            <w:proofErr w:type="gramStart"/>
            <w:r w:rsidRPr="00CA730C">
              <w:rPr>
                <w:rFonts w:cs="Arial"/>
                <w:color w:val="000000"/>
                <w:sz w:val="23"/>
                <w:szCs w:val="23"/>
              </w:rPr>
              <w:t>care based</w:t>
            </w:r>
            <w:proofErr w:type="gramEnd"/>
            <w:r w:rsidRPr="00CA730C">
              <w:rPr>
                <w:rFonts w:cs="Arial"/>
                <w:color w:val="000000"/>
                <w:sz w:val="23"/>
                <w:szCs w:val="23"/>
              </w:rPr>
              <w:t xml:space="preserve"> teams </w:t>
            </w:r>
          </w:p>
          <w:p w14:paraId="27E2F393" w14:textId="77777777" w:rsidR="00CA730C" w:rsidRPr="00CA730C" w:rsidRDefault="00CA730C" w:rsidP="003D47C9">
            <w:pPr>
              <w:rPr>
                <w:rFonts w:cs="Arial"/>
                <w:color w:val="000000"/>
                <w:sz w:val="23"/>
                <w:szCs w:val="23"/>
              </w:rPr>
            </w:pPr>
          </w:p>
          <w:p w14:paraId="48A70BB2" w14:textId="77777777" w:rsidR="00CA730C" w:rsidRPr="00CA730C" w:rsidRDefault="00CA730C" w:rsidP="003D47C9">
            <w:pPr>
              <w:rPr>
                <w:rFonts w:cs="Arial"/>
              </w:rPr>
            </w:pPr>
          </w:p>
        </w:tc>
        <w:tc>
          <w:tcPr>
            <w:tcW w:w="2322" w:type="dxa"/>
            <w:gridSpan w:val="2"/>
            <w:tcMar>
              <w:top w:w="57" w:type="dxa"/>
              <w:bottom w:w="57" w:type="dxa"/>
            </w:tcMar>
          </w:tcPr>
          <w:p w14:paraId="4B787578" w14:textId="77777777" w:rsidR="00CA730C" w:rsidRPr="00CA730C" w:rsidRDefault="00CA730C" w:rsidP="003D47C9">
            <w:pPr>
              <w:rPr>
                <w:rFonts w:cs="Arial"/>
              </w:rPr>
            </w:pPr>
            <w:r w:rsidRPr="00CA730C">
              <w:rPr>
                <w:rFonts w:cs="Arial"/>
              </w:rPr>
              <w:t xml:space="preserve">Application </w:t>
            </w:r>
          </w:p>
          <w:p w14:paraId="673F5335" w14:textId="77777777" w:rsidR="00CA730C" w:rsidRPr="00CA730C" w:rsidRDefault="00CA730C" w:rsidP="003D47C9">
            <w:pPr>
              <w:rPr>
                <w:rFonts w:cs="Arial"/>
              </w:rPr>
            </w:pPr>
            <w:r w:rsidRPr="00CA730C">
              <w:rPr>
                <w:rFonts w:cs="Arial"/>
              </w:rPr>
              <w:t>Interview</w:t>
            </w:r>
          </w:p>
        </w:tc>
      </w:tr>
      <w:tr w:rsidR="00CA730C" w:rsidRPr="00CA730C" w14:paraId="0FEDF910" w14:textId="77777777" w:rsidTr="00CA730C">
        <w:trPr>
          <w:trHeight w:val="501"/>
          <w:jc w:val="center"/>
        </w:trPr>
        <w:tc>
          <w:tcPr>
            <w:tcW w:w="2660" w:type="dxa"/>
            <w:gridSpan w:val="2"/>
            <w:tcMar>
              <w:top w:w="57" w:type="dxa"/>
              <w:bottom w:w="57" w:type="dxa"/>
            </w:tcMar>
          </w:tcPr>
          <w:p w14:paraId="4B5C93BA" w14:textId="77777777" w:rsidR="00CA730C" w:rsidRPr="00CA730C" w:rsidRDefault="00CA730C" w:rsidP="003D47C9">
            <w:pPr>
              <w:rPr>
                <w:rFonts w:cs="Arial"/>
                <w:b/>
              </w:rPr>
            </w:pPr>
            <w:r w:rsidRPr="00CA730C">
              <w:rPr>
                <w:rFonts w:cs="Arial"/>
                <w:b/>
              </w:rPr>
              <w:t>KNOWLEDGE &amp; UNDERSTANDING</w:t>
            </w:r>
          </w:p>
        </w:tc>
        <w:tc>
          <w:tcPr>
            <w:tcW w:w="5953" w:type="dxa"/>
            <w:tcMar>
              <w:top w:w="57" w:type="dxa"/>
              <w:bottom w:w="57" w:type="dxa"/>
            </w:tcMar>
          </w:tcPr>
          <w:p w14:paraId="399C2B0D" w14:textId="77777777" w:rsidR="00CA730C" w:rsidRPr="00CA730C" w:rsidRDefault="00CA730C" w:rsidP="003D47C9">
            <w:pPr>
              <w:pStyle w:val="BodyText"/>
              <w:jc w:val="left"/>
            </w:pPr>
            <w:r w:rsidRPr="00CA730C">
              <w:t>Theoretical and clinical knowledge appropriate to service area and profession</w:t>
            </w:r>
          </w:p>
          <w:p w14:paraId="372C5B74" w14:textId="77777777" w:rsidR="00CA730C" w:rsidRPr="00CA730C" w:rsidRDefault="00CA730C" w:rsidP="003D47C9">
            <w:pPr>
              <w:pStyle w:val="BodyText"/>
              <w:jc w:val="left"/>
            </w:pPr>
          </w:p>
          <w:p w14:paraId="3BBD40CA" w14:textId="77777777" w:rsidR="00CA730C" w:rsidRPr="00CA730C" w:rsidRDefault="00CA730C" w:rsidP="003D47C9">
            <w:pPr>
              <w:pStyle w:val="BodyText"/>
              <w:jc w:val="left"/>
            </w:pPr>
            <w:r w:rsidRPr="00CA730C">
              <w:t>Knowledge of relevant current issues in health and social care</w:t>
            </w:r>
          </w:p>
          <w:p w14:paraId="666B6271" w14:textId="77777777" w:rsidR="00CA730C" w:rsidRPr="00CA730C" w:rsidRDefault="00CA730C" w:rsidP="003D47C9">
            <w:pPr>
              <w:pStyle w:val="BodyText"/>
              <w:jc w:val="left"/>
            </w:pPr>
          </w:p>
          <w:p w14:paraId="40AC79D1" w14:textId="77777777" w:rsidR="00CA730C" w:rsidRPr="00CA730C" w:rsidRDefault="00CA730C" w:rsidP="003D47C9">
            <w:pPr>
              <w:pStyle w:val="BodyText"/>
              <w:jc w:val="left"/>
            </w:pPr>
            <w:r w:rsidRPr="00CA730C">
              <w:t>Knowledge of Standards of Conduct</w:t>
            </w:r>
          </w:p>
          <w:p w14:paraId="33CA2EED" w14:textId="77777777" w:rsidR="00CA730C" w:rsidRPr="00CA730C" w:rsidRDefault="00CA730C" w:rsidP="003D47C9">
            <w:pPr>
              <w:pStyle w:val="BodyText"/>
              <w:jc w:val="left"/>
            </w:pPr>
          </w:p>
          <w:p w14:paraId="6E77186E" w14:textId="77777777" w:rsidR="00CA730C" w:rsidRPr="00CA730C" w:rsidRDefault="00CA730C" w:rsidP="003D47C9">
            <w:pPr>
              <w:pStyle w:val="BodyText"/>
              <w:jc w:val="left"/>
            </w:pPr>
            <w:r w:rsidRPr="00CA730C">
              <w:t>Demonstrates awareness of limits to knowledge base</w:t>
            </w:r>
          </w:p>
          <w:p w14:paraId="69F12819" w14:textId="77777777" w:rsidR="00CA730C" w:rsidRPr="00CA730C" w:rsidRDefault="00CA730C" w:rsidP="003D47C9">
            <w:pPr>
              <w:pStyle w:val="BodyText"/>
              <w:jc w:val="left"/>
            </w:pPr>
          </w:p>
          <w:p w14:paraId="639C35E6" w14:textId="77777777" w:rsidR="00CA730C" w:rsidRPr="00CA730C" w:rsidRDefault="00CA730C" w:rsidP="003D47C9">
            <w:pPr>
              <w:pStyle w:val="BodyText"/>
              <w:jc w:val="left"/>
            </w:pPr>
            <w:r w:rsidRPr="00CA730C">
              <w:rPr>
                <w:rFonts w:cs="Arial"/>
              </w:rPr>
              <w:t>Basic understanding of clinical governance and quality measures</w:t>
            </w:r>
          </w:p>
        </w:tc>
        <w:tc>
          <w:tcPr>
            <w:tcW w:w="3261" w:type="dxa"/>
            <w:tcMar>
              <w:top w:w="57" w:type="dxa"/>
              <w:bottom w:w="57" w:type="dxa"/>
            </w:tcMar>
          </w:tcPr>
          <w:p w14:paraId="7ACCAB31" w14:textId="77777777" w:rsidR="00CA730C" w:rsidRPr="00CA730C" w:rsidRDefault="00CA730C" w:rsidP="003D47C9">
            <w:pPr>
              <w:rPr>
                <w:rFonts w:cs="Arial"/>
              </w:rPr>
            </w:pPr>
          </w:p>
        </w:tc>
        <w:tc>
          <w:tcPr>
            <w:tcW w:w="2322" w:type="dxa"/>
            <w:gridSpan w:val="2"/>
            <w:tcMar>
              <w:top w:w="57" w:type="dxa"/>
              <w:bottom w:w="57" w:type="dxa"/>
            </w:tcMar>
          </w:tcPr>
          <w:p w14:paraId="18D0738F" w14:textId="77777777" w:rsidR="00CA730C" w:rsidRPr="00CA730C" w:rsidRDefault="00CA730C" w:rsidP="003D47C9">
            <w:pPr>
              <w:rPr>
                <w:rFonts w:cs="Arial"/>
              </w:rPr>
            </w:pPr>
            <w:r w:rsidRPr="00CA730C">
              <w:rPr>
                <w:rFonts w:cs="Arial"/>
              </w:rPr>
              <w:t>Interview</w:t>
            </w:r>
          </w:p>
        </w:tc>
      </w:tr>
      <w:tr w:rsidR="00CA730C" w:rsidRPr="00CA730C" w14:paraId="62D4F885" w14:textId="77777777" w:rsidTr="00CA730C">
        <w:trPr>
          <w:jc w:val="center"/>
        </w:trPr>
        <w:tc>
          <w:tcPr>
            <w:tcW w:w="2660" w:type="dxa"/>
            <w:gridSpan w:val="2"/>
            <w:tcMar>
              <w:top w:w="57" w:type="dxa"/>
              <w:bottom w:w="57" w:type="dxa"/>
            </w:tcMar>
          </w:tcPr>
          <w:p w14:paraId="3778928F" w14:textId="77777777" w:rsidR="00CA730C" w:rsidRPr="00CA730C" w:rsidRDefault="00CA730C" w:rsidP="003D47C9">
            <w:pPr>
              <w:rPr>
                <w:rFonts w:cs="Arial"/>
                <w:b/>
              </w:rPr>
            </w:pPr>
            <w:r w:rsidRPr="00CA730C">
              <w:rPr>
                <w:rFonts w:cs="Arial"/>
                <w:b/>
              </w:rPr>
              <w:lastRenderedPageBreak/>
              <w:t>PRACTICAL &amp; INTELLECTUAL SKILLS</w:t>
            </w:r>
          </w:p>
        </w:tc>
        <w:tc>
          <w:tcPr>
            <w:tcW w:w="5953" w:type="dxa"/>
            <w:tcMar>
              <w:top w:w="57" w:type="dxa"/>
              <w:bottom w:w="57" w:type="dxa"/>
            </w:tcMar>
          </w:tcPr>
          <w:p w14:paraId="279B572F" w14:textId="77777777" w:rsidR="00CA730C" w:rsidRPr="00CA730C" w:rsidRDefault="00CA730C" w:rsidP="003D47C9">
            <w:pPr>
              <w:rPr>
                <w:rFonts w:cs="Arial"/>
              </w:rPr>
            </w:pPr>
            <w:r w:rsidRPr="00CA730C">
              <w:rPr>
                <w:rFonts w:cs="Arial"/>
              </w:rPr>
              <w:t>Assessment, planning and evaluation skills</w:t>
            </w:r>
          </w:p>
          <w:p w14:paraId="0D6C7ABF" w14:textId="77777777" w:rsidR="00CA730C" w:rsidRPr="00CA730C" w:rsidRDefault="00CA730C" w:rsidP="003D47C9">
            <w:pPr>
              <w:rPr>
                <w:rFonts w:cs="Arial"/>
              </w:rPr>
            </w:pPr>
          </w:p>
          <w:p w14:paraId="15ADAE9B" w14:textId="77777777" w:rsidR="00CA730C" w:rsidRPr="00CA730C" w:rsidRDefault="00CA730C" w:rsidP="003D47C9">
            <w:pPr>
              <w:rPr>
                <w:rFonts w:cs="Arial"/>
              </w:rPr>
            </w:pPr>
          </w:p>
          <w:p w14:paraId="43103325" w14:textId="77777777" w:rsidR="00CA730C" w:rsidRPr="00CA730C" w:rsidRDefault="00CA730C" w:rsidP="003D47C9">
            <w:pPr>
              <w:rPr>
                <w:rFonts w:cs="Arial"/>
              </w:rPr>
            </w:pPr>
            <w:r w:rsidRPr="00CA730C">
              <w:rPr>
                <w:rFonts w:cs="Arial"/>
              </w:rPr>
              <w:t xml:space="preserve">Analytical and creative </w:t>
            </w:r>
            <w:proofErr w:type="gramStart"/>
            <w:r w:rsidRPr="00CA730C">
              <w:rPr>
                <w:rFonts w:cs="Arial"/>
              </w:rPr>
              <w:t>problem solving</w:t>
            </w:r>
            <w:proofErr w:type="gramEnd"/>
            <w:r w:rsidRPr="00CA730C">
              <w:rPr>
                <w:rFonts w:cs="Arial"/>
              </w:rPr>
              <w:t xml:space="preserve"> skills</w:t>
            </w:r>
          </w:p>
          <w:p w14:paraId="5F86ED2E" w14:textId="77777777" w:rsidR="00CA730C" w:rsidRPr="00CA730C" w:rsidRDefault="00CA730C" w:rsidP="003D47C9">
            <w:pPr>
              <w:rPr>
                <w:rFonts w:cs="Arial"/>
              </w:rPr>
            </w:pPr>
          </w:p>
          <w:p w14:paraId="5645D646" w14:textId="77777777" w:rsidR="00CA730C" w:rsidRPr="00CA730C" w:rsidRDefault="00CA730C" w:rsidP="003D47C9">
            <w:pPr>
              <w:rPr>
                <w:rFonts w:cs="Arial"/>
              </w:rPr>
            </w:pPr>
            <w:r w:rsidRPr="00CA730C">
              <w:rPr>
                <w:rFonts w:cs="Arial"/>
              </w:rPr>
              <w:t>Workload management including delegation of tasks</w:t>
            </w:r>
          </w:p>
          <w:p w14:paraId="503A3018" w14:textId="77777777" w:rsidR="00CA730C" w:rsidRPr="00CA730C" w:rsidRDefault="00CA730C" w:rsidP="003D47C9">
            <w:pPr>
              <w:rPr>
                <w:rFonts w:cs="Arial"/>
              </w:rPr>
            </w:pPr>
          </w:p>
          <w:p w14:paraId="6353DB70" w14:textId="77777777" w:rsidR="00CA730C" w:rsidRPr="00CA730C" w:rsidRDefault="00CA730C" w:rsidP="003D47C9">
            <w:pPr>
              <w:rPr>
                <w:rFonts w:cs="Arial"/>
              </w:rPr>
            </w:pPr>
            <w:r w:rsidRPr="00CA730C">
              <w:rPr>
                <w:rFonts w:cs="Arial"/>
              </w:rPr>
              <w:t xml:space="preserve">Competent IT skills e.g. word processing, email </w:t>
            </w:r>
            <w:proofErr w:type="gramStart"/>
            <w:r w:rsidRPr="00CA730C">
              <w:rPr>
                <w:rFonts w:cs="Arial"/>
              </w:rPr>
              <w:t>in order to</w:t>
            </w:r>
            <w:proofErr w:type="gramEnd"/>
            <w:r w:rsidRPr="00CA730C">
              <w:rPr>
                <w:rFonts w:cs="Arial"/>
              </w:rPr>
              <w:t xml:space="preserve"> maintain electronic patient records</w:t>
            </w:r>
          </w:p>
          <w:p w14:paraId="231645E9" w14:textId="77777777" w:rsidR="00CA730C" w:rsidRPr="00CA730C" w:rsidRDefault="00CA730C" w:rsidP="003D47C9">
            <w:pPr>
              <w:rPr>
                <w:rFonts w:cs="Arial"/>
              </w:rPr>
            </w:pPr>
          </w:p>
          <w:p w14:paraId="2884B68A" w14:textId="77777777" w:rsidR="00CA730C" w:rsidRPr="00CA730C" w:rsidRDefault="00CA730C" w:rsidP="003D47C9">
            <w:pPr>
              <w:rPr>
                <w:rFonts w:cs="Arial"/>
              </w:rPr>
            </w:pPr>
            <w:r w:rsidRPr="00CA730C">
              <w:rPr>
                <w:rFonts w:cs="Arial"/>
              </w:rPr>
              <w:t>Effective verbal, non-verbal and written communication skills including communicating complex or potentially distressing information to patients / carers</w:t>
            </w:r>
          </w:p>
          <w:p w14:paraId="065B9D22" w14:textId="77777777" w:rsidR="00CA730C" w:rsidRPr="00CA730C" w:rsidRDefault="00CA730C" w:rsidP="003D47C9">
            <w:pPr>
              <w:rPr>
                <w:rFonts w:cs="Arial"/>
              </w:rPr>
            </w:pPr>
          </w:p>
          <w:p w14:paraId="03A7E265" w14:textId="77777777" w:rsidR="00CA730C" w:rsidRPr="00CA730C" w:rsidRDefault="00CA730C" w:rsidP="003D47C9">
            <w:pPr>
              <w:rPr>
                <w:rFonts w:cs="Arial"/>
              </w:rPr>
            </w:pPr>
            <w:r w:rsidRPr="00CA730C">
              <w:rPr>
                <w:rFonts w:cs="Arial"/>
              </w:rPr>
              <w:t>Risk assessment skills</w:t>
            </w:r>
          </w:p>
          <w:p w14:paraId="5AA4E347" w14:textId="77777777" w:rsidR="00CA730C" w:rsidRPr="00CA730C" w:rsidRDefault="00CA730C" w:rsidP="003D47C9">
            <w:pPr>
              <w:rPr>
                <w:rFonts w:cs="Arial"/>
              </w:rPr>
            </w:pPr>
          </w:p>
          <w:p w14:paraId="02B0098B" w14:textId="77777777" w:rsidR="00CA730C" w:rsidRPr="00CA730C" w:rsidRDefault="00CA730C" w:rsidP="003D47C9">
            <w:pPr>
              <w:rPr>
                <w:rFonts w:cs="Arial"/>
              </w:rPr>
            </w:pPr>
            <w:r w:rsidRPr="00CA730C">
              <w:rPr>
                <w:rFonts w:cs="Arial"/>
              </w:rPr>
              <w:t>Reflective practice skills</w:t>
            </w:r>
          </w:p>
          <w:p w14:paraId="366AB871" w14:textId="77777777" w:rsidR="00CA730C" w:rsidRPr="00CA730C" w:rsidRDefault="00CA730C" w:rsidP="003D47C9">
            <w:pPr>
              <w:rPr>
                <w:rFonts w:cs="Arial"/>
              </w:rPr>
            </w:pPr>
          </w:p>
          <w:p w14:paraId="3732A191" w14:textId="77777777" w:rsidR="00CA730C" w:rsidRPr="00CA730C" w:rsidRDefault="00CA730C" w:rsidP="003D47C9">
            <w:pPr>
              <w:rPr>
                <w:rFonts w:cs="Arial"/>
              </w:rPr>
            </w:pPr>
            <w:r w:rsidRPr="00CA730C">
              <w:rPr>
                <w:rFonts w:cs="Arial"/>
              </w:rPr>
              <w:t xml:space="preserve">Able to research, understand and evaluate evidence </w:t>
            </w:r>
            <w:proofErr w:type="gramStart"/>
            <w:r w:rsidRPr="00CA730C">
              <w:rPr>
                <w:rFonts w:cs="Arial"/>
              </w:rPr>
              <w:t>in order to</w:t>
            </w:r>
            <w:proofErr w:type="gramEnd"/>
            <w:r w:rsidRPr="00CA730C">
              <w:rPr>
                <w:rFonts w:cs="Arial"/>
              </w:rPr>
              <w:t xml:space="preserve"> contribute to practice development</w:t>
            </w:r>
          </w:p>
        </w:tc>
        <w:tc>
          <w:tcPr>
            <w:tcW w:w="3261" w:type="dxa"/>
            <w:tcMar>
              <w:top w:w="57" w:type="dxa"/>
              <w:bottom w:w="57" w:type="dxa"/>
            </w:tcMar>
          </w:tcPr>
          <w:p w14:paraId="2C6D1257" w14:textId="77777777" w:rsidR="00CA730C" w:rsidRPr="00CA730C" w:rsidRDefault="00CA730C" w:rsidP="003D47C9">
            <w:pPr>
              <w:rPr>
                <w:rFonts w:cs="Arial"/>
              </w:rPr>
            </w:pPr>
          </w:p>
        </w:tc>
        <w:tc>
          <w:tcPr>
            <w:tcW w:w="2322" w:type="dxa"/>
            <w:gridSpan w:val="2"/>
            <w:tcMar>
              <w:top w:w="57" w:type="dxa"/>
              <w:bottom w:w="57" w:type="dxa"/>
            </w:tcMar>
          </w:tcPr>
          <w:p w14:paraId="6F656533" w14:textId="77777777" w:rsidR="00CA730C" w:rsidRPr="00CA730C" w:rsidRDefault="00CA730C" w:rsidP="003D47C9">
            <w:pPr>
              <w:rPr>
                <w:rFonts w:cs="Arial"/>
              </w:rPr>
            </w:pPr>
            <w:r w:rsidRPr="00CA730C">
              <w:rPr>
                <w:rFonts w:cs="Arial"/>
              </w:rPr>
              <w:t>Application</w:t>
            </w:r>
          </w:p>
          <w:p w14:paraId="1FE84E50" w14:textId="77777777" w:rsidR="00CA730C" w:rsidRPr="00CA730C" w:rsidRDefault="00CA730C" w:rsidP="003D47C9">
            <w:pPr>
              <w:rPr>
                <w:rFonts w:cs="Arial"/>
              </w:rPr>
            </w:pPr>
            <w:r w:rsidRPr="00CA730C">
              <w:rPr>
                <w:rFonts w:cs="Arial"/>
              </w:rPr>
              <w:t>Interview</w:t>
            </w:r>
          </w:p>
          <w:p w14:paraId="2E112569" w14:textId="77777777" w:rsidR="00CA730C" w:rsidRPr="00CA730C" w:rsidRDefault="00CA730C" w:rsidP="003D47C9">
            <w:pPr>
              <w:rPr>
                <w:rFonts w:cs="Arial"/>
              </w:rPr>
            </w:pPr>
            <w:r w:rsidRPr="00CA730C">
              <w:rPr>
                <w:rFonts w:cs="Arial"/>
              </w:rPr>
              <w:t>Test</w:t>
            </w:r>
          </w:p>
        </w:tc>
      </w:tr>
      <w:tr w:rsidR="00CA730C" w:rsidRPr="00CA730C" w14:paraId="2F026376" w14:textId="77777777" w:rsidTr="00CA730C">
        <w:trPr>
          <w:jc w:val="center"/>
        </w:trPr>
        <w:tc>
          <w:tcPr>
            <w:tcW w:w="2660" w:type="dxa"/>
            <w:gridSpan w:val="2"/>
            <w:tcMar>
              <w:top w:w="57" w:type="dxa"/>
              <w:bottom w:w="57" w:type="dxa"/>
            </w:tcMar>
          </w:tcPr>
          <w:p w14:paraId="1F4EFC2E" w14:textId="77777777" w:rsidR="00CA730C" w:rsidRPr="00CA730C" w:rsidRDefault="00CA730C" w:rsidP="003D47C9">
            <w:pPr>
              <w:rPr>
                <w:rFonts w:cs="Arial"/>
              </w:rPr>
            </w:pPr>
            <w:r w:rsidRPr="00CA730C">
              <w:rPr>
                <w:rFonts w:cs="Arial"/>
                <w:b/>
                <w:bCs/>
              </w:rPr>
              <w:t>ATTITUDE &amp; BEHAVIOUR</w:t>
            </w:r>
          </w:p>
        </w:tc>
        <w:tc>
          <w:tcPr>
            <w:tcW w:w="5953" w:type="dxa"/>
            <w:tcMar>
              <w:top w:w="57" w:type="dxa"/>
              <w:bottom w:w="57" w:type="dxa"/>
            </w:tcMar>
          </w:tcPr>
          <w:p w14:paraId="342D3FD6" w14:textId="77777777" w:rsidR="00CA730C" w:rsidRPr="00CA730C" w:rsidRDefault="00CA730C" w:rsidP="003D47C9">
            <w:r w:rsidRPr="00CA730C">
              <w:t>Displays care, compassion, sensitivity and responsiveness to other peoples’ feelings and needs</w:t>
            </w:r>
          </w:p>
          <w:p w14:paraId="46F6C763" w14:textId="77777777" w:rsidR="00CA730C" w:rsidRPr="00CA730C" w:rsidRDefault="00CA730C" w:rsidP="003D47C9">
            <w:pPr>
              <w:rPr>
                <w:i/>
              </w:rPr>
            </w:pPr>
          </w:p>
          <w:p w14:paraId="044C0838" w14:textId="77777777" w:rsidR="00CA730C" w:rsidRPr="00CA730C" w:rsidRDefault="00CA730C" w:rsidP="003D47C9">
            <w:r w:rsidRPr="00CA730C">
              <w:t>Able to work as part of a team, co-operating to work together and in conjunction with others and willing to help and assist wherever possible and appropriate appreciating the value of diversity in the workplace</w:t>
            </w:r>
          </w:p>
          <w:p w14:paraId="73E40B5B" w14:textId="77777777" w:rsidR="00CA730C" w:rsidRPr="00CA730C" w:rsidRDefault="00CA730C" w:rsidP="003D47C9">
            <w:pPr>
              <w:rPr>
                <w:i/>
              </w:rPr>
            </w:pPr>
          </w:p>
          <w:p w14:paraId="0E94990C" w14:textId="77777777" w:rsidR="00CA730C" w:rsidRPr="00CA730C" w:rsidRDefault="00CA730C" w:rsidP="003D47C9">
            <w:r w:rsidRPr="00CA730C">
              <w:lastRenderedPageBreak/>
              <w:t>Able to develop, establish and maintain positive relationships with others both internal and external to the organisation and with patients and their carers</w:t>
            </w:r>
          </w:p>
          <w:p w14:paraId="75C025EA" w14:textId="77777777" w:rsidR="00CA730C" w:rsidRPr="00CA730C" w:rsidRDefault="00CA730C" w:rsidP="003D47C9">
            <w:pPr>
              <w:pStyle w:val="BodyText"/>
              <w:jc w:val="left"/>
              <w:rPr>
                <w:i/>
              </w:rPr>
            </w:pPr>
          </w:p>
          <w:p w14:paraId="677B89ED" w14:textId="77777777" w:rsidR="00CA730C" w:rsidRPr="00CA730C" w:rsidRDefault="00CA730C" w:rsidP="003D47C9">
            <w:pPr>
              <w:rPr>
                <w:rFonts w:cs="Arial"/>
              </w:rPr>
            </w:pPr>
            <w:r w:rsidRPr="00CA730C">
              <w:rPr>
                <w:rFonts w:cs="Arial"/>
              </w:rPr>
              <w:t>Able to work under pressure, dealing with peaks and troughs in workload</w:t>
            </w:r>
          </w:p>
          <w:p w14:paraId="0967361F" w14:textId="77777777" w:rsidR="00CA730C" w:rsidRPr="00CA730C" w:rsidRDefault="00CA730C" w:rsidP="003D47C9">
            <w:pPr>
              <w:rPr>
                <w:rFonts w:cs="Arial"/>
              </w:rPr>
            </w:pPr>
          </w:p>
          <w:p w14:paraId="579401C0" w14:textId="77777777" w:rsidR="00CA730C" w:rsidRPr="00CA730C" w:rsidRDefault="00CA730C" w:rsidP="003D47C9">
            <w:pPr>
              <w:tabs>
                <w:tab w:val="num" w:pos="480"/>
              </w:tabs>
              <w:rPr>
                <w:rFonts w:cs="Arial"/>
              </w:rPr>
            </w:pPr>
            <w:r w:rsidRPr="00CA730C">
              <w:rPr>
                <w:rFonts w:cs="Arial"/>
              </w:rPr>
              <w:t xml:space="preserve">Positive and flexible attitude to dealing with change; able to respond to the changing needs of the patient in an appropriate and timely </w:t>
            </w:r>
            <w:proofErr w:type="gramStart"/>
            <w:r w:rsidRPr="00CA730C">
              <w:rPr>
                <w:rFonts w:cs="Arial"/>
              </w:rPr>
              <w:t>manner;</w:t>
            </w:r>
            <w:proofErr w:type="gramEnd"/>
            <w:r w:rsidRPr="00CA730C">
              <w:rPr>
                <w:rFonts w:cs="Arial"/>
              </w:rPr>
              <w:t xml:space="preserve"> </w:t>
            </w:r>
          </w:p>
          <w:p w14:paraId="64140F52" w14:textId="77777777" w:rsidR="00CA730C" w:rsidRPr="00CA730C" w:rsidRDefault="00CA730C" w:rsidP="003D47C9">
            <w:pPr>
              <w:tabs>
                <w:tab w:val="num" w:pos="480"/>
              </w:tabs>
            </w:pPr>
            <w:r w:rsidRPr="00CA730C">
              <w:t>willing to change and accept change and to explore new ways of doing things and approaches</w:t>
            </w:r>
          </w:p>
          <w:p w14:paraId="709C9E31" w14:textId="77777777" w:rsidR="00CA730C" w:rsidRPr="00CA730C" w:rsidRDefault="00CA730C" w:rsidP="003D47C9">
            <w:pPr>
              <w:rPr>
                <w:rFonts w:cs="Arial"/>
                <w:i/>
              </w:rPr>
            </w:pPr>
          </w:p>
          <w:p w14:paraId="436DC319" w14:textId="77777777" w:rsidR="00CA730C" w:rsidRPr="00CA730C" w:rsidRDefault="00CA730C" w:rsidP="003D47C9">
            <w:pPr>
              <w:rPr>
                <w:rFonts w:cs="Arial"/>
              </w:rPr>
            </w:pPr>
            <w:r w:rsidRPr="00CA730C">
              <w:rPr>
                <w:rFonts w:cs="Arial"/>
              </w:rPr>
              <w:t>Highly motivated and reliable</w:t>
            </w:r>
          </w:p>
          <w:p w14:paraId="64E27550" w14:textId="77777777" w:rsidR="00CA730C" w:rsidRPr="00CA730C" w:rsidRDefault="00CA730C" w:rsidP="003D47C9">
            <w:pPr>
              <w:tabs>
                <w:tab w:val="num" w:pos="480"/>
              </w:tabs>
              <w:rPr>
                <w:i/>
              </w:rPr>
            </w:pPr>
          </w:p>
          <w:p w14:paraId="5EBB7918" w14:textId="77777777" w:rsidR="00CA730C" w:rsidRPr="00CA730C" w:rsidRDefault="00CA730C" w:rsidP="003D47C9">
            <w:pPr>
              <w:tabs>
                <w:tab w:val="num" w:pos="480"/>
              </w:tabs>
            </w:pPr>
            <w:r w:rsidRPr="00CA730C">
              <w:t>Demonstrates values consistent with those of the Trust</w:t>
            </w:r>
          </w:p>
          <w:p w14:paraId="5921714C" w14:textId="77777777" w:rsidR="00CA730C" w:rsidRPr="00CA730C" w:rsidRDefault="00CA730C" w:rsidP="003D47C9">
            <w:pPr>
              <w:tabs>
                <w:tab w:val="num" w:pos="480"/>
              </w:tabs>
              <w:rPr>
                <w:i/>
              </w:rPr>
            </w:pPr>
          </w:p>
          <w:p w14:paraId="730459CE" w14:textId="77777777" w:rsidR="00CA730C" w:rsidRPr="00CA730C" w:rsidRDefault="00CA730C" w:rsidP="003D47C9">
            <w:pPr>
              <w:tabs>
                <w:tab w:val="num" w:pos="480"/>
              </w:tabs>
            </w:pPr>
            <w:r w:rsidRPr="00CA730C">
              <w:t>Has a strong degree of personal integrity; able to adhere to standards of conduct based on a culture of equality and fairness</w:t>
            </w:r>
          </w:p>
          <w:p w14:paraId="08F634F1" w14:textId="77777777" w:rsidR="00CA730C" w:rsidRPr="00CA730C" w:rsidRDefault="00CA730C" w:rsidP="003D47C9">
            <w:pPr>
              <w:tabs>
                <w:tab w:val="num" w:pos="480"/>
              </w:tabs>
            </w:pPr>
          </w:p>
          <w:p w14:paraId="6859B3D3" w14:textId="77777777" w:rsidR="00CA730C" w:rsidRPr="00CA730C" w:rsidRDefault="00CA730C" w:rsidP="003D47C9">
            <w:pPr>
              <w:tabs>
                <w:tab w:val="num" w:pos="480"/>
              </w:tabs>
            </w:pPr>
            <w:r w:rsidRPr="00CA730C">
              <w:t xml:space="preserve">Car owner/driver or suitable alternative transport to enable you to undertake the job Reasonable adjustments can be considered in accordance </w:t>
            </w:r>
            <w:proofErr w:type="gramStart"/>
            <w:r w:rsidRPr="00CA730C">
              <w:t>to</w:t>
            </w:r>
            <w:proofErr w:type="gramEnd"/>
            <w:r w:rsidRPr="00CA730C">
              <w:t xml:space="preserve"> the Equality Act 2010.</w:t>
            </w:r>
          </w:p>
        </w:tc>
        <w:tc>
          <w:tcPr>
            <w:tcW w:w="3261" w:type="dxa"/>
            <w:tcMar>
              <w:top w:w="57" w:type="dxa"/>
              <w:bottom w:w="57" w:type="dxa"/>
            </w:tcMar>
          </w:tcPr>
          <w:p w14:paraId="5454A148" w14:textId="77777777" w:rsidR="00CA730C" w:rsidRPr="00CA730C" w:rsidRDefault="00CA730C" w:rsidP="003D47C9">
            <w:pPr>
              <w:rPr>
                <w:rFonts w:cs="Arial"/>
                <w:b/>
                <w:bCs/>
              </w:rPr>
            </w:pPr>
          </w:p>
        </w:tc>
        <w:tc>
          <w:tcPr>
            <w:tcW w:w="2322" w:type="dxa"/>
            <w:gridSpan w:val="2"/>
            <w:tcMar>
              <w:top w:w="57" w:type="dxa"/>
              <w:bottom w:w="57" w:type="dxa"/>
            </w:tcMar>
          </w:tcPr>
          <w:p w14:paraId="4DBC3C1E" w14:textId="77777777" w:rsidR="00CA730C" w:rsidRPr="00CA730C" w:rsidRDefault="00CA730C" w:rsidP="003D47C9">
            <w:pPr>
              <w:rPr>
                <w:rFonts w:cs="Arial"/>
              </w:rPr>
            </w:pPr>
            <w:r w:rsidRPr="00CA730C">
              <w:rPr>
                <w:rFonts w:cs="Arial"/>
              </w:rPr>
              <w:t>Application Form</w:t>
            </w:r>
          </w:p>
          <w:p w14:paraId="495B397E" w14:textId="77777777" w:rsidR="00CA730C" w:rsidRPr="00CA730C" w:rsidRDefault="00CA730C" w:rsidP="003D47C9">
            <w:pPr>
              <w:rPr>
                <w:rFonts w:cs="Arial"/>
              </w:rPr>
            </w:pPr>
            <w:r w:rsidRPr="00CA730C">
              <w:rPr>
                <w:rFonts w:cs="Arial"/>
              </w:rPr>
              <w:t>Interview</w:t>
            </w:r>
          </w:p>
          <w:p w14:paraId="4BB97482" w14:textId="77777777" w:rsidR="00CA730C" w:rsidRPr="00CA730C" w:rsidRDefault="00CA730C" w:rsidP="003D47C9">
            <w:pPr>
              <w:rPr>
                <w:rFonts w:cs="Arial"/>
              </w:rPr>
            </w:pPr>
            <w:r w:rsidRPr="00CA730C">
              <w:rPr>
                <w:rFonts w:cs="Arial"/>
              </w:rPr>
              <w:t>References</w:t>
            </w:r>
          </w:p>
          <w:p w14:paraId="24B781FC" w14:textId="77777777" w:rsidR="00CA730C" w:rsidRPr="00CA730C" w:rsidRDefault="00CA730C" w:rsidP="003D47C9">
            <w:pPr>
              <w:rPr>
                <w:rFonts w:cs="Arial"/>
              </w:rPr>
            </w:pPr>
            <w:r w:rsidRPr="00CA730C">
              <w:rPr>
                <w:rFonts w:cs="Arial"/>
              </w:rPr>
              <w:t>Test</w:t>
            </w:r>
          </w:p>
        </w:tc>
      </w:tr>
      <w:tr w:rsidR="00CA730C" w14:paraId="17D62B6D" w14:textId="77777777" w:rsidTr="00CA730C">
        <w:trPr>
          <w:gridBefore w:val="1"/>
          <w:gridAfter w:val="1"/>
          <w:wBefore w:w="24" w:type="dxa"/>
          <w:wAfter w:w="26" w:type="dxa"/>
          <w:jc w:val="center"/>
        </w:trPr>
        <w:tc>
          <w:tcPr>
            <w:tcW w:w="14146" w:type="dxa"/>
            <w:gridSpan w:val="4"/>
            <w:tcMar>
              <w:top w:w="57" w:type="dxa"/>
              <w:bottom w:w="57" w:type="dxa"/>
            </w:tcMar>
          </w:tcPr>
          <w:p w14:paraId="21A6D215" w14:textId="38E129F3" w:rsidR="00CA730C" w:rsidRDefault="00CA730C" w:rsidP="003D47C9">
            <w:pPr>
              <w:rPr>
                <w:rFonts w:cs="Arial"/>
              </w:rPr>
            </w:pPr>
            <w:r w:rsidRPr="00CA730C">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CA730C">
              <w:rPr>
                <w:rFonts w:cs="Arial"/>
              </w:rPr>
              <w:t>to</w:t>
            </w:r>
            <w:proofErr w:type="gramEnd"/>
            <w:r w:rsidRPr="00CA730C">
              <w:rPr>
                <w:rFonts w:cs="Arial"/>
              </w:rPr>
              <w:t xml:space="preserve"> the Equality Act.</w:t>
            </w:r>
          </w:p>
        </w:tc>
      </w:tr>
    </w:tbl>
    <w:p w14:paraId="0E4CA621" w14:textId="77777777" w:rsidR="00CA730C" w:rsidRDefault="00CA730C" w:rsidP="00CA730C"/>
    <w:p w14:paraId="09AE6137" w14:textId="77777777" w:rsidR="00CA730C" w:rsidRDefault="00CA730C" w:rsidP="00CA730C">
      <w:pPr>
        <w:rPr>
          <w:rFonts w:cs="Arial"/>
          <w:b/>
          <w:bCs/>
        </w:rPr>
      </w:pPr>
    </w:p>
    <w:p w14:paraId="01D42911" w14:textId="77777777" w:rsidR="00CA730C" w:rsidRDefault="00CA730C" w:rsidP="00CA730C"/>
    <w:p w14:paraId="4338197D" w14:textId="77777777" w:rsidR="00CA730C" w:rsidRDefault="00CA730C" w:rsidP="00CA730C">
      <w:pPr>
        <w:pStyle w:val="Title"/>
        <w:rPr>
          <w:rFonts w:cs="Arial"/>
          <w:b/>
          <w:bCs/>
        </w:rPr>
      </w:pPr>
    </w:p>
    <w:p w14:paraId="66A82EDA" w14:textId="77777777" w:rsidR="00F30FA2" w:rsidRDefault="00F30FA2"/>
    <w:sectPr w:rsidR="00F30FA2" w:rsidSect="00CA730C">
      <w:headerReference w:type="default" r:id="rId7"/>
      <w:footerReference w:type="even" r:id="rId8"/>
      <w:footerReference w:type="default" r:id="rId9"/>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69F9C" w14:textId="77777777" w:rsidR="00CA730C" w:rsidRDefault="00CA730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C961449" w14:textId="77777777" w:rsidR="00CA730C" w:rsidRDefault="00CA7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0EA5" w14:textId="77777777" w:rsidR="00CA730C" w:rsidRPr="00247BCA" w:rsidRDefault="00CA730C"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Pr>
        <w:sz w:val="20"/>
      </w:rPr>
      <w:fldChar w:fldCharType="separate"/>
    </w:r>
    <w:r>
      <w:rPr>
        <w:noProof/>
        <w:sz w:val="20"/>
      </w:rPr>
      <w:t>1</w:t>
    </w:r>
    <w:r w:rsidRPr="00A30255">
      <w:rPr>
        <w:sz w:val="20"/>
      </w:rPr>
      <w:fldChar w:fldCharType="end"/>
    </w:r>
    <w:r w:rsidRPr="00A30255">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AF79B" w14:textId="77777777" w:rsidR="00CA730C" w:rsidRDefault="00CA730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9A9AE7B" w14:textId="77777777" w:rsidR="00CA730C" w:rsidRDefault="00CA73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4E761" w14:textId="77777777" w:rsidR="00CA730C" w:rsidRPr="00247BCA" w:rsidRDefault="00CA730C"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8</w:t>
    </w:r>
    <w:r w:rsidRPr="00A30255">
      <w:rPr>
        <w:sz w:val="20"/>
      </w:rPr>
      <w:fldChar w:fldCharType="end"/>
    </w:r>
    <w:r w:rsidRPr="00A30255">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8F9B" w14:textId="77777777" w:rsidR="00CA730C" w:rsidRDefault="00CA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17806053">
    <w:abstractNumId w:val="7"/>
  </w:num>
  <w:num w:numId="2" w16cid:durableId="2097898745">
    <w:abstractNumId w:val="2"/>
  </w:num>
  <w:num w:numId="3" w16cid:durableId="1592810516">
    <w:abstractNumId w:val="8"/>
  </w:num>
  <w:num w:numId="4" w16cid:durableId="840894327">
    <w:abstractNumId w:val="4"/>
  </w:num>
  <w:num w:numId="5" w16cid:durableId="75136157">
    <w:abstractNumId w:val="3"/>
  </w:num>
  <w:num w:numId="6" w16cid:durableId="2024355362">
    <w:abstractNumId w:val="1"/>
  </w:num>
  <w:num w:numId="7" w16cid:durableId="1651713993">
    <w:abstractNumId w:val="5"/>
  </w:num>
  <w:num w:numId="8" w16cid:durableId="2053066744">
    <w:abstractNumId w:val="0"/>
  </w:num>
  <w:num w:numId="9" w16cid:durableId="85434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0C"/>
    <w:rsid w:val="00CA730C"/>
    <w:rsid w:val="00F30FA2"/>
    <w:rsid w:val="00FB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E0A5403"/>
  <w15:chartTrackingRefBased/>
  <w15:docId w15:val="{B62FB3C5-D67B-4FF4-B49D-9DCBF046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0C"/>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CA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3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3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A73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3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30C"/>
    <w:rPr>
      <w:rFonts w:eastAsiaTheme="majorEastAsia" w:cstheme="majorBidi"/>
      <w:color w:val="272727" w:themeColor="text1" w:themeTint="D8"/>
    </w:rPr>
  </w:style>
  <w:style w:type="paragraph" w:styleId="Title">
    <w:name w:val="Title"/>
    <w:basedOn w:val="Normal"/>
    <w:next w:val="Normal"/>
    <w:link w:val="TitleChar"/>
    <w:qFormat/>
    <w:rsid w:val="00CA73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30C"/>
    <w:pPr>
      <w:spacing w:before="160"/>
      <w:jc w:val="center"/>
    </w:pPr>
    <w:rPr>
      <w:i/>
      <w:iCs/>
      <w:color w:val="404040" w:themeColor="text1" w:themeTint="BF"/>
    </w:rPr>
  </w:style>
  <w:style w:type="character" w:customStyle="1" w:styleId="QuoteChar">
    <w:name w:val="Quote Char"/>
    <w:basedOn w:val="DefaultParagraphFont"/>
    <w:link w:val="Quote"/>
    <w:uiPriority w:val="29"/>
    <w:rsid w:val="00CA730C"/>
    <w:rPr>
      <w:i/>
      <w:iCs/>
      <w:color w:val="404040" w:themeColor="text1" w:themeTint="BF"/>
    </w:rPr>
  </w:style>
  <w:style w:type="paragraph" w:styleId="ListParagraph">
    <w:name w:val="List Paragraph"/>
    <w:basedOn w:val="Normal"/>
    <w:uiPriority w:val="34"/>
    <w:qFormat/>
    <w:rsid w:val="00CA730C"/>
    <w:pPr>
      <w:ind w:left="720"/>
      <w:contextualSpacing/>
    </w:pPr>
  </w:style>
  <w:style w:type="character" w:styleId="IntenseEmphasis">
    <w:name w:val="Intense Emphasis"/>
    <w:basedOn w:val="DefaultParagraphFont"/>
    <w:uiPriority w:val="21"/>
    <w:qFormat/>
    <w:rsid w:val="00CA730C"/>
    <w:rPr>
      <w:i/>
      <w:iCs/>
      <w:color w:val="0F4761" w:themeColor="accent1" w:themeShade="BF"/>
    </w:rPr>
  </w:style>
  <w:style w:type="paragraph" w:styleId="IntenseQuote">
    <w:name w:val="Intense Quote"/>
    <w:basedOn w:val="Normal"/>
    <w:next w:val="Normal"/>
    <w:link w:val="IntenseQuoteChar"/>
    <w:uiPriority w:val="30"/>
    <w:qFormat/>
    <w:rsid w:val="00CA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30C"/>
    <w:rPr>
      <w:i/>
      <w:iCs/>
      <w:color w:val="0F4761" w:themeColor="accent1" w:themeShade="BF"/>
    </w:rPr>
  </w:style>
  <w:style w:type="character" w:styleId="IntenseReference">
    <w:name w:val="Intense Reference"/>
    <w:basedOn w:val="DefaultParagraphFont"/>
    <w:uiPriority w:val="32"/>
    <w:qFormat/>
    <w:rsid w:val="00CA730C"/>
    <w:rPr>
      <w:b/>
      <w:bCs/>
      <w:smallCaps/>
      <w:color w:val="0F4761" w:themeColor="accent1" w:themeShade="BF"/>
      <w:spacing w:val="5"/>
    </w:rPr>
  </w:style>
  <w:style w:type="paragraph" w:styleId="Header">
    <w:name w:val="header"/>
    <w:basedOn w:val="Normal"/>
    <w:link w:val="HeaderChar"/>
    <w:rsid w:val="00CA730C"/>
    <w:pPr>
      <w:tabs>
        <w:tab w:val="center" w:pos="4320"/>
        <w:tab w:val="right" w:pos="8640"/>
      </w:tabs>
    </w:pPr>
  </w:style>
  <w:style w:type="character" w:customStyle="1" w:styleId="HeaderChar">
    <w:name w:val="Header Char"/>
    <w:basedOn w:val="DefaultParagraphFont"/>
    <w:link w:val="Header"/>
    <w:rsid w:val="00CA730C"/>
    <w:rPr>
      <w:rFonts w:ascii="Arial" w:eastAsia="Times New Roman" w:hAnsi="Arial" w:cs="Times New Roman"/>
      <w:kern w:val="0"/>
      <w:sz w:val="24"/>
      <w:szCs w:val="20"/>
      <w14:ligatures w14:val="none"/>
    </w:rPr>
  </w:style>
  <w:style w:type="paragraph" w:styleId="Footer">
    <w:name w:val="footer"/>
    <w:basedOn w:val="Normal"/>
    <w:link w:val="FooterChar"/>
    <w:rsid w:val="00CA730C"/>
    <w:pPr>
      <w:tabs>
        <w:tab w:val="center" w:pos="4320"/>
        <w:tab w:val="right" w:pos="8640"/>
      </w:tabs>
    </w:pPr>
  </w:style>
  <w:style w:type="character" w:customStyle="1" w:styleId="FooterChar">
    <w:name w:val="Footer Char"/>
    <w:basedOn w:val="DefaultParagraphFont"/>
    <w:link w:val="Footer"/>
    <w:rsid w:val="00CA730C"/>
    <w:rPr>
      <w:rFonts w:ascii="Arial" w:eastAsia="Times New Roman" w:hAnsi="Arial" w:cs="Times New Roman"/>
      <w:kern w:val="0"/>
      <w:sz w:val="24"/>
      <w:szCs w:val="20"/>
      <w14:ligatures w14:val="none"/>
    </w:rPr>
  </w:style>
  <w:style w:type="paragraph" w:styleId="BodyText">
    <w:name w:val="Body Text"/>
    <w:basedOn w:val="Normal"/>
    <w:link w:val="BodyTextChar"/>
    <w:rsid w:val="00CA730C"/>
    <w:pPr>
      <w:jc w:val="both"/>
    </w:pPr>
  </w:style>
  <w:style w:type="character" w:customStyle="1" w:styleId="BodyTextChar">
    <w:name w:val="Body Text Char"/>
    <w:basedOn w:val="DefaultParagraphFont"/>
    <w:link w:val="BodyText"/>
    <w:rsid w:val="00CA730C"/>
    <w:rPr>
      <w:rFonts w:ascii="Arial" w:eastAsia="Times New Roman" w:hAnsi="Arial" w:cs="Times New Roman"/>
      <w:kern w:val="0"/>
      <w:sz w:val="24"/>
      <w:szCs w:val="20"/>
      <w14:ligatures w14:val="none"/>
    </w:rPr>
  </w:style>
  <w:style w:type="character" w:styleId="PageNumber">
    <w:name w:val="page number"/>
    <w:basedOn w:val="DefaultParagraphFont"/>
    <w:rsid w:val="00CA730C"/>
  </w:style>
  <w:style w:type="paragraph" w:customStyle="1" w:styleId="Default">
    <w:name w:val="Default"/>
    <w:rsid w:val="00CA730C"/>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2920</Words>
  <Characters>16648</Characters>
  <Application>Microsoft Office Word</Application>
  <DocSecurity>0</DocSecurity>
  <Lines>138</Lines>
  <Paragraphs>39</Paragraphs>
  <ScaleCrop>false</ScaleCrop>
  <Company>Leeds Community Healthcare</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2024-09-05T14:59:00Z</dcterms:created>
  <dcterms:modified xsi:type="dcterms:W3CDTF">2024-09-05T15:05:00Z</dcterms:modified>
</cp:coreProperties>
</file>